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97B5" w14:textId="77777777" w:rsidR="003217CC" w:rsidRPr="005B2DB1" w:rsidRDefault="003217CC" w:rsidP="00500F06">
      <w:pPr>
        <w:pStyle w:val="Title"/>
        <w:jc w:val="center"/>
        <w:rPr>
          <w:rFonts w:asciiTheme="minorHAnsi" w:hAnsiTheme="minorHAnsi" w:cstheme="minorHAnsi"/>
          <w:sz w:val="22"/>
          <w:szCs w:val="22"/>
        </w:rPr>
      </w:pPr>
      <w:r w:rsidRPr="005B2DB1">
        <w:rPr>
          <w:rFonts w:asciiTheme="minorHAnsi" w:hAnsiTheme="minorHAnsi" w:cstheme="minorHAnsi"/>
          <w:sz w:val="22"/>
          <w:szCs w:val="22"/>
        </w:rPr>
        <w:t>Identity &amp; Data Security Engineer</w:t>
      </w:r>
    </w:p>
    <w:p w14:paraId="07978F77" w14:textId="4831A9BA" w:rsidR="00E741A2" w:rsidRPr="005B2DB1" w:rsidRDefault="00E741A2" w:rsidP="00066E94">
      <w:pPr>
        <w:jc w:val="center"/>
        <w:rPr>
          <w:rFonts w:asciiTheme="minorHAnsi" w:hAnsiTheme="minorHAnsi" w:cstheme="minorHAnsi"/>
          <w:color w:val="0070C0"/>
          <w:sz w:val="22"/>
          <w:szCs w:val="22"/>
        </w:rPr>
      </w:pPr>
      <w:r w:rsidRPr="005B2DB1">
        <w:rPr>
          <w:rFonts w:asciiTheme="minorHAnsi" w:hAnsiTheme="minorHAnsi" w:cstheme="minorHAnsi"/>
          <w:color w:val="0070C0"/>
          <w:sz w:val="22"/>
          <w:szCs w:val="22"/>
        </w:rPr>
        <w:t>Job De</w:t>
      </w:r>
      <w:r w:rsidR="00066E94" w:rsidRPr="005B2DB1">
        <w:rPr>
          <w:rFonts w:asciiTheme="minorHAnsi" w:hAnsiTheme="minorHAnsi" w:cstheme="minorHAnsi"/>
          <w:color w:val="0070C0"/>
          <w:sz w:val="22"/>
          <w:szCs w:val="22"/>
        </w:rPr>
        <w:t>scription (A</w:t>
      </w:r>
      <w:r w:rsidR="004B67E9">
        <w:rPr>
          <w:rFonts w:asciiTheme="minorHAnsi" w:hAnsiTheme="minorHAnsi" w:cstheme="minorHAnsi"/>
          <w:color w:val="0070C0"/>
          <w:sz w:val="22"/>
          <w:szCs w:val="22"/>
        </w:rPr>
        <w:t>ugust</w:t>
      </w:r>
      <w:r w:rsidR="00066E94" w:rsidRPr="005B2DB1">
        <w:rPr>
          <w:rFonts w:asciiTheme="minorHAnsi" w:hAnsiTheme="minorHAnsi" w:cstheme="minorHAnsi"/>
          <w:color w:val="0070C0"/>
          <w:sz w:val="22"/>
          <w:szCs w:val="22"/>
        </w:rPr>
        <w:t xml:space="preserve"> 26)</w:t>
      </w:r>
    </w:p>
    <w:p w14:paraId="3A57CF88" w14:textId="55C1573E" w:rsidR="00176F21" w:rsidRPr="005B2DB1" w:rsidRDefault="00176F21" w:rsidP="001D5881">
      <w:pPr>
        <w:rPr>
          <w:rFonts w:asciiTheme="minorHAnsi" w:hAnsiTheme="minorHAnsi" w:cstheme="minorHAnsi"/>
          <w:sz w:val="22"/>
          <w:szCs w:val="22"/>
        </w:rPr>
      </w:pPr>
    </w:p>
    <w:tbl>
      <w:tblPr>
        <w:tblStyle w:val="TableGrid"/>
        <w:tblW w:w="9304" w:type="dxa"/>
        <w:tblLayout w:type="fixed"/>
        <w:tblLook w:val="0020" w:firstRow="1" w:lastRow="0" w:firstColumn="0" w:lastColumn="0" w:noHBand="0" w:noVBand="0"/>
      </w:tblPr>
      <w:tblGrid>
        <w:gridCol w:w="2671"/>
        <w:gridCol w:w="6633"/>
      </w:tblGrid>
      <w:tr w:rsidR="00176F21" w:rsidRPr="005B2DB1" w14:paraId="1742C5DA" w14:textId="77777777" w:rsidTr="3810DD0A">
        <w:tc>
          <w:tcPr>
            <w:tcW w:w="2671" w:type="dxa"/>
          </w:tcPr>
          <w:p w14:paraId="4AD9C1D2"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JOB TITLE:</w:t>
            </w:r>
          </w:p>
        </w:tc>
        <w:tc>
          <w:tcPr>
            <w:tcW w:w="6633" w:type="dxa"/>
          </w:tcPr>
          <w:p w14:paraId="1EED78DF" w14:textId="265937AA" w:rsidR="00176F21" w:rsidRPr="005B2DB1" w:rsidRDefault="003217CC"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bCs/>
                <w:snapToGrid w:val="0"/>
                <w:sz w:val="22"/>
                <w:szCs w:val="22"/>
                <w:lang w:eastAsia="en-US"/>
              </w:rPr>
              <w:t>Identity &amp; Data Security Engineer</w:t>
            </w:r>
          </w:p>
        </w:tc>
      </w:tr>
      <w:tr w:rsidR="00176F21" w:rsidRPr="005B2DB1" w14:paraId="522FADC2" w14:textId="77777777" w:rsidTr="3810DD0A">
        <w:tc>
          <w:tcPr>
            <w:tcW w:w="2671" w:type="dxa"/>
          </w:tcPr>
          <w:p w14:paraId="77ACF091"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GRADE:</w:t>
            </w:r>
          </w:p>
        </w:tc>
        <w:tc>
          <w:tcPr>
            <w:tcW w:w="6633" w:type="dxa"/>
          </w:tcPr>
          <w:p w14:paraId="4095E99B" w14:textId="5B16F1BE" w:rsidR="00176F21" w:rsidRPr="005B2DB1" w:rsidRDefault="00B7110A" w:rsidP="000C4BD3">
            <w:pPr>
              <w:widowControl w:val="0"/>
              <w:tabs>
                <w:tab w:val="left" w:pos="-1440"/>
              </w:tabs>
              <w:spacing w:before="120" w:after="120"/>
              <w:ind w:left="-18"/>
              <w:jc w:val="both"/>
              <w:rPr>
                <w:rFonts w:asciiTheme="minorHAnsi" w:eastAsia="Times New Roman" w:hAnsiTheme="minorHAnsi" w:cstheme="minorHAnsi"/>
                <w:b/>
                <w:bCs/>
                <w:snapToGrid w:val="0"/>
                <w:sz w:val="22"/>
                <w:szCs w:val="22"/>
                <w:lang w:eastAsia="en-US"/>
              </w:rPr>
            </w:pPr>
            <w:r>
              <w:rPr>
                <w:rFonts w:asciiTheme="minorHAnsi" w:eastAsia="Times New Roman" w:hAnsiTheme="minorHAnsi" w:cstheme="minorHAnsi"/>
                <w:b/>
                <w:bCs/>
                <w:snapToGrid w:val="0"/>
                <w:sz w:val="22"/>
                <w:szCs w:val="22"/>
                <w:lang w:eastAsia="en-US"/>
              </w:rPr>
              <w:t>M</w:t>
            </w:r>
          </w:p>
        </w:tc>
      </w:tr>
      <w:tr w:rsidR="00176F21" w:rsidRPr="005B2DB1" w14:paraId="26C3EA86" w14:textId="77777777" w:rsidTr="3810DD0A">
        <w:tc>
          <w:tcPr>
            <w:tcW w:w="2671" w:type="dxa"/>
          </w:tcPr>
          <w:p w14:paraId="0A29CC23"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POST NUMBER:</w:t>
            </w:r>
          </w:p>
        </w:tc>
        <w:tc>
          <w:tcPr>
            <w:tcW w:w="6633" w:type="dxa"/>
          </w:tcPr>
          <w:p w14:paraId="00891A55" w14:textId="6CE72677" w:rsidR="00176F21" w:rsidRPr="005B2DB1" w:rsidRDefault="00823BA7" w:rsidP="00823BA7">
            <w:pPr>
              <w:widowControl w:val="0"/>
              <w:tabs>
                <w:tab w:val="left" w:pos="-1440"/>
              </w:tabs>
              <w:spacing w:before="120" w:after="120"/>
              <w:jc w:val="both"/>
              <w:rPr>
                <w:rFonts w:asciiTheme="minorHAnsi" w:eastAsia="Times New Roman" w:hAnsiTheme="minorHAnsi" w:cstheme="minorHAnsi"/>
                <w:b/>
                <w:bCs/>
                <w:snapToGrid w:val="0"/>
                <w:sz w:val="22"/>
                <w:szCs w:val="22"/>
                <w:lang w:eastAsia="en-US"/>
              </w:rPr>
            </w:pPr>
            <w:r w:rsidRPr="00823BA7">
              <w:rPr>
                <w:rFonts w:asciiTheme="minorHAnsi" w:eastAsia="Times New Roman" w:hAnsiTheme="minorHAnsi" w:cstheme="minorHAnsi"/>
                <w:b/>
                <w:bCs/>
                <w:snapToGrid w:val="0"/>
                <w:sz w:val="22"/>
                <w:szCs w:val="22"/>
                <w:lang w:eastAsia="en-US"/>
              </w:rPr>
              <w:t>A500504700</w:t>
            </w:r>
          </w:p>
        </w:tc>
      </w:tr>
      <w:tr w:rsidR="00176F21" w:rsidRPr="005B2DB1" w14:paraId="5F102197" w14:textId="77777777" w:rsidTr="3810DD0A">
        <w:tc>
          <w:tcPr>
            <w:tcW w:w="2671" w:type="dxa"/>
          </w:tcPr>
          <w:p w14:paraId="4508E0A3"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DIRECTORATE:</w:t>
            </w:r>
          </w:p>
        </w:tc>
        <w:tc>
          <w:tcPr>
            <w:tcW w:w="6633" w:type="dxa"/>
          </w:tcPr>
          <w:p w14:paraId="009E96E9" w14:textId="02BDCB10" w:rsidR="00176F21" w:rsidRPr="005B2DB1" w:rsidRDefault="00134FEC" w:rsidP="001065F2">
            <w:pPr>
              <w:widowControl w:val="0"/>
              <w:tabs>
                <w:tab w:val="left" w:pos="-1440"/>
                <w:tab w:val="left" w:pos="1150"/>
              </w:tabs>
              <w:spacing w:before="120" w:after="120"/>
              <w:ind w:left="-18"/>
              <w:jc w:val="both"/>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Resources</w:t>
            </w:r>
          </w:p>
        </w:tc>
      </w:tr>
      <w:tr w:rsidR="00696861" w:rsidRPr="005B2DB1" w14:paraId="1C971315" w14:textId="77777777" w:rsidTr="3810DD0A">
        <w:tc>
          <w:tcPr>
            <w:tcW w:w="2671" w:type="dxa"/>
          </w:tcPr>
          <w:p w14:paraId="516172C3" w14:textId="44AA0C9E" w:rsidR="00696861" w:rsidRPr="005B2DB1" w:rsidRDefault="0069686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SERVICE:</w:t>
            </w:r>
          </w:p>
        </w:tc>
        <w:tc>
          <w:tcPr>
            <w:tcW w:w="6633" w:type="dxa"/>
          </w:tcPr>
          <w:p w14:paraId="227C7B68" w14:textId="66FCAE43" w:rsidR="00696861" w:rsidRPr="005B2DB1" w:rsidRDefault="00134FEC" w:rsidP="006E17FE">
            <w:pPr>
              <w:widowControl w:val="0"/>
              <w:tabs>
                <w:tab w:val="left" w:pos="-1440"/>
              </w:tabs>
              <w:spacing w:before="120" w:after="120"/>
              <w:jc w:val="both"/>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IT</w:t>
            </w:r>
          </w:p>
        </w:tc>
      </w:tr>
      <w:tr w:rsidR="00176F21" w:rsidRPr="005B2DB1" w14:paraId="5B7DAB38" w14:textId="77777777" w:rsidTr="3810DD0A">
        <w:tc>
          <w:tcPr>
            <w:tcW w:w="2671" w:type="dxa"/>
          </w:tcPr>
          <w:p w14:paraId="08E5797F" w14:textId="5674E108"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RESPONSIBLE TO</w:t>
            </w:r>
            <w:r w:rsidRPr="005B2DB1">
              <w:rPr>
                <w:rFonts w:asciiTheme="minorHAnsi" w:eastAsia="Times New Roman" w:hAnsiTheme="minorHAnsi" w:cstheme="minorHAnsi"/>
                <w:snapToGrid w:val="0"/>
                <w:sz w:val="22"/>
                <w:szCs w:val="22"/>
                <w:lang w:eastAsia="en-US"/>
              </w:rPr>
              <w:tab/>
            </w:r>
            <w:r w:rsidR="0010670B" w:rsidRPr="005B2DB1">
              <w:rPr>
                <w:rFonts w:asciiTheme="minorHAnsi" w:eastAsia="Times New Roman" w:hAnsiTheme="minorHAnsi" w:cstheme="minorHAnsi"/>
                <w:snapToGrid w:val="0"/>
                <w:sz w:val="22"/>
                <w:szCs w:val="22"/>
                <w:lang w:eastAsia="en-US"/>
              </w:rPr>
              <w:t>:</w:t>
            </w:r>
          </w:p>
        </w:tc>
        <w:tc>
          <w:tcPr>
            <w:tcW w:w="6633" w:type="dxa"/>
          </w:tcPr>
          <w:p w14:paraId="6672C1B2" w14:textId="3E065F5C" w:rsidR="00176F21" w:rsidRPr="005B2DB1" w:rsidRDefault="00ED654A" w:rsidP="000C4BD3">
            <w:pPr>
              <w:widowControl w:val="0"/>
              <w:tabs>
                <w:tab w:val="left" w:pos="-1440"/>
              </w:tabs>
              <w:spacing w:before="120" w:after="120"/>
              <w:ind w:left="-18"/>
              <w:jc w:val="both"/>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Cyber Security Technical Architect</w:t>
            </w:r>
          </w:p>
        </w:tc>
      </w:tr>
      <w:tr w:rsidR="00176F21" w:rsidRPr="005B2DB1" w14:paraId="52065905" w14:textId="77777777" w:rsidTr="3810DD0A">
        <w:tc>
          <w:tcPr>
            <w:tcW w:w="2671" w:type="dxa"/>
          </w:tcPr>
          <w:p w14:paraId="7F1E7036" w14:textId="1E5FA620" w:rsidR="00176F21" w:rsidRPr="005B2DB1" w:rsidRDefault="0010670B"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RESPONSIBLE FOR:</w:t>
            </w:r>
          </w:p>
        </w:tc>
        <w:tc>
          <w:tcPr>
            <w:tcW w:w="6633" w:type="dxa"/>
          </w:tcPr>
          <w:p w14:paraId="6A657A01" w14:textId="600C8090" w:rsidR="00176F21" w:rsidRPr="005B2DB1" w:rsidRDefault="00ED654A" w:rsidP="00696861">
            <w:pPr>
              <w:spacing w:before="14" w:line="276" w:lineRule="auto"/>
              <w:rPr>
                <w:rFonts w:asciiTheme="minorHAnsi" w:hAnsiTheme="minorHAnsi" w:cstheme="minorHAnsi"/>
                <w:iCs/>
                <w:color w:val="000000" w:themeColor="text1"/>
                <w:sz w:val="22"/>
                <w:szCs w:val="22"/>
              </w:rPr>
            </w:pPr>
            <w:r w:rsidRPr="005B2DB1">
              <w:rPr>
                <w:rFonts w:asciiTheme="minorHAnsi" w:hAnsiTheme="minorHAnsi" w:cstheme="minorHAnsi"/>
                <w:iCs/>
                <w:color w:val="000000" w:themeColor="text1"/>
                <w:sz w:val="22"/>
                <w:szCs w:val="22"/>
              </w:rPr>
              <w:t>N/A</w:t>
            </w:r>
          </w:p>
        </w:tc>
      </w:tr>
      <w:tr w:rsidR="00176F21" w:rsidRPr="005B2DB1" w14:paraId="27B1BFE1" w14:textId="77777777" w:rsidTr="3810DD0A">
        <w:tc>
          <w:tcPr>
            <w:tcW w:w="2671" w:type="dxa"/>
          </w:tcPr>
          <w:p w14:paraId="5891FACB"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color w:val="FF0000"/>
                <w:sz w:val="22"/>
                <w:szCs w:val="22"/>
                <w:lang w:eastAsia="en-US"/>
              </w:rPr>
            </w:pPr>
          </w:p>
          <w:p w14:paraId="734F1FC0"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color w:val="FF0000"/>
                <w:sz w:val="22"/>
                <w:szCs w:val="22"/>
                <w:lang w:eastAsia="en-US"/>
              </w:rPr>
            </w:pPr>
          </w:p>
          <w:p w14:paraId="3D81F911"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color w:val="FF0000"/>
                <w:sz w:val="22"/>
                <w:szCs w:val="22"/>
                <w:lang w:eastAsia="en-US"/>
              </w:rPr>
            </w:pPr>
          </w:p>
        </w:tc>
        <w:tc>
          <w:tcPr>
            <w:tcW w:w="6633" w:type="dxa"/>
          </w:tcPr>
          <w:p w14:paraId="2136CDE4" w14:textId="5BDF638C" w:rsidR="00317A3A" w:rsidRPr="00C62515" w:rsidRDefault="00317A3A" w:rsidP="00C62515">
            <w:pPr>
              <w:widowControl w:val="0"/>
              <w:tabs>
                <w:tab w:val="left" w:pos="-1440"/>
              </w:tabs>
              <w:spacing w:before="120" w:after="120"/>
              <w:jc w:val="both"/>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This post does not require a DBS check</w:t>
            </w:r>
          </w:p>
          <w:p w14:paraId="55D2B3E6" w14:textId="66D75A31" w:rsidR="009E20CD" w:rsidRPr="005B2DB1" w:rsidRDefault="007F6927" w:rsidP="007F6927">
            <w:pPr>
              <w:widowControl w:val="0"/>
              <w:tabs>
                <w:tab w:val="left" w:pos="-1440"/>
              </w:tabs>
              <w:spacing w:before="120" w:after="120"/>
              <w:jc w:val="both"/>
              <w:rPr>
                <w:rFonts w:asciiTheme="minorHAnsi" w:eastAsia="Times New Roman" w:hAnsiTheme="minorHAnsi" w:cstheme="minorHAnsi"/>
                <w:i/>
                <w:iCs/>
                <w:snapToGrid w:val="0"/>
                <w:sz w:val="22"/>
                <w:szCs w:val="22"/>
                <w:lang w:eastAsia="en-US"/>
              </w:rPr>
            </w:pPr>
            <w:r w:rsidRPr="005B2DB1">
              <w:rPr>
                <w:rFonts w:asciiTheme="minorHAnsi" w:eastAsia="Times New Roman" w:hAnsiTheme="minorHAnsi" w:cstheme="minorHAnsi"/>
                <w:b/>
                <w:bCs/>
                <w:snapToGrid w:val="0"/>
                <w:sz w:val="22"/>
                <w:szCs w:val="22"/>
                <w:lang w:eastAsia="en-US"/>
              </w:rPr>
              <w:t>This post is not politically restricted</w:t>
            </w:r>
          </w:p>
          <w:p w14:paraId="3C14088C" w14:textId="66E41639" w:rsidR="009E20CD" w:rsidRPr="005B2DB1" w:rsidRDefault="009E20CD" w:rsidP="009E20CD">
            <w:pPr>
              <w:widowControl w:val="0"/>
              <w:tabs>
                <w:tab w:val="left" w:pos="-1440"/>
              </w:tabs>
              <w:spacing w:before="120" w:after="120"/>
              <w:jc w:val="both"/>
              <w:rPr>
                <w:rFonts w:asciiTheme="minorHAnsi" w:eastAsia="Times New Roman" w:hAnsiTheme="minorHAnsi" w:cstheme="minorHAnsi"/>
                <w:i/>
                <w:iCs/>
                <w:snapToGrid w:val="0"/>
                <w:sz w:val="22"/>
                <w:szCs w:val="22"/>
                <w:lang w:eastAsia="en-US"/>
              </w:rPr>
            </w:pPr>
            <w:r w:rsidRPr="005B2DB1">
              <w:rPr>
                <w:rFonts w:asciiTheme="minorHAnsi" w:eastAsia="Times New Roman" w:hAnsiTheme="minorHAnsi" w:cstheme="minorHAnsi"/>
                <w:b/>
                <w:bCs/>
                <w:snapToGrid w:val="0"/>
                <w:sz w:val="22"/>
                <w:szCs w:val="22"/>
                <w:lang w:eastAsia="en-US"/>
              </w:rPr>
              <w:t xml:space="preserve">This post </w:t>
            </w:r>
            <w:r w:rsidR="00D14521" w:rsidRPr="005B2DB1">
              <w:rPr>
                <w:rFonts w:asciiTheme="minorHAnsi" w:eastAsia="Times New Roman" w:hAnsiTheme="minorHAnsi" w:cstheme="minorHAnsi"/>
                <w:b/>
                <w:bCs/>
                <w:snapToGrid w:val="0"/>
                <w:sz w:val="22"/>
                <w:szCs w:val="22"/>
                <w:lang w:eastAsia="en-US"/>
              </w:rPr>
              <w:t>d</w:t>
            </w:r>
            <w:r w:rsidRPr="005B2DB1">
              <w:rPr>
                <w:rFonts w:asciiTheme="minorHAnsi" w:eastAsia="Times New Roman" w:hAnsiTheme="minorHAnsi" w:cstheme="minorHAnsi"/>
                <w:b/>
                <w:bCs/>
                <w:snapToGrid w:val="0"/>
                <w:sz w:val="22"/>
                <w:szCs w:val="22"/>
                <w:lang w:eastAsia="en-US"/>
              </w:rPr>
              <w:t xml:space="preserve">oes not attract </w:t>
            </w:r>
            <w:r w:rsidR="00C62515">
              <w:rPr>
                <w:rFonts w:asciiTheme="minorHAnsi" w:eastAsia="Times New Roman" w:hAnsiTheme="minorHAnsi" w:cstheme="minorHAnsi"/>
                <w:b/>
                <w:bCs/>
                <w:snapToGrid w:val="0"/>
                <w:sz w:val="22"/>
                <w:szCs w:val="22"/>
                <w:lang w:eastAsia="en-US"/>
              </w:rPr>
              <w:t>any allowances</w:t>
            </w:r>
          </w:p>
          <w:p w14:paraId="24E60746" w14:textId="501C9A29" w:rsidR="009E20CD" w:rsidRPr="005B2DB1" w:rsidRDefault="009E20CD" w:rsidP="007F6927">
            <w:pPr>
              <w:widowControl w:val="0"/>
              <w:tabs>
                <w:tab w:val="left" w:pos="-1440"/>
              </w:tabs>
              <w:spacing w:before="120" w:after="120"/>
              <w:jc w:val="both"/>
              <w:rPr>
                <w:rFonts w:asciiTheme="minorHAnsi" w:eastAsia="Times New Roman" w:hAnsiTheme="minorHAnsi" w:cstheme="minorHAnsi"/>
                <w:snapToGrid w:val="0"/>
                <w:sz w:val="22"/>
                <w:szCs w:val="22"/>
                <w:lang w:eastAsia="en-US"/>
              </w:rPr>
            </w:pPr>
          </w:p>
        </w:tc>
      </w:tr>
      <w:tr w:rsidR="00176F21" w:rsidRPr="005B2DB1" w14:paraId="524144B1" w14:textId="77777777" w:rsidTr="3810DD0A">
        <w:tc>
          <w:tcPr>
            <w:tcW w:w="2671" w:type="dxa"/>
          </w:tcPr>
          <w:p w14:paraId="691ADE19" w14:textId="77777777" w:rsidR="00176F21" w:rsidRPr="005B2DB1" w:rsidRDefault="00176F21" w:rsidP="000C4BD3">
            <w:pPr>
              <w:widowControl w:val="0"/>
              <w:tabs>
                <w:tab w:val="left" w:pos="-1440"/>
              </w:tabs>
              <w:spacing w:before="120" w:after="12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JOB SUMMARY:</w:t>
            </w:r>
            <w:r w:rsidRPr="005B2DB1">
              <w:rPr>
                <w:rFonts w:asciiTheme="minorHAnsi" w:eastAsia="Times New Roman" w:hAnsiTheme="minorHAnsi" w:cstheme="minorHAnsi"/>
                <w:b/>
                <w:snapToGrid w:val="0"/>
                <w:sz w:val="22"/>
                <w:szCs w:val="22"/>
                <w:lang w:eastAsia="en-US"/>
              </w:rPr>
              <w:tab/>
            </w:r>
          </w:p>
        </w:tc>
        <w:tc>
          <w:tcPr>
            <w:tcW w:w="6633" w:type="dxa"/>
          </w:tcPr>
          <w:p w14:paraId="42237045" w14:textId="650CC497" w:rsidR="00017336" w:rsidRPr="00970AEB" w:rsidRDefault="00916F5C" w:rsidP="003D0811">
            <w:pPr>
              <w:rPr>
                <w:rFonts w:asciiTheme="minorHAnsi" w:eastAsia="Arial" w:hAnsiTheme="minorHAnsi" w:cstheme="minorHAnsi"/>
                <w:sz w:val="22"/>
                <w:szCs w:val="22"/>
              </w:rPr>
            </w:pPr>
            <w:r w:rsidRPr="00970AEB">
              <w:rPr>
                <w:rFonts w:ascii="Calibri" w:hAnsi="Calibri" w:cs="Calibri"/>
                <w:sz w:val="22"/>
                <w:szCs w:val="22"/>
              </w:rPr>
              <w:t>The Identity &amp; Data Security Engineer will play a c</w:t>
            </w:r>
            <w:r w:rsidR="00BC1F75">
              <w:rPr>
                <w:rFonts w:ascii="Calibri" w:hAnsi="Calibri" w:cs="Calibri"/>
                <w:sz w:val="22"/>
                <w:szCs w:val="22"/>
              </w:rPr>
              <w:t>ritical</w:t>
            </w:r>
            <w:r w:rsidRPr="00970AEB">
              <w:rPr>
                <w:rFonts w:ascii="Calibri" w:hAnsi="Calibri" w:cs="Calibri"/>
                <w:sz w:val="22"/>
                <w:szCs w:val="22"/>
              </w:rPr>
              <w:t xml:space="preserve"> role in strengthening the council’s security posture across data governance, identity protection, and cloud environments. They will be the Lead technical authority for Microsoft Purview within the council.</w:t>
            </w:r>
          </w:p>
          <w:p w14:paraId="4A476E1F" w14:textId="77777777" w:rsidR="00607EEC" w:rsidRPr="00970AEB" w:rsidRDefault="00607EEC" w:rsidP="003D0811">
            <w:pPr>
              <w:rPr>
                <w:rFonts w:ascii="Calibri" w:hAnsi="Calibri" w:cs="Calibri"/>
                <w:sz w:val="22"/>
                <w:szCs w:val="22"/>
              </w:rPr>
            </w:pPr>
          </w:p>
          <w:p w14:paraId="36EE0371" w14:textId="25C67A1D" w:rsidR="005F6481" w:rsidRPr="00B27560" w:rsidRDefault="00C54001" w:rsidP="003D0811">
            <w:pPr>
              <w:rPr>
                <w:rFonts w:ascii="Calibri" w:hAnsi="Calibri" w:cs="Calibri"/>
                <w:sz w:val="22"/>
                <w:szCs w:val="22"/>
                <w:shd w:val="clear" w:color="auto" w:fill="FFFF00"/>
              </w:rPr>
            </w:pPr>
            <w:r w:rsidRPr="00970AEB">
              <w:rPr>
                <w:rFonts w:ascii="Calibri" w:hAnsi="Calibri" w:cs="Calibri"/>
                <w:sz w:val="22"/>
                <w:szCs w:val="22"/>
              </w:rPr>
              <w:t>The role requires excellent hands</w:t>
            </w:r>
            <w:r w:rsidRPr="00970AEB">
              <w:rPr>
                <w:rFonts w:ascii="Calibri" w:hAnsi="Calibri" w:cs="Calibri"/>
                <w:sz w:val="22"/>
                <w:szCs w:val="22"/>
              </w:rPr>
              <w:noBreakHyphen/>
              <w:t xml:space="preserve">on skills in the setup, maintenance, and administration of Microsoft Purview, alongside strong capability in </w:t>
            </w:r>
            <w:r w:rsidRPr="00B27560">
              <w:rPr>
                <w:rFonts w:asciiTheme="minorHAnsi" w:eastAsia="Arial" w:hAnsiTheme="minorHAnsi" w:cstheme="minorBidi"/>
                <w:sz w:val="22"/>
                <w:szCs w:val="22"/>
              </w:rPr>
              <w:t>identity and access security, specifically in Entra ID and Active Directory.  This also includes managing non-human identities and ensuring secure secrets management. The role will collaborate with the Cyber Security Technical Architect to define, gain approval for and implement Purview and Identity and Access Management security roadmaps.</w:t>
            </w:r>
          </w:p>
          <w:p w14:paraId="71E1AC43" w14:textId="77777777" w:rsidR="009220CC" w:rsidRPr="00970AEB" w:rsidRDefault="009220CC" w:rsidP="003D0811">
            <w:pPr>
              <w:rPr>
                <w:rFonts w:asciiTheme="minorHAnsi" w:eastAsia="Arial" w:hAnsiTheme="minorHAnsi" w:cstheme="minorHAnsi"/>
                <w:sz w:val="22"/>
                <w:szCs w:val="22"/>
              </w:rPr>
            </w:pPr>
          </w:p>
          <w:p w14:paraId="0B7CE00C" w14:textId="6E5C05AF" w:rsidR="003217CC" w:rsidRPr="00970AEB" w:rsidRDefault="003217CC" w:rsidP="3810DD0A">
            <w:pPr>
              <w:rPr>
                <w:rFonts w:asciiTheme="minorHAnsi" w:eastAsia="Times New Roman" w:hAnsiTheme="minorHAnsi" w:cstheme="minorBidi"/>
                <w:sz w:val="22"/>
                <w:szCs w:val="22"/>
              </w:rPr>
            </w:pPr>
            <w:r w:rsidRPr="00B27560">
              <w:rPr>
                <w:rFonts w:asciiTheme="minorHAnsi" w:eastAsia="Arial" w:hAnsiTheme="minorHAnsi" w:cstheme="minorBidi"/>
                <w:sz w:val="22"/>
                <w:szCs w:val="22"/>
              </w:rPr>
              <w:t>They will work within the InfoSec Team, collaborating closely with Service Delivery, Infrastructure, Data, Applications teams</w:t>
            </w:r>
            <w:r w:rsidR="00A21FEB" w:rsidRPr="00B27560">
              <w:rPr>
                <w:rFonts w:asciiTheme="minorHAnsi" w:eastAsia="Arial" w:hAnsiTheme="minorHAnsi" w:cstheme="minorBidi"/>
                <w:sz w:val="22"/>
                <w:szCs w:val="22"/>
              </w:rPr>
              <w:t xml:space="preserve"> and Information Governance</w:t>
            </w:r>
            <w:r w:rsidRPr="00B27560">
              <w:rPr>
                <w:rFonts w:asciiTheme="minorHAnsi" w:eastAsia="Arial" w:hAnsiTheme="minorHAnsi" w:cstheme="minorBidi"/>
                <w:sz w:val="22"/>
                <w:szCs w:val="22"/>
              </w:rPr>
              <w:t xml:space="preserve"> to implement security controls, maintain compliance, and ensure safe use of Microsoft 365 and Azure services.</w:t>
            </w:r>
          </w:p>
          <w:p w14:paraId="1ABFFC5D" w14:textId="00FD2B90" w:rsidR="006E17FE" w:rsidRPr="00970AEB" w:rsidRDefault="006E17FE" w:rsidP="006E17FE">
            <w:pPr>
              <w:rPr>
                <w:rFonts w:asciiTheme="minorHAnsi" w:hAnsiTheme="minorHAnsi" w:cstheme="minorHAnsi"/>
                <w:snapToGrid w:val="0"/>
                <w:sz w:val="22"/>
                <w:szCs w:val="22"/>
              </w:rPr>
            </w:pPr>
          </w:p>
        </w:tc>
      </w:tr>
      <w:tr w:rsidR="00176F21" w:rsidRPr="005B2DB1" w14:paraId="25DA19E7" w14:textId="77777777" w:rsidTr="3810DD0A">
        <w:tc>
          <w:tcPr>
            <w:tcW w:w="2671" w:type="dxa"/>
          </w:tcPr>
          <w:p w14:paraId="2CF50A07" w14:textId="77777777" w:rsidR="00176F21" w:rsidRPr="005B2DB1" w:rsidRDefault="00176F21" w:rsidP="000C4BD3">
            <w:pPr>
              <w:widowControl w:val="0"/>
              <w:tabs>
                <w:tab w:val="left" w:pos="-1440"/>
              </w:tabs>
              <w:spacing w:before="120" w:after="120"/>
              <w:ind w:right="175"/>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b/>
                <w:snapToGrid w:val="0"/>
                <w:sz w:val="22"/>
                <w:szCs w:val="22"/>
                <w:lang w:eastAsia="en-US"/>
              </w:rPr>
              <w:t>ROLE REQUIREMENTS:</w:t>
            </w:r>
          </w:p>
        </w:tc>
        <w:tc>
          <w:tcPr>
            <w:tcW w:w="6633" w:type="dxa"/>
          </w:tcPr>
          <w:p w14:paraId="4F8E6C35" w14:textId="58237FAF" w:rsidR="00176F21" w:rsidRPr="005B2DB1" w:rsidRDefault="00176F21" w:rsidP="3810DD0A">
            <w:pPr>
              <w:jc w:val="both"/>
              <w:rPr>
                <w:rFonts w:asciiTheme="minorHAnsi" w:eastAsia="Arial" w:hAnsiTheme="minorHAnsi" w:cstheme="minorBidi"/>
                <w:i/>
                <w:iCs/>
                <w:sz w:val="22"/>
                <w:szCs w:val="22"/>
              </w:rPr>
            </w:pPr>
          </w:p>
        </w:tc>
      </w:tr>
      <w:tr w:rsidR="00176F21" w:rsidRPr="005B2DB1" w14:paraId="1D94C1F7" w14:textId="77777777" w:rsidTr="3810DD0A">
        <w:tc>
          <w:tcPr>
            <w:tcW w:w="2671" w:type="dxa"/>
          </w:tcPr>
          <w:p w14:paraId="3B2074EE" w14:textId="6FFF46EF" w:rsidR="00176F21" w:rsidRPr="005B2DB1" w:rsidRDefault="00176F21" w:rsidP="00CD4A5F">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732A946" w14:textId="7E541E31" w:rsidR="00176F21" w:rsidRPr="00590635" w:rsidRDefault="001F2A08" w:rsidP="3810DD0A">
            <w:pPr>
              <w:rPr>
                <w:rFonts w:asciiTheme="minorHAnsi" w:eastAsia="Arial" w:hAnsiTheme="minorHAnsi" w:cstheme="minorBidi"/>
                <w:sz w:val="22"/>
                <w:szCs w:val="22"/>
              </w:rPr>
            </w:pPr>
            <w:r>
              <w:rPr>
                <w:rFonts w:asciiTheme="minorHAnsi" w:eastAsia="Arial" w:hAnsiTheme="minorHAnsi" w:cstheme="minorBidi"/>
                <w:sz w:val="22"/>
                <w:szCs w:val="22"/>
              </w:rPr>
              <w:t>B</w:t>
            </w:r>
            <w:r w:rsidR="00A9788F">
              <w:rPr>
                <w:rFonts w:asciiTheme="minorHAnsi" w:eastAsia="Arial" w:hAnsiTheme="minorHAnsi" w:cstheme="minorBidi"/>
                <w:sz w:val="22"/>
                <w:szCs w:val="22"/>
              </w:rPr>
              <w:t xml:space="preserve">e the Council’s Subject Matter Expert </w:t>
            </w:r>
            <w:r>
              <w:rPr>
                <w:rFonts w:asciiTheme="minorHAnsi" w:eastAsia="Arial" w:hAnsiTheme="minorHAnsi" w:cstheme="minorBidi"/>
                <w:sz w:val="22"/>
                <w:szCs w:val="22"/>
              </w:rPr>
              <w:t xml:space="preserve">and Lead </w:t>
            </w:r>
            <w:r w:rsidR="00997B70">
              <w:rPr>
                <w:rFonts w:asciiTheme="minorHAnsi" w:eastAsia="Arial" w:hAnsiTheme="minorHAnsi" w:cstheme="minorBidi"/>
                <w:sz w:val="22"/>
                <w:szCs w:val="22"/>
              </w:rPr>
              <w:t xml:space="preserve">for Microsoft Purview. </w:t>
            </w:r>
            <w:proofErr w:type="spellStart"/>
            <w:r w:rsidR="00997B70">
              <w:rPr>
                <w:rFonts w:asciiTheme="minorHAnsi" w:eastAsia="Arial" w:hAnsiTheme="minorHAnsi" w:cstheme="minorBidi"/>
                <w:sz w:val="22"/>
                <w:szCs w:val="22"/>
              </w:rPr>
              <w:t>Own</w:t>
            </w:r>
            <w:proofErr w:type="spellEnd"/>
            <w:r w:rsidR="00997B70">
              <w:rPr>
                <w:rFonts w:asciiTheme="minorHAnsi" w:eastAsia="Arial" w:hAnsiTheme="minorHAnsi" w:cstheme="minorBidi"/>
                <w:sz w:val="22"/>
                <w:szCs w:val="22"/>
              </w:rPr>
              <w:t xml:space="preserve"> the roadmap for the product</w:t>
            </w:r>
            <w:r w:rsidR="004059B3">
              <w:rPr>
                <w:rFonts w:asciiTheme="minorHAnsi" w:eastAsia="Arial" w:hAnsiTheme="minorHAnsi" w:cstheme="minorBidi"/>
                <w:sz w:val="22"/>
                <w:szCs w:val="22"/>
              </w:rPr>
              <w:t xml:space="preserve"> and make recommendations on </w:t>
            </w:r>
            <w:r w:rsidR="00F27123">
              <w:rPr>
                <w:rFonts w:asciiTheme="minorHAnsi" w:eastAsia="Arial" w:hAnsiTheme="minorHAnsi" w:cstheme="minorBidi"/>
                <w:sz w:val="22"/>
                <w:szCs w:val="22"/>
              </w:rPr>
              <w:t>its</w:t>
            </w:r>
            <w:r w:rsidR="004059B3">
              <w:rPr>
                <w:rFonts w:asciiTheme="minorHAnsi" w:eastAsia="Arial" w:hAnsiTheme="minorHAnsi" w:cstheme="minorBidi"/>
                <w:sz w:val="22"/>
                <w:szCs w:val="22"/>
              </w:rPr>
              <w:t xml:space="preserve"> future development and use.</w:t>
            </w:r>
          </w:p>
        </w:tc>
      </w:tr>
      <w:tr w:rsidR="00997B70" w:rsidRPr="005B2DB1" w14:paraId="61902005" w14:textId="77777777" w:rsidTr="3810DD0A">
        <w:tc>
          <w:tcPr>
            <w:tcW w:w="2671" w:type="dxa"/>
          </w:tcPr>
          <w:p w14:paraId="5E81CE66" w14:textId="77777777"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34D81AFD" w14:textId="77FAA173" w:rsidR="00997B70" w:rsidRDefault="00997B70" w:rsidP="00997B70">
            <w:pPr>
              <w:rPr>
                <w:rFonts w:asciiTheme="minorHAnsi" w:eastAsia="Arial" w:hAnsiTheme="minorHAnsi" w:cstheme="minorBidi"/>
                <w:sz w:val="22"/>
                <w:szCs w:val="22"/>
              </w:rPr>
            </w:pPr>
            <w:r w:rsidRPr="00590635">
              <w:rPr>
                <w:rFonts w:asciiTheme="minorHAnsi" w:eastAsia="Arial" w:hAnsiTheme="minorHAnsi" w:cstheme="minorBidi"/>
                <w:sz w:val="22"/>
                <w:szCs w:val="22"/>
              </w:rPr>
              <w:t xml:space="preserve">Configure, administer, and maintain Purview features including Sensitivity Labels, Classification policies, Data Loss Prevention </w:t>
            </w:r>
            <w:r w:rsidRPr="00590635">
              <w:rPr>
                <w:rFonts w:asciiTheme="minorHAnsi" w:eastAsia="Arial" w:hAnsiTheme="minorHAnsi" w:cstheme="minorBidi"/>
                <w:sz w:val="22"/>
                <w:szCs w:val="22"/>
              </w:rPr>
              <w:lastRenderedPageBreak/>
              <w:t>(DLP), Insider Risk Management, Records Management, Purview Message Encryption, Purview Data Security Posture Management for AI and Information Protection</w:t>
            </w:r>
          </w:p>
        </w:tc>
      </w:tr>
      <w:tr w:rsidR="00997B70" w:rsidRPr="005B2DB1" w14:paraId="00B1A070" w14:textId="77777777" w:rsidTr="3810DD0A">
        <w:tc>
          <w:tcPr>
            <w:tcW w:w="2671" w:type="dxa"/>
          </w:tcPr>
          <w:p w14:paraId="6EE1EAE8" w14:textId="2F512D1F"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58C928F8"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Supporting the organisational rollout of Purview features in structured phases and ensuring remediation of existing configurations. Implement security controls to help ensure that information resides within council approved systems and approved geographic boundaries, i.e., UK and EU.</w:t>
            </w:r>
          </w:p>
          <w:p w14:paraId="6BFDBFBD" w14:textId="0C7B0660"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6C479AC0" w14:textId="77777777" w:rsidTr="3810DD0A">
        <w:tc>
          <w:tcPr>
            <w:tcW w:w="2671" w:type="dxa"/>
          </w:tcPr>
          <w:p w14:paraId="7DB3E6C6" w14:textId="77777777"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0BF23FE1"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Use Purview tools such as Content Explorer, Activity Explorer, Alerts, Audit, eDiscovery to monitor and improve governance posture.  Collaborate with the Managed Security Operations Centre on Incidents and security posture improvements in Identity &amp; Access Management and Data/Information Governance.</w:t>
            </w:r>
          </w:p>
          <w:p w14:paraId="79A93AF4" w14:textId="43DCE2B6" w:rsidR="00997B70" w:rsidRPr="00590635" w:rsidRDefault="00997B70" w:rsidP="00997B70">
            <w:pPr>
              <w:spacing w:line="278" w:lineRule="auto"/>
              <w:rPr>
                <w:rFonts w:asciiTheme="minorHAnsi" w:eastAsia="Arial" w:hAnsiTheme="minorHAnsi" w:cstheme="minorBidi"/>
                <w:sz w:val="22"/>
                <w:szCs w:val="22"/>
              </w:rPr>
            </w:pPr>
          </w:p>
        </w:tc>
      </w:tr>
      <w:tr w:rsidR="001173AC" w:rsidRPr="005B2DB1" w14:paraId="10CF6A10" w14:textId="77777777" w:rsidTr="3810DD0A">
        <w:tc>
          <w:tcPr>
            <w:tcW w:w="2671" w:type="dxa"/>
          </w:tcPr>
          <w:p w14:paraId="42DC4411" w14:textId="77777777" w:rsidR="001173AC" w:rsidRPr="005B2DB1" w:rsidRDefault="001173AC"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172C1286" w14:textId="46C013A9" w:rsidR="001173AC" w:rsidRPr="00590635" w:rsidRDefault="001173AC" w:rsidP="00997B70">
            <w:pPr>
              <w:spacing w:line="276" w:lineRule="auto"/>
              <w:rPr>
                <w:rFonts w:asciiTheme="minorHAnsi" w:eastAsia="Arial" w:hAnsiTheme="minorHAnsi" w:cstheme="minorBidi"/>
                <w:sz w:val="22"/>
                <w:szCs w:val="22"/>
              </w:rPr>
            </w:pPr>
            <w:r>
              <w:rPr>
                <w:rFonts w:asciiTheme="minorHAnsi" w:eastAsia="Arial" w:hAnsiTheme="minorHAnsi" w:cstheme="minorBidi"/>
                <w:sz w:val="22"/>
                <w:szCs w:val="22"/>
              </w:rPr>
              <w:t>Lead on training activities as needed from other teams i.e. InfoSec and Information Governance</w:t>
            </w:r>
          </w:p>
        </w:tc>
      </w:tr>
      <w:tr w:rsidR="00997B70" w:rsidRPr="005B2DB1" w14:paraId="2FE64C48" w14:textId="77777777" w:rsidTr="3810DD0A">
        <w:tc>
          <w:tcPr>
            <w:tcW w:w="2671" w:type="dxa"/>
          </w:tcPr>
          <w:p w14:paraId="39649605" w14:textId="583CC01F"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2DC1389" w14:textId="225959AE" w:rsidR="00997B70" w:rsidRPr="00590635" w:rsidRDefault="00997B70" w:rsidP="00997B70">
            <w:pPr>
              <w:spacing w:line="278"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Monitoring and reporting on data governance effectiveness, policy compliance, and data security health.  Collaborates with council architects to ensure that good practice data governance and Identity and access management patterns are implemented in council systems by Design and Default.</w:t>
            </w:r>
          </w:p>
        </w:tc>
      </w:tr>
      <w:tr w:rsidR="00997B70" w:rsidRPr="005B2DB1" w14:paraId="7895E094" w14:textId="77777777" w:rsidTr="3810DD0A">
        <w:tc>
          <w:tcPr>
            <w:tcW w:w="2671" w:type="dxa"/>
          </w:tcPr>
          <w:p w14:paraId="31093402" w14:textId="12C017A0"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146B1C82"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Working with business teams and data owners to ensure policies are consistently applied across systems.  This includes collaborating with the council’s Information Governance department to train users regarding secure and safe labelling and handling of information.</w:t>
            </w:r>
          </w:p>
          <w:p w14:paraId="491D0000" w14:textId="6A46D5A6"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0C53A70D" w14:textId="77777777" w:rsidTr="3810DD0A">
        <w:tc>
          <w:tcPr>
            <w:tcW w:w="2671" w:type="dxa"/>
          </w:tcPr>
          <w:p w14:paraId="28D59324" w14:textId="6E870E46"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76221CD4" w14:textId="3EB7311E"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 xml:space="preserve">Supporting identity governance features such as Access Reviews, PIM (Privileged Identity Management), identity protection, Entitlement management, Conditional access policies and authentication / authorisation </w:t>
            </w:r>
            <w:r w:rsidR="001173AC" w:rsidRPr="00590635">
              <w:rPr>
                <w:rFonts w:asciiTheme="minorHAnsi" w:eastAsia="Arial" w:hAnsiTheme="minorHAnsi" w:cstheme="minorBidi"/>
                <w:sz w:val="22"/>
                <w:szCs w:val="22"/>
              </w:rPr>
              <w:t>integrations, with</w:t>
            </w:r>
            <w:r w:rsidRPr="00590635">
              <w:rPr>
                <w:rFonts w:asciiTheme="minorHAnsi" w:eastAsia="Arial" w:hAnsiTheme="minorHAnsi" w:cstheme="minorBidi"/>
                <w:sz w:val="22"/>
                <w:szCs w:val="22"/>
              </w:rPr>
              <w:t xml:space="preserve"> specific regard to the Entra ID.</w:t>
            </w:r>
          </w:p>
          <w:p w14:paraId="247A8BD8" w14:textId="44DB81F7"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03FDF2B0" w14:textId="77777777" w:rsidTr="3810DD0A">
        <w:tc>
          <w:tcPr>
            <w:tcW w:w="2671" w:type="dxa"/>
          </w:tcPr>
          <w:p w14:paraId="0AD5729E" w14:textId="4E3B8339"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377A1984" w14:textId="098D076C"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Working with Senior Data Engineers and Application Managers to ensure appropriate and secure access to analytics platforms e.g., Synapse, Power BI, Azure DevOps Analytics, Foundry and Databricks. </w:t>
            </w:r>
          </w:p>
          <w:p w14:paraId="399AD584" w14:textId="1C9C6923"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36F80896" w14:textId="77777777" w:rsidTr="3810DD0A">
        <w:tc>
          <w:tcPr>
            <w:tcW w:w="2671" w:type="dxa"/>
          </w:tcPr>
          <w:p w14:paraId="243F0455" w14:textId="5C25FBD8"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DB47065" w14:textId="3A112885"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 xml:space="preserve">Providing technical </w:t>
            </w:r>
            <w:r w:rsidR="00A3577E">
              <w:rPr>
                <w:rFonts w:asciiTheme="minorHAnsi" w:eastAsia="Arial" w:hAnsiTheme="minorHAnsi" w:cstheme="minorBidi"/>
                <w:sz w:val="22"/>
                <w:szCs w:val="22"/>
              </w:rPr>
              <w:t xml:space="preserve">expertise and </w:t>
            </w:r>
            <w:r w:rsidRPr="00590635">
              <w:rPr>
                <w:rFonts w:asciiTheme="minorHAnsi" w:eastAsia="Arial" w:hAnsiTheme="minorHAnsi" w:cstheme="minorBidi"/>
                <w:sz w:val="22"/>
                <w:szCs w:val="22"/>
              </w:rPr>
              <w:t>guidance to less experienced colleagues where needed.   Assists IT service delivery with designing and implementing automated identity lifecycle management solutions, i.e., automating the joiners, movers and leavers process.</w:t>
            </w:r>
          </w:p>
          <w:p w14:paraId="20960985" w14:textId="75558AA2"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6165E0EE" w14:textId="77777777" w:rsidTr="3810DD0A">
        <w:tc>
          <w:tcPr>
            <w:tcW w:w="2671" w:type="dxa"/>
          </w:tcPr>
          <w:p w14:paraId="39EE4177" w14:textId="383B7B04"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5ED3A2D0"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 xml:space="preserve">Keeping up to date with Microsoft cloud, identity, security, and data governance technologies and architecture patterns such as Zero Trust.  Lead the secure enablement of AI and Copilot capabilities by designing and enforcing Purview controls that mitigate oversharing, </w:t>
            </w:r>
            <w:r w:rsidRPr="00590635">
              <w:rPr>
                <w:rFonts w:asciiTheme="minorHAnsi" w:eastAsia="Arial" w:hAnsiTheme="minorHAnsi" w:cstheme="minorBidi"/>
                <w:sz w:val="22"/>
                <w:szCs w:val="22"/>
              </w:rPr>
              <w:lastRenderedPageBreak/>
              <w:t>data leakage, and inappropriate AI training, including DSPM for AI and sensitivity</w:t>
            </w:r>
            <w:r w:rsidRPr="00590635">
              <w:rPr>
                <w:rFonts w:asciiTheme="minorHAnsi" w:eastAsia="Arial" w:hAnsiTheme="minorHAnsi" w:cstheme="minorBidi"/>
                <w:sz w:val="22"/>
                <w:szCs w:val="22"/>
              </w:rPr>
              <w:noBreakHyphen/>
              <w:t>based access patterns.</w:t>
            </w:r>
          </w:p>
          <w:p w14:paraId="0452391E" w14:textId="171E8141"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27F00996" w14:textId="77777777" w:rsidTr="3810DD0A">
        <w:tc>
          <w:tcPr>
            <w:tcW w:w="2671" w:type="dxa"/>
          </w:tcPr>
          <w:p w14:paraId="49F1E9ED" w14:textId="5CEB115B"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4ECF8D4"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Staying aligned with new Entra and Purview capabilities (e.g., Entra Internet Access, emerging governance features), Agent 365, Agent Identities and the Active Directory tiered access model or the Enterprise access model</w:t>
            </w:r>
          </w:p>
          <w:p w14:paraId="60A7FF0A" w14:textId="7DFCC3B5"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199AB4BD" w14:textId="77777777" w:rsidTr="3810DD0A">
        <w:tc>
          <w:tcPr>
            <w:tcW w:w="2671" w:type="dxa"/>
          </w:tcPr>
          <w:p w14:paraId="22F5585B" w14:textId="4105C625"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78EBA659" w14:textId="77777777" w:rsidR="00997B70" w:rsidRPr="00590635" w:rsidRDefault="00997B70" w:rsidP="00997B70">
            <w:pPr>
              <w:spacing w:line="276" w:lineRule="auto"/>
              <w:rPr>
                <w:rFonts w:asciiTheme="minorHAnsi" w:eastAsia="Arial" w:hAnsiTheme="minorHAnsi" w:cstheme="minorBidi"/>
                <w:sz w:val="22"/>
                <w:szCs w:val="22"/>
              </w:rPr>
            </w:pPr>
            <w:r w:rsidRPr="00590635">
              <w:rPr>
                <w:rFonts w:asciiTheme="minorHAnsi" w:eastAsia="Arial" w:hAnsiTheme="minorHAnsi" w:cstheme="minorBidi"/>
                <w:sz w:val="22"/>
                <w:szCs w:val="22"/>
              </w:rPr>
              <w:t>Participating in organisational change, service reviews, and improvement initiatives.  Ensures integration of the council’s Entra ID single sign-on with third party platforms</w:t>
            </w:r>
          </w:p>
          <w:p w14:paraId="394B5222" w14:textId="6541C60A" w:rsidR="00997B70" w:rsidRPr="00590635" w:rsidRDefault="00997B70" w:rsidP="00997B70">
            <w:pPr>
              <w:spacing w:line="278" w:lineRule="auto"/>
              <w:rPr>
                <w:rFonts w:asciiTheme="minorHAnsi" w:eastAsia="Arial" w:hAnsiTheme="minorHAnsi" w:cstheme="minorBidi"/>
                <w:sz w:val="22"/>
                <w:szCs w:val="22"/>
              </w:rPr>
            </w:pPr>
          </w:p>
        </w:tc>
      </w:tr>
      <w:tr w:rsidR="00997B70" w:rsidRPr="005B2DB1" w14:paraId="19FB78F5" w14:textId="77777777" w:rsidTr="3810DD0A">
        <w:tc>
          <w:tcPr>
            <w:tcW w:w="2671" w:type="dxa"/>
          </w:tcPr>
          <w:p w14:paraId="1F8F75BF" w14:textId="02A25B06" w:rsidR="00997B70" w:rsidRPr="005B2DB1" w:rsidRDefault="00997B70" w:rsidP="00997B70">
            <w:pPr>
              <w:widowControl w:val="0"/>
              <w:tabs>
                <w:tab w:val="left" w:pos="-1440"/>
              </w:tabs>
              <w:spacing w:before="120" w:after="120"/>
              <w:ind w:right="175"/>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CORPORATE RESPONSIBILITIES</w:t>
            </w:r>
          </w:p>
        </w:tc>
        <w:tc>
          <w:tcPr>
            <w:tcW w:w="6633" w:type="dxa"/>
          </w:tcPr>
          <w:p w14:paraId="5DA4E53F" w14:textId="57D0A5DD" w:rsidR="00997B70" w:rsidRPr="005B2DB1" w:rsidRDefault="00997B70" w:rsidP="00997B70">
            <w:pPr>
              <w:jc w:val="both"/>
              <w:rPr>
                <w:rFonts w:asciiTheme="minorHAnsi" w:eastAsia="Times New Roman" w:hAnsiTheme="minorHAnsi" w:cstheme="minorHAnsi"/>
                <w:snapToGrid w:val="0"/>
                <w:sz w:val="22"/>
                <w:szCs w:val="22"/>
                <w:lang w:eastAsia="en-US"/>
              </w:rPr>
            </w:pPr>
          </w:p>
        </w:tc>
      </w:tr>
      <w:tr w:rsidR="00997B70" w:rsidRPr="005B2DB1" w14:paraId="09065EBC" w14:textId="77777777" w:rsidTr="3810DD0A">
        <w:tc>
          <w:tcPr>
            <w:tcW w:w="2671" w:type="dxa"/>
          </w:tcPr>
          <w:p w14:paraId="5F5C0507" w14:textId="166FABED"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839B5F5" w14:textId="5252C55B" w:rsidR="00997B70" w:rsidRPr="005B2DB1" w:rsidRDefault="00997B70" w:rsidP="00997B70">
            <w:pPr>
              <w:widowControl w:val="0"/>
              <w:tabs>
                <w:tab w:val="left" w:pos="-1440"/>
              </w:tabs>
              <w:spacing w:before="120" w:after="120"/>
              <w:jc w:val="both"/>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Actively contribute to the council’s priorities and outcomes in a way that promotes a ‘one organisation’ approach.</w:t>
            </w:r>
          </w:p>
        </w:tc>
      </w:tr>
      <w:tr w:rsidR="00997B70" w:rsidRPr="005B2DB1" w14:paraId="3F8B77B2" w14:textId="77777777" w:rsidTr="3810DD0A">
        <w:tc>
          <w:tcPr>
            <w:tcW w:w="2671" w:type="dxa"/>
          </w:tcPr>
          <w:p w14:paraId="546D06E5" w14:textId="55236602"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75AE6CA9" w14:textId="2D921B44" w:rsidR="00997B70" w:rsidRPr="005B2DB1" w:rsidRDefault="00997B70" w:rsidP="00997B70">
            <w:pPr>
              <w:widowControl w:val="0"/>
              <w:tabs>
                <w:tab w:val="left" w:pos="-1440"/>
              </w:tabs>
              <w:spacing w:before="120" w:after="120"/>
              <w:jc w:val="both"/>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Develop and maintain positive relationships with colleagues, stakeholders and communities to ensure the council and the directorate strategic priorities are effectively implemented.</w:t>
            </w:r>
          </w:p>
        </w:tc>
      </w:tr>
      <w:tr w:rsidR="00997B70" w:rsidRPr="005B2DB1" w14:paraId="0719A0E9" w14:textId="77777777" w:rsidTr="3810DD0A">
        <w:tc>
          <w:tcPr>
            <w:tcW w:w="2671" w:type="dxa"/>
          </w:tcPr>
          <w:p w14:paraId="647BBB82" w14:textId="4A0D3C6F"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79D54DE1" w14:textId="454FF380" w:rsidR="00997B70" w:rsidRPr="005B2DB1" w:rsidRDefault="00997B70" w:rsidP="00997B70">
            <w:pPr>
              <w:widowControl w:val="0"/>
              <w:tabs>
                <w:tab w:val="left" w:pos="-1440"/>
              </w:tabs>
              <w:spacing w:before="120" w:after="120"/>
              <w:jc w:val="both"/>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Promote equality among all staff and ensure that services are delivered in a non-discriminatory way, that is inclusive of all disadvantaged groups.</w:t>
            </w:r>
          </w:p>
        </w:tc>
      </w:tr>
      <w:tr w:rsidR="00997B70" w:rsidRPr="005B2DB1" w14:paraId="5B0856CE" w14:textId="77777777" w:rsidTr="3810DD0A">
        <w:tc>
          <w:tcPr>
            <w:tcW w:w="2671" w:type="dxa"/>
          </w:tcPr>
          <w:p w14:paraId="7D3EBAF8" w14:textId="78D442C4"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A97C25D" w14:textId="6669DC1E" w:rsidR="00997B70" w:rsidRPr="005B2DB1" w:rsidRDefault="00997B70" w:rsidP="00997B70">
            <w:pPr>
              <w:widowControl w:val="0"/>
              <w:tabs>
                <w:tab w:val="left" w:pos="-1440"/>
              </w:tabs>
              <w:spacing w:before="120" w:after="120"/>
              <w:jc w:val="both"/>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Support organisational change and learning, following and implementing appropriate systems of self-development, communication and engagement, quality measures, monitoring and review in delivering the functions of the role.</w:t>
            </w:r>
          </w:p>
        </w:tc>
      </w:tr>
      <w:tr w:rsidR="00997B70" w:rsidRPr="005B2DB1" w14:paraId="1B5BC1A3" w14:textId="77777777" w:rsidTr="3810DD0A">
        <w:tc>
          <w:tcPr>
            <w:tcW w:w="2671" w:type="dxa"/>
          </w:tcPr>
          <w:p w14:paraId="69F701B0" w14:textId="02124E3F"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4408A982" w14:textId="65D79E3F" w:rsidR="00997B70" w:rsidRPr="005B2DB1" w:rsidRDefault="00997B70" w:rsidP="00997B70">
            <w:pPr>
              <w:widowControl w:val="0"/>
              <w:tabs>
                <w:tab w:val="left" w:pos="-1440"/>
              </w:tabs>
              <w:spacing w:before="120" w:after="120"/>
              <w:jc w:val="both"/>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Promote sustainability, including encouraging a culture of innovation and accountability amongst all council staff.</w:t>
            </w:r>
          </w:p>
        </w:tc>
      </w:tr>
      <w:tr w:rsidR="00997B70" w:rsidRPr="005B2DB1" w14:paraId="49E8D89A" w14:textId="77777777" w:rsidTr="3810DD0A">
        <w:tc>
          <w:tcPr>
            <w:tcW w:w="2671" w:type="dxa"/>
          </w:tcPr>
          <w:p w14:paraId="30BC9F93" w14:textId="77777777"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4F429F5F" w14:textId="08E22E99" w:rsidR="00997B70" w:rsidRPr="005B2DB1" w:rsidRDefault="00997B70" w:rsidP="00997B70">
            <w:pPr>
              <w:spacing w:line="256" w:lineRule="auto"/>
              <w:rPr>
                <w:rFonts w:asciiTheme="minorHAnsi" w:eastAsia="Times New Roman" w:hAnsiTheme="minorHAnsi" w:cstheme="minorBidi"/>
                <w:snapToGrid w:val="0"/>
                <w:sz w:val="22"/>
                <w:szCs w:val="22"/>
                <w:lang w:eastAsia="en-US"/>
              </w:rPr>
            </w:pPr>
            <w:r>
              <w:rPr>
                <w:rFonts w:ascii="Calibri" w:hAnsi="Calibri" w:cs="Calibri"/>
                <w:sz w:val="22"/>
                <w:szCs w:val="22"/>
              </w:rPr>
              <w:t xml:space="preserve">Always ensuring that duties and responsibilities are carried out in accordance with the Council’s Policies and Procedures including Financial Regulations, Standing Orders, Workforce &amp; Organisational Policies and Procedures, the Council’s Health &amp; Safety Policy.  </w:t>
            </w:r>
          </w:p>
        </w:tc>
      </w:tr>
      <w:tr w:rsidR="00997B70" w:rsidRPr="005B2DB1" w14:paraId="24FAD382" w14:textId="77777777" w:rsidTr="3810DD0A">
        <w:tc>
          <w:tcPr>
            <w:tcW w:w="2671" w:type="dxa"/>
          </w:tcPr>
          <w:p w14:paraId="5E2905D8" w14:textId="32C4D45A" w:rsidR="00997B70" w:rsidRPr="005B2DB1" w:rsidRDefault="00997B70" w:rsidP="00997B70">
            <w:pPr>
              <w:widowControl w:val="0"/>
              <w:tabs>
                <w:tab w:val="left" w:pos="-1440"/>
              </w:tabs>
              <w:spacing w:before="120" w:after="120"/>
              <w:ind w:right="175"/>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b/>
                <w:bCs/>
                <w:snapToGrid w:val="0"/>
                <w:sz w:val="22"/>
                <w:szCs w:val="22"/>
                <w:lang w:eastAsia="en-US"/>
              </w:rPr>
              <w:t>PEOPLE</w:t>
            </w:r>
          </w:p>
        </w:tc>
        <w:tc>
          <w:tcPr>
            <w:tcW w:w="6633" w:type="dxa"/>
          </w:tcPr>
          <w:p w14:paraId="66D2184B" w14:textId="6401A155" w:rsidR="00997B70" w:rsidRPr="005B2DB1" w:rsidRDefault="00997B70" w:rsidP="00997B70">
            <w:pPr>
              <w:autoSpaceDE w:val="0"/>
              <w:autoSpaceDN w:val="0"/>
              <w:adjustRightInd w:val="0"/>
              <w:spacing w:before="120" w:after="120"/>
              <w:jc w:val="both"/>
              <w:rPr>
                <w:rFonts w:asciiTheme="minorHAnsi" w:eastAsia="Times New Roman" w:hAnsiTheme="minorHAnsi" w:cstheme="minorHAnsi"/>
                <w:i/>
                <w:iCs/>
                <w:sz w:val="22"/>
                <w:szCs w:val="22"/>
              </w:rPr>
            </w:pPr>
          </w:p>
        </w:tc>
      </w:tr>
      <w:tr w:rsidR="00997B70" w:rsidRPr="005B2DB1" w14:paraId="7ED4A260" w14:textId="77777777" w:rsidTr="3810DD0A">
        <w:tc>
          <w:tcPr>
            <w:tcW w:w="2671" w:type="dxa"/>
          </w:tcPr>
          <w:p w14:paraId="52938882" w14:textId="1590DFA5"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00E8D233" w14:textId="636EE9D5" w:rsidR="00997B70" w:rsidRPr="005B2DB1" w:rsidRDefault="00997B70" w:rsidP="00997B70">
            <w:pPr>
              <w:spacing w:before="120" w:after="120"/>
              <w:jc w:val="both"/>
              <w:rPr>
                <w:rFonts w:asciiTheme="minorHAnsi" w:hAnsiTheme="minorHAnsi" w:cstheme="minorHAnsi"/>
                <w:sz w:val="22"/>
                <w:szCs w:val="22"/>
              </w:rPr>
            </w:pPr>
            <w:r>
              <w:rPr>
                <w:rFonts w:ascii="Calibri" w:hAnsi="Calibri" w:cs="Calibri"/>
                <w:sz w:val="22"/>
                <w:szCs w:val="22"/>
              </w:rPr>
              <w:t>Work in partnership with other service delivery teams e.g., networks and infrastructure; in support of service and incidents including projects</w:t>
            </w:r>
          </w:p>
        </w:tc>
      </w:tr>
      <w:tr w:rsidR="00997B70" w:rsidRPr="005B2DB1" w14:paraId="472B1BD0" w14:textId="77777777" w:rsidTr="3810DD0A">
        <w:tc>
          <w:tcPr>
            <w:tcW w:w="2671" w:type="dxa"/>
          </w:tcPr>
          <w:p w14:paraId="421CBA02" w14:textId="71E07A28"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318BD82" w14:textId="2545893B" w:rsidR="00997B70" w:rsidRPr="005B2DB1" w:rsidRDefault="00997B70" w:rsidP="00997B70">
            <w:pPr>
              <w:autoSpaceDE w:val="0"/>
              <w:autoSpaceDN w:val="0"/>
              <w:adjustRightInd w:val="0"/>
              <w:spacing w:before="120" w:after="120"/>
              <w:jc w:val="both"/>
              <w:rPr>
                <w:rFonts w:asciiTheme="minorHAnsi" w:hAnsiTheme="minorHAnsi" w:cstheme="minorHAnsi"/>
                <w:sz w:val="22"/>
                <w:szCs w:val="22"/>
              </w:rPr>
            </w:pPr>
            <w:r w:rsidRPr="005B2DB1">
              <w:rPr>
                <w:rFonts w:asciiTheme="minorHAnsi" w:hAnsiTheme="minorHAnsi" w:cstheme="minorHAnsi"/>
                <w:sz w:val="22"/>
                <w:szCs w:val="22"/>
              </w:rPr>
              <w:t>Work with 3rd party vendors in maintaining or enhancing the IT service</w:t>
            </w:r>
          </w:p>
        </w:tc>
      </w:tr>
      <w:tr w:rsidR="00997B70" w:rsidRPr="005B2DB1" w14:paraId="35D80EAB" w14:textId="77777777" w:rsidTr="3810DD0A">
        <w:tc>
          <w:tcPr>
            <w:tcW w:w="2671" w:type="dxa"/>
          </w:tcPr>
          <w:p w14:paraId="2D420E1C" w14:textId="4BBB39BB"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5A2418CB" w14:textId="354595A8" w:rsidR="00997B70" w:rsidRPr="005B2DB1" w:rsidRDefault="00997B70" w:rsidP="00997B70">
            <w:pPr>
              <w:autoSpaceDE w:val="0"/>
              <w:autoSpaceDN w:val="0"/>
              <w:adjustRightInd w:val="0"/>
              <w:spacing w:before="120" w:after="120"/>
              <w:jc w:val="both"/>
              <w:rPr>
                <w:rFonts w:asciiTheme="minorHAnsi" w:hAnsiTheme="minorHAnsi" w:cstheme="minorHAnsi"/>
                <w:sz w:val="22"/>
                <w:szCs w:val="22"/>
                <w:lang w:val="en-US"/>
              </w:rPr>
            </w:pPr>
            <w:r w:rsidRPr="005B2DB1">
              <w:rPr>
                <w:rFonts w:asciiTheme="minorHAnsi" w:hAnsiTheme="minorHAnsi" w:cstheme="minorHAnsi"/>
                <w:sz w:val="22"/>
                <w:szCs w:val="22"/>
              </w:rPr>
              <w:t>Develop and maintain working relationships with diverse internal and external stakeholders</w:t>
            </w:r>
          </w:p>
        </w:tc>
      </w:tr>
      <w:tr w:rsidR="00997B70" w:rsidRPr="005B2DB1" w14:paraId="42C282CA" w14:textId="77777777" w:rsidTr="3810DD0A">
        <w:tc>
          <w:tcPr>
            <w:tcW w:w="2671" w:type="dxa"/>
          </w:tcPr>
          <w:p w14:paraId="5553C173" w14:textId="72B702E8" w:rsidR="00997B70" w:rsidRPr="005B2DB1" w:rsidRDefault="00997B70" w:rsidP="00997B70">
            <w:pPr>
              <w:widowControl w:val="0"/>
              <w:tabs>
                <w:tab w:val="left" w:pos="-1440"/>
              </w:tabs>
              <w:spacing w:before="120" w:after="120"/>
              <w:ind w:right="175"/>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SERVICE</w:t>
            </w:r>
          </w:p>
        </w:tc>
        <w:tc>
          <w:tcPr>
            <w:tcW w:w="6633" w:type="dxa"/>
          </w:tcPr>
          <w:p w14:paraId="093148CC" w14:textId="039224C3" w:rsidR="00997B70" w:rsidRPr="005B2DB1" w:rsidRDefault="00997B70" w:rsidP="00997B70">
            <w:pPr>
              <w:spacing w:before="120" w:after="120"/>
              <w:jc w:val="both"/>
              <w:rPr>
                <w:rFonts w:asciiTheme="minorHAnsi" w:eastAsia="Times New Roman" w:hAnsiTheme="minorHAnsi" w:cstheme="minorHAnsi"/>
                <w:i/>
                <w:iCs/>
                <w:sz w:val="22"/>
                <w:szCs w:val="22"/>
              </w:rPr>
            </w:pPr>
          </w:p>
        </w:tc>
      </w:tr>
      <w:tr w:rsidR="00997B70" w:rsidRPr="005B2DB1" w14:paraId="099538EB" w14:textId="77777777" w:rsidTr="3810DD0A">
        <w:tc>
          <w:tcPr>
            <w:tcW w:w="2671" w:type="dxa"/>
          </w:tcPr>
          <w:p w14:paraId="3B206091" w14:textId="6A803B42"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642564B4" w14:textId="26CD927C" w:rsidR="00997B70" w:rsidRPr="005B2DB1" w:rsidRDefault="00997B70" w:rsidP="00997B70">
            <w:pPr>
              <w:autoSpaceDE w:val="0"/>
              <w:autoSpaceDN w:val="0"/>
              <w:adjustRightInd w:val="0"/>
              <w:spacing w:before="120" w:after="120"/>
              <w:jc w:val="both"/>
              <w:rPr>
                <w:rFonts w:asciiTheme="minorHAnsi" w:eastAsia="Times New Roman" w:hAnsiTheme="minorHAnsi" w:cstheme="minorHAnsi"/>
                <w:sz w:val="22"/>
                <w:szCs w:val="22"/>
              </w:rPr>
            </w:pPr>
            <w:r w:rsidRPr="005B2DB1">
              <w:rPr>
                <w:rFonts w:asciiTheme="minorHAnsi" w:hAnsiTheme="minorHAnsi" w:cstheme="minorHAnsi"/>
                <w:sz w:val="22"/>
                <w:szCs w:val="22"/>
              </w:rPr>
              <w:t>Provide input to service reviews, highlighting areas for service improvements</w:t>
            </w:r>
          </w:p>
        </w:tc>
      </w:tr>
      <w:tr w:rsidR="00997B70" w:rsidRPr="005B2DB1" w14:paraId="280BF176" w14:textId="77777777" w:rsidTr="3810DD0A">
        <w:tc>
          <w:tcPr>
            <w:tcW w:w="2671" w:type="dxa"/>
          </w:tcPr>
          <w:p w14:paraId="1F089DF3" w14:textId="2F03D554" w:rsidR="00997B70" w:rsidRPr="005B2DB1" w:rsidRDefault="00997B70" w:rsidP="00997B70">
            <w:pPr>
              <w:widowControl w:val="0"/>
              <w:tabs>
                <w:tab w:val="left" w:pos="-1440"/>
              </w:tabs>
              <w:spacing w:before="120" w:after="120"/>
              <w:ind w:right="175"/>
              <w:rPr>
                <w:rFonts w:asciiTheme="minorHAnsi" w:eastAsia="Times New Roman" w:hAnsiTheme="minorHAnsi" w:cstheme="minorHAnsi"/>
                <w:b/>
                <w:bCs/>
                <w:snapToGrid w:val="0"/>
                <w:sz w:val="22"/>
                <w:szCs w:val="22"/>
                <w:lang w:eastAsia="en-US"/>
              </w:rPr>
            </w:pPr>
            <w:r w:rsidRPr="005B2DB1">
              <w:rPr>
                <w:rFonts w:asciiTheme="minorHAnsi" w:eastAsia="Times New Roman" w:hAnsiTheme="minorHAnsi" w:cstheme="minorHAnsi"/>
                <w:b/>
                <w:bCs/>
                <w:snapToGrid w:val="0"/>
                <w:sz w:val="22"/>
                <w:szCs w:val="22"/>
                <w:lang w:eastAsia="en-US"/>
              </w:rPr>
              <w:t>PERFORMANCE</w:t>
            </w:r>
          </w:p>
        </w:tc>
        <w:tc>
          <w:tcPr>
            <w:tcW w:w="6633" w:type="dxa"/>
          </w:tcPr>
          <w:p w14:paraId="28A0488C" w14:textId="77777777" w:rsidR="00997B70" w:rsidRPr="005B2DB1" w:rsidRDefault="00997B70" w:rsidP="00997B70">
            <w:pPr>
              <w:autoSpaceDE w:val="0"/>
              <w:autoSpaceDN w:val="0"/>
              <w:adjustRightInd w:val="0"/>
              <w:spacing w:before="120" w:after="120"/>
              <w:jc w:val="both"/>
              <w:rPr>
                <w:rFonts w:asciiTheme="minorHAnsi" w:eastAsia="Times New Roman" w:hAnsiTheme="minorHAnsi" w:cstheme="minorHAnsi"/>
                <w:sz w:val="22"/>
                <w:szCs w:val="22"/>
              </w:rPr>
            </w:pPr>
          </w:p>
        </w:tc>
      </w:tr>
      <w:tr w:rsidR="00997B70" w:rsidRPr="005B2DB1" w14:paraId="2472DED6" w14:textId="77777777" w:rsidTr="3810DD0A">
        <w:tc>
          <w:tcPr>
            <w:tcW w:w="2671" w:type="dxa"/>
          </w:tcPr>
          <w:p w14:paraId="7A6E505A" w14:textId="11C6F66F"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750D90A4" w14:textId="06664216" w:rsidR="00997B70" w:rsidRPr="005B2DB1" w:rsidRDefault="00997B70" w:rsidP="00997B70">
            <w:pPr>
              <w:widowControl w:val="0"/>
              <w:tabs>
                <w:tab w:val="left" w:pos="-1440"/>
                <w:tab w:val="num" w:pos="459"/>
              </w:tabs>
              <w:spacing w:before="120" w:after="120"/>
              <w:jc w:val="both"/>
              <w:rPr>
                <w:rFonts w:asciiTheme="minorHAnsi" w:eastAsia="Times New Roman" w:hAnsiTheme="minorHAnsi" w:cstheme="minorHAnsi"/>
                <w:snapToGrid w:val="0"/>
                <w:sz w:val="22"/>
                <w:szCs w:val="22"/>
                <w:lang w:eastAsia="en-US"/>
              </w:rPr>
            </w:pPr>
            <w:r w:rsidRPr="005B2DB1">
              <w:rPr>
                <w:rFonts w:asciiTheme="minorHAnsi" w:hAnsiTheme="minorHAnsi" w:cstheme="minorHAnsi"/>
                <w:sz w:val="22"/>
                <w:szCs w:val="22"/>
              </w:rPr>
              <w:t xml:space="preserve">Proactively keep up to date with the latest industry and government regulations, standards, tools and technologies </w:t>
            </w:r>
          </w:p>
        </w:tc>
      </w:tr>
      <w:tr w:rsidR="00997B70" w:rsidRPr="005B2DB1" w14:paraId="00D1AB05" w14:textId="77777777" w:rsidTr="3810DD0A">
        <w:tc>
          <w:tcPr>
            <w:tcW w:w="2671" w:type="dxa"/>
          </w:tcPr>
          <w:p w14:paraId="65DB89F0" w14:textId="18E8B108" w:rsidR="00997B70" w:rsidRPr="005B2DB1" w:rsidRDefault="00997B70" w:rsidP="00997B70">
            <w:pPr>
              <w:pStyle w:val="ListParagraph"/>
              <w:widowControl w:val="0"/>
              <w:numPr>
                <w:ilvl w:val="0"/>
                <w:numId w:val="9"/>
              </w:numPr>
              <w:tabs>
                <w:tab w:val="left" w:pos="-1440"/>
              </w:tabs>
              <w:spacing w:before="120" w:after="120"/>
              <w:ind w:right="175"/>
              <w:jc w:val="right"/>
              <w:rPr>
                <w:rFonts w:asciiTheme="minorHAnsi" w:eastAsia="Times New Roman" w:hAnsiTheme="minorHAnsi" w:cstheme="minorHAnsi"/>
                <w:snapToGrid w:val="0"/>
                <w:sz w:val="22"/>
                <w:szCs w:val="22"/>
                <w:lang w:eastAsia="en-US"/>
              </w:rPr>
            </w:pPr>
          </w:p>
        </w:tc>
        <w:tc>
          <w:tcPr>
            <w:tcW w:w="6633" w:type="dxa"/>
          </w:tcPr>
          <w:p w14:paraId="32479FFE" w14:textId="1C01FF51" w:rsidR="00997B70" w:rsidRPr="005B2DB1" w:rsidRDefault="00997B70" w:rsidP="00997B70">
            <w:pPr>
              <w:widowControl w:val="0"/>
              <w:tabs>
                <w:tab w:val="left" w:pos="-1440"/>
                <w:tab w:val="num" w:pos="459"/>
              </w:tabs>
              <w:spacing w:before="120" w:after="120"/>
              <w:jc w:val="both"/>
              <w:rPr>
                <w:rFonts w:asciiTheme="minorHAnsi" w:eastAsia="Times New Roman" w:hAnsiTheme="minorHAnsi" w:cstheme="minorHAnsi"/>
                <w:snapToGrid w:val="0"/>
                <w:sz w:val="22"/>
                <w:szCs w:val="22"/>
                <w:lang w:eastAsia="en-US"/>
              </w:rPr>
            </w:pPr>
            <w:r w:rsidRPr="005B2DB1">
              <w:rPr>
                <w:rFonts w:asciiTheme="minorHAnsi" w:hAnsiTheme="minorHAnsi" w:cstheme="minorHAnsi"/>
                <w:sz w:val="22"/>
                <w:szCs w:val="22"/>
              </w:rPr>
              <w:t>Identify opportunities to drive value and improve the performance of the IT service</w:t>
            </w:r>
          </w:p>
        </w:tc>
      </w:tr>
    </w:tbl>
    <w:p w14:paraId="12D1970B" w14:textId="77777777" w:rsidR="00E659E2" w:rsidRPr="005B2DB1" w:rsidRDefault="00E659E2" w:rsidP="00E659E2">
      <w:pPr>
        <w:spacing w:after="0"/>
        <w:jc w:val="both"/>
        <w:rPr>
          <w:rFonts w:asciiTheme="minorHAnsi" w:eastAsia="Times New Roman" w:hAnsiTheme="minorHAnsi" w:cstheme="minorHAnsi"/>
          <w:b/>
          <w:snapToGrid w:val="0"/>
          <w:sz w:val="22"/>
          <w:szCs w:val="22"/>
          <w:lang w:eastAsia="en-US"/>
        </w:rPr>
      </w:pPr>
      <w:r w:rsidRPr="005B2DB1">
        <w:rPr>
          <w:rFonts w:asciiTheme="minorHAnsi" w:eastAsia="Times New Roman" w:hAnsiTheme="minorHAnsi" w:cstheme="minorHAnsi"/>
          <w:b/>
          <w:snapToGrid w:val="0"/>
          <w:sz w:val="22"/>
          <w:szCs w:val="22"/>
          <w:lang w:eastAsia="en-US"/>
        </w:rPr>
        <w:t xml:space="preserve">OTHER CONDITIONS: </w:t>
      </w:r>
    </w:p>
    <w:p w14:paraId="0D9C4748" w14:textId="77777777" w:rsidR="00E659E2" w:rsidRPr="005B2DB1" w:rsidRDefault="00E659E2" w:rsidP="00E659E2">
      <w:pPr>
        <w:spacing w:after="0"/>
        <w:jc w:val="both"/>
        <w:rPr>
          <w:rFonts w:asciiTheme="minorHAnsi" w:eastAsia="Times New Roman" w:hAnsiTheme="minorHAnsi" w:cstheme="minorHAnsi"/>
          <w:b/>
          <w:snapToGrid w:val="0"/>
          <w:sz w:val="22"/>
          <w:szCs w:val="22"/>
          <w:lang w:eastAsia="en-US"/>
        </w:rPr>
      </w:pPr>
    </w:p>
    <w:p w14:paraId="3F67572B" w14:textId="77777777" w:rsidR="00E659E2" w:rsidRPr="005B2DB1" w:rsidRDefault="00E659E2" w:rsidP="00E659E2">
      <w:pPr>
        <w:spacing w:after="0"/>
        <w:jc w:val="both"/>
        <w:rPr>
          <w:rFonts w:asciiTheme="minorHAnsi" w:hAnsiTheme="minorHAnsi" w:cstheme="minorHAnsi"/>
          <w:sz w:val="22"/>
          <w:szCs w:val="22"/>
        </w:rPr>
      </w:pPr>
      <w:r w:rsidRPr="005B2DB1">
        <w:rPr>
          <w:rFonts w:asciiTheme="minorHAnsi" w:hAnsiTheme="minorHAnsi" w:cstheme="minorHAnsi"/>
          <w:sz w:val="22"/>
          <w:szCs w:val="22"/>
        </w:rPr>
        <w:t xml:space="preserve">To maintain personal and professional development to meet the changing demands of the job and participate in appropriate training/development activities including the council’s ‘My Annual Review’ scheme. </w:t>
      </w:r>
    </w:p>
    <w:p w14:paraId="4AC66CDC" w14:textId="77777777" w:rsidR="00E659E2" w:rsidRPr="005B2DB1" w:rsidRDefault="00E659E2" w:rsidP="00E659E2">
      <w:pPr>
        <w:spacing w:after="0"/>
        <w:jc w:val="both"/>
        <w:rPr>
          <w:rFonts w:asciiTheme="minorHAnsi" w:eastAsia="Times New Roman" w:hAnsiTheme="minorHAnsi" w:cstheme="minorHAnsi"/>
          <w:b/>
          <w:snapToGrid w:val="0"/>
          <w:sz w:val="22"/>
          <w:szCs w:val="22"/>
          <w:lang w:eastAsia="en-US"/>
        </w:rPr>
      </w:pPr>
    </w:p>
    <w:p w14:paraId="394AFE2D" w14:textId="77777777" w:rsidR="00E659E2" w:rsidRPr="005B2DB1" w:rsidRDefault="00E659E2" w:rsidP="00E659E2">
      <w:pPr>
        <w:spacing w:after="0"/>
        <w:jc w:val="both"/>
        <w:rPr>
          <w:rFonts w:asciiTheme="minorHAnsi" w:eastAsia="Times New Roman" w:hAnsiTheme="minorHAnsi" w:cstheme="minorHAnsi"/>
          <w:color w:val="000000"/>
          <w:sz w:val="22"/>
          <w:szCs w:val="22"/>
        </w:rPr>
      </w:pPr>
      <w:r w:rsidRPr="005B2DB1">
        <w:rPr>
          <w:rFonts w:asciiTheme="minorHAnsi" w:eastAsia="Times New Roman" w:hAnsiTheme="minorHAnsi" w:cstheme="minorHAnsi"/>
          <w:color w:val="000000"/>
          <w:sz w:val="22"/>
          <w:szCs w:val="22"/>
        </w:rPr>
        <w:t xml:space="preserve">Ensure that all duties and responsibilities are discharged in accordance with the council’s policies and procedures, Code of Conduct and relevant regulations and legislation. </w:t>
      </w:r>
    </w:p>
    <w:p w14:paraId="0D05DE6A" w14:textId="77777777" w:rsidR="00E659E2" w:rsidRPr="005B2DB1" w:rsidRDefault="00E659E2" w:rsidP="00E659E2">
      <w:pPr>
        <w:spacing w:after="0"/>
        <w:jc w:val="both"/>
        <w:rPr>
          <w:rFonts w:asciiTheme="minorHAnsi" w:eastAsia="Times New Roman" w:hAnsiTheme="minorHAnsi" w:cstheme="minorHAnsi"/>
          <w:color w:val="000000"/>
          <w:sz w:val="22"/>
          <w:szCs w:val="22"/>
        </w:rPr>
      </w:pPr>
    </w:p>
    <w:p w14:paraId="353248B9" w14:textId="77777777" w:rsidR="00E659E2" w:rsidRPr="005B2DB1" w:rsidRDefault="00E659E2" w:rsidP="00E659E2">
      <w:pPr>
        <w:spacing w:after="0"/>
        <w:jc w:val="both"/>
        <w:rPr>
          <w:rFonts w:asciiTheme="minorHAnsi" w:eastAsia="Times New Roman" w:hAnsiTheme="minorHAnsi" w:cstheme="minorHAnsi"/>
          <w:color w:val="000000"/>
          <w:sz w:val="22"/>
          <w:szCs w:val="22"/>
        </w:rPr>
      </w:pPr>
      <w:r w:rsidRPr="005B2DB1">
        <w:rPr>
          <w:rFonts w:asciiTheme="minorHAnsi" w:eastAsia="Times New Roman" w:hAnsiTheme="minorHAnsi" w:cstheme="minorHAnsi"/>
          <w:color w:val="000000"/>
          <w:sz w:val="22"/>
          <w:szCs w:val="22"/>
        </w:rPr>
        <w:t>To comply with the council’s equal opportunities and diversity policies ensuring anti-discriminatory practice within the service area.</w:t>
      </w:r>
    </w:p>
    <w:p w14:paraId="6C363B9C" w14:textId="77777777" w:rsidR="00176F21" w:rsidRPr="005B2DB1" w:rsidRDefault="00E659E2" w:rsidP="00E659E2">
      <w:pPr>
        <w:rPr>
          <w:rFonts w:asciiTheme="minorHAnsi" w:eastAsia="Times New Roman" w:hAnsiTheme="minorHAnsi" w:cstheme="minorHAnsi"/>
          <w:snapToGrid w:val="0"/>
          <w:sz w:val="22"/>
          <w:szCs w:val="22"/>
          <w:lang w:eastAsia="en-US"/>
        </w:rPr>
      </w:pPr>
      <w:r w:rsidRPr="005B2DB1">
        <w:rPr>
          <w:rFonts w:asciiTheme="minorHAnsi" w:eastAsia="Times New Roman" w:hAnsiTheme="minorHAnsi" w:cstheme="minorHAnsi"/>
          <w:snapToGrid w:val="0"/>
          <w:sz w:val="22"/>
          <w:szCs w:val="22"/>
          <w:lang w:eastAsia="en-US"/>
        </w:rPr>
        <w:t>To undertake additional duties that may arise from time to time commensurate with the grade of the post.</w:t>
      </w:r>
    </w:p>
    <w:p w14:paraId="7B88C42B" w14:textId="77777777" w:rsidR="002D30D6" w:rsidRPr="005B2DB1" w:rsidRDefault="002D30D6" w:rsidP="00E659E2">
      <w:pPr>
        <w:rPr>
          <w:rFonts w:asciiTheme="minorHAnsi" w:eastAsia="Times New Roman" w:hAnsiTheme="minorHAnsi" w:cstheme="minorHAnsi"/>
          <w:snapToGrid w:val="0"/>
          <w:sz w:val="22"/>
          <w:szCs w:val="22"/>
          <w:lang w:eastAsia="en-US"/>
        </w:rPr>
      </w:pPr>
    </w:p>
    <w:p w14:paraId="2E5289E2" w14:textId="7645A4A8" w:rsidR="00AF5044" w:rsidRDefault="00AF5044">
      <w:pPr>
        <w:spacing w:line="259" w:lineRule="auto"/>
        <w:rPr>
          <w:rFonts w:asciiTheme="minorHAnsi" w:eastAsia="Times New Roman" w:hAnsiTheme="minorHAnsi" w:cstheme="minorHAnsi"/>
          <w:snapToGrid w:val="0"/>
          <w:sz w:val="22"/>
          <w:szCs w:val="22"/>
          <w:lang w:eastAsia="en-US"/>
        </w:rPr>
      </w:pPr>
      <w:r>
        <w:rPr>
          <w:rFonts w:asciiTheme="minorHAnsi" w:eastAsia="Times New Roman" w:hAnsiTheme="minorHAnsi" w:cstheme="minorHAnsi"/>
          <w:snapToGrid w:val="0"/>
          <w:sz w:val="22"/>
          <w:szCs w:val="22"/>
          <w:lang w:eastAsia="en-US"/>
        </w:rPr>
        <w:br w:type="page"/>
      </w:r>
    </w:p>
    <w:p w14:paraId="6B8C18FA" w14:textId="2F500D97" w:rsidR="002D30D6" w:rsidRPr="005B2DB1" w:rsidRDefault="001F481A" w:rsidP="002D30D6">
      <w:pPr>
        <w:pStyle w:val="Title"/>
        <w:jc w:val="center"/>
        <w:rPr>
          <w:rFonts w:asciiTheme="minorHAnsi" w:hAnsiTheme="minorHAnsi" w:cstheme="minorHAnsi"/>
          <w:sz w:val="22"/>
          <w:szCs w:val="22"/>
        </w:rPr>
      </w:pPr>
      <w:r w:rsidRPr="005B2DB1">
        <w:rPr>
          <w:rFonts w:asciiTheme="minorHAnsi" w:hAnsiTheme="minorHAnsi" w:cstheme="minorHAnsi"/>
          <w:sz w:val="22"/>
          <w:szCs w:val="22"/>
        </w:rPr>
        <w:lastRenderedPageBreak/>
        <w:t>P</w:t>
      </w:r>
      <w:r w:rsidR="009E7322" w:rsidRPr="005B2DB1">
        <w:rPr>
          <w:rFonts w:asciiTheme="minorHAnsi" w:hAnsiTheme="minorHAnsi" w:cstheme="minorHAnsi"/>
          <w:sz w:val="22"/>
          <w:szCs w:val="22"/>
        </w:rPr>
        <w:t>erson Specification</w:t>
      </w:r>
    </w:p>
    <w:tbl>
      <w:tblPr>
        <w:tblStyle w:val="TableGrid"/>
        <w:tblW w:w="8522" w:type="dxa"/>
        <w:tblLook w:val="01E0" w:firstRow="1" w:lastRow="1" w:firstColumn="1" w:lastColumn="1" w:noHBand="0" w:noVBand="0"/>
      </w:tblPr>
      <w:tblGrid>
        <w:gridCol w:w="1817"/>
        <w:gridCol w:w="3253"/>
        <w:gridCol w:w="1821"/>
        <w:gridCol w:w="1631"/>
      </w:tblGrid>
      <w:tr w:rsidR="00E659E2" w:rsidRPr="005B2DB1" w14:paraId="55A1A960" w14:textId="77777777" w:rsidTr="3810DD0A">
        <w:trPr>
          <w:trHeight w:val="962"/>
        </w:trPr>
        <w:tc>
          <w:tcPr>
            <w:tcW w:w="1817" w:type="dxa"/>
          </w:tcPr>
          <w:p w14:paraId="3A5077EC" w14:textId="56F5B325"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Person Specification for the Post of</w:t>
            </w:r>
          </w:p>
        </w:tc>
        <w:tc>
          <w:tcPr>
            <w:tcW w:w="3253" w:type="dxa"/>
          </w:tcPr>
          <w:p w14:paraId="73807D75" w14:textId="45833E31" w:rsidR="00E659E2" w:rsidRPr="005B2DB1" w:rsidRDefault="00E659E2">
            <w:pPr>
              <w:rPr>
                <w:rFonts w:asciiTheme="minorHAnsi" w:hAnsiTheme="minorHAnsi" w:cstheme="minorHAnsi"/>
                <w:sz w:val="22"/>
                <w:szCs w:val="22"/>
              </w:rPr>
            </w:pPr>
          </w:p>
        </w:tc>
        <w:tc>
          <w:tcPr>
            <w:tcW w:w="1821" w:type="dxa"/>
          </w:tcPr>
          <w:p w14:paraId="2359E74B" w14:textId="77777777" w:rsidR="00E659E2" w:rsidRPr="005B2DB1" w:rsidRDefault="00E659E2">
            <w:pPr>
              <w:rPr>
                <w:rFonts w:asciiTheme="minorHAnsi" w:hAnsiTheme="minorHAnsi" w:cstheme="minorHAnsi"/>
                <w:b/>
                <w:sz w:val="22"/>
                <w:szCs w:val="22"/>
              </w:rPr>
            </w:pPr>
          </w:p>
          <w:p w14:paraId="4B0AF067"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Essential (E)</w:t>
            </w:r>
          </w:p>
          <w:p w14:paraId="7DB5762E"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or</w:t>
            </w:r>
          </w:p>
          <w:p w14:paraId="3583CFF4"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Desirable (D) (if applicable)</w:t>
            </w:r>
          </w:p>
          <w:p w14:paraId="1CCD8641" w14:textId="77777777" w:rsidR="00E659E2" w:rsidRPr="005B2DB1" w:rsidRDefault="00E659E2">
            <w:pPr>
              <w:rPr>
                <w:rFonts w:asciiTheme="minorHAnsi" w:hAnsiTheme="minorHAnsi" w:cstheme="minorHAnsi"/>
                <w:b/>
                <w:sz w:val="22"/>
                <w:szCs w:val="22"/>
              </w:rPr>
            </w:pPr>
          </w:p>
        </w:tc>
        <w:tc>
          <w:tcPr>
            <w:tcW w:w="1631" w:type="dxa"/>
          </w:tcPr>
          <w:p w14:paraId="13A43173" w14:textId="77777777" w:rsidR="00E659E2" w:rsidRPr="005B2DB1" w:rsidRDefault="00E659E2">
            <w:pPr>
              <w:rPr>
                <w:rFonts w:asciiTheme="minorHAnsi" w:hAnsiTheme="minorHAnsi" w:cstheme="minorHAnsi"/>
                <w:b/>
                <w:sz w:val="22"/>
                <w:szCs w:val="22"/>
              </w:rPr>
            </w:pPr>
          </w:p>
          <w:p w14:paraId="1D09C758"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Method of Assessment</w:t>
            </w:r>
          </w:p>
          <w:p w14:paraId="1B314826"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A= Application Form</w:t>
            </w:r>
          </w:p>
          <w:p w14:paraId="4CA990BA"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T= Test</w:t>
            </w:r>
          </w:p>
          <w:p w14:paraId="20220EE2" w14:textId="77777777" w:rsidR="00E659E2" w:rsidRPr="005B2DB1" w:rsidRDefault="00E659E2">
            <w:pPr>
              <w:rPr>
                <w:rFonts w:asciiTheme="minorHAnsi" w:hAnsiTheme="minorHAnsi" w:cstheme="minorHAnsi"/>
                <w:b/>
                <w:sz w:val="22"/>
                <w:szCs w:val="22"/>
              </w:rPr>
            </w:pPr>
            <w:r w:rsidRPr="005B2DB1">
              <w:rPr>
                <w:rFonts w:asciiTheme="minorHAnsi" w:hAnsiTheme="minorHAnsi" w:cstheme="minorHAnsi"/>
                <w:b/>
                <w:sz w:val="22"/>
                <w:szCs w:val="22"/>
              </w:rPr>
              <w:t>I= Interview</w:t>
            </w:r>
          </w:p>
        </w:tc>
      </w:tr>
      <w:tr w:rsidR="00055021" w:rsidRPr="005B2DB1" w14:paraId="4A61CEB3" w14:textId="77777777" w:rsidTr="3810DD0A">
        <w:trPr>
          <w:trHeight w:val="867"/>
        </w:trPr>
        <w:tc>
          <w:tcPr>
            <w:tcW w:w="1817" w:type="dxa"/>
          </w:tcPr>
          <w:p w14:paraId="35EBA756" w14:textId="77777777" w:rsidR="00055021" w:rsidRPr="005B2DB1" w:rsidRDefault="00055021" w:rsidP="00055021">
            <w:pPr>
              <w:rPr>
                <w:rFonts w:asciiTheme="minorHAnsi" w:hAnsiTheme="minorHAnsi" w:cstheme="minorHAnsi"/>
                <w:b/>
                <w:sz w:val="22"/>
                <w:szCs w:val="22"/>
              </w:rPr>
            </w:pPr>
            <w:r w:rsidRPr="005B2DB1">
              <w:rPr>
                <w:rFonts w:asciiTheme="minorHAnsi" w:hAnsiTheme="minorHAnsi" w:cstheme="minorHAnsi"/>
                <w:b/>
                <w:sz w:val="22"/>
                <w:szCs w:val="22"/>
              </w:rPr>
              <w:t>Knowledge</w:t>
            </w:r>
          </w:p>
          <w:p w14:paraId="2C7F5174" w14:textId="77777777" w:rsidR="00055021" w:rsidRPr="005B2DB1" w:rsidRDefault="00055021" w:rsidP="00055021">
            <w:pPr>
              <w:rPr>
                <w:rFonts w:asciiTheme="minorHAnsi" w:hAnsiTheme="minorHAnsi" w:cstheme="minorHAnsi"/>
                <w:b/>
                <w:sz w:val="22"/>
                <w:szCs w:val="22"/>
              </w:rPr>
            </w:pPr>
          </w:p>
          <w:p w14:paraId="2B64A65C" w14:textId="77777777" w:rsidR="00055021" w:rsidRPr="005B2DB1" w:rsidRDefault="00055021" w:rsidP="00055021">
            <w:pPr>
              <w:rPr>
                <w:rFonts w:asciiTheme="minorHAnsi" w:hAnsiTheme="minorHAnsi" w:cstheme="minorHAnsi"/>
                <w:b/>
                <w:sz w:val="22"/>
                <w:szCs w:val="22"/>
              </w:rPr>
            </w:pPr>
          </w:p>
        </w:tc>
        <w:tc>
          <w:tcPr>
            <w:tcW w:w="3253" w:type="dxa"/>
          </w:tcPr>
          <w:p w14:paraId="4F4EDB62" w14:textId="611B3A35" w:rsidR="00055021" w:rsidRPr="005B2DB1" w:rsidRDefault="00055021" w:rsidP="00055021">
            <w:pPr>
              <w:spacing w:line="278" w:lineRule="auto"/>
              <w:rPr>
                <w:rFonts w:asciiTheme="minorHAnsi" w:hAnsiTheme="minorHAnsi" w:cstheme="minorHAnsi"/>
                <w:sz w:val="22"/>
                <w:szCs w:val="22"/>
              </w:rPr>
            </w:pPr>
            <w:r w:rsidRPr="005B2DB1">
              <w:rPr>
                <w:rFonts w:asciiTheme="minorHAnsi" w:hAnsiTheme="minorHAnsi" w:cstheme="minorHAnsi"/>
                <w:color w:val="2D2D2D"/>
                <w:sz w:val="22"/>
                <w:szCs w:val="22"/>
              </w:rPr>
              <w:t>Practical knowledge of the role of local government IT in delivering better public services at lower cost</w:t>
            </w:r>
          </w:p>
        </w:tc>
        <w:tc>
          <w:tcPr>
            <w:tcW w:w="1821" w:type="dxa"/>
          </w:tcPr>
          <w:p w14:paraId="1F430EC7" w14:textId="31B78510" w:rsidR="00055021" w:rsidRPr="005B2DB1" w:rsidRDefault="002C11B0" w:rsidP="00055021">
            <w:pPr>
              <w:rPr>
                <w:rFonts w:asciiTheme="minorHAnsi" w:hAnsiTheme="minorHAnsi" w:cstheme="minorHAnsi"/>
                <w:sz w:val="22"/>
                <w:szCs w:val="22"/>
              </w:rPr>
            </w:pPr>
            <w:r>
              <w:rPr>
                <w:rFonts w:asciiTheme="minorHAnsi" w:hAnsiTheme="minorHAnsi" w:cstheme="minorHAnsi"/>
                <w:sz w:val="22"/>
                <w:szCs w:val="22"/>
              </w:rPr>
              <w:t>D</w:t>
            </w:r>
          </w:p>
        </w:tc>
        <w:tc>
          <w:tcPr>
            <w:tcW w:w="1631" w:type="dxa"/>
          </w:tcPr>
          <w:p w14:paraId="6A9AA967" w14:textId="77777777" w:rsidR="00055021" w:rsidRPr="005B2DB1" w:rsidRDefault="00055021" w:rsidP="00055021">
            <w:pPr>
              <w:rPr>
                <w:rFonts w:asciiTheme="minorHAnsi" w:hAnsiTheme="minorHAnsi" w:cstheme="minorHAnsi"/>
                <w:sz w:val="22"/>
                <w:szCs w:val="22"/>
              </w:rPr>
            </w:pPr>
          </w:p>
        </w:tc>
      </w:tr>
      <w:tr w:rsidR="00055021" w:rsidRPr="005B2DB1" w14:paraId="7F2988C2" w14:textId="77777777" w:rsidTr="3810DD0A">
        <w:trPr>
          <w:trHeight w:val="867"/>
        </w:trPr>
        <w:tc>
          <w:tcPr>
            <w:tcW w:w="1817" w:type="dxa"/>
          </w:tcPr>
          <w:p w14:paraId="23A7AFE6" w14:textId="77777777" w:rsidR="00055021" w:rsidRPr="005B2DB1" w:rsidRDefault="00055021" w:rsidP="00055021">
            <w:pPr>
              <w:rPr>
                <w:rFonts w:asciiTheme="minorHAnsi" w:hAnsiTheme="minorHAnsi" w:cstheme="minorHAnsi"/>
                <w:b/>
                <w:sz w:val="22"/>
                <w:szCs w:val="22"/>
              </w:rPr>
            </w:pPr>
          </w:p>
        </w:tc>
        <w:tc>
          <w:tcPr>
            <w:tcW w:w="3253" w:type="dxa"/>
          </w:tcPr>
          <w:p w14:paraId="7313CC7D" w14:textId="3526D323" w:rsidR="00055021" w:rsidRPr="005B2DB1" w:rsidRDefault="00055021" w:rsidP="00055021">
            <w:pPr>
              <w:spacing w:line="278" w:lineRule="auto"/>
              <w:rPr>
                <w:rFonts w:asciiTheme="minorHAnsi" w:hAnsiTheme="minorHAnsi" w:cstheme="minorHAnsi"/>
                <w:sz w:val="22"/>
                <w:szCs w:val="22"/>
              </w:rPr>
            </w:pPr>
            <w:r w:rsidRPr="005B2DB1">
              <w:rPr>
                <w:rFonts w:asciiTheme="minorHAnsi" w:hAnsiTheme="minorHAnsi" w:cstheme="minorHAnsi"/>
                <w:color w:val="2D2D2D"/>
                <w:sz w:val="22"/>
                <w:szCs w:val="22"/>
              </w:rPr>
              <w:t xml:space="preserve">Working knowledge of </w:t>
            </w:r>
            <w:r w:rsidR="00B34271" w:rsidRPr="005B2DB1">
              <w:rPr>
                <w:rFonts w:asciiTheme="minorHAnsi" w:hAnsiTheme="minorHAnsi" w:cstheme="minorHAnsi"/>
                <w:color w:val="2D2D2D"/>
                <w:sz w:val="22"/>
                <w:szCs w:val="22"/>
              </w:rPr>
              <w:t xml:space="preserve">applying </w:t>
            </w:r>
            <w:r w:rsidR="00FB28BC" w:rsidRPr="005B2DB1">
              <w:rPr>
                <w:rFonts w:asciiTheme="minorHAnsi" w:hAnsiTheme="minorHAnsi" w:cstheme="minorHAnsi"/>
                <w:color w:val="2D2D2D"/>
                <w:sz w:val="22"/>
                <w:szCs w:val="22"/>
              </w:rPr>
              <w:t xml:space="preserve">identity </w:t>
            </w:r>
            <w:r w:rsidR="00B34271" w:rsidRPr="005B2DB1">
              <w:rPr>
                <w:rFonts w:asciiTheme="minorHAnsi" w:hAnsiTheme="minorHAnsi" w:cstheme="minorHAnsi"/>
                <w:color w:val="2D2D2D"/>
                <w:sz w:val="22"/>
                <w:szCs w:val="22"/>
              </w:rPr>
              <w:t>governance in local councils</w:t>
            </w:r>
          </w:p>
        </w:tc>
        <w:tc>
          <w:tcPr>
            <w:tcW w:w="1821" w:type="dxa"/>
          </w:tcPr>
          <w:p w14:paraId="5998D19E" w14:textId="517D5D00" w:rsidR="00055021" w:rsidRPr="005B2DB1" w:rsidRDefault="004D51EB" w:rsidP="00055021">
            <w:pPr>
              <w:rPr>
                <w:rFonts w:asciiTheme="minorHAnsi" w:hAnsiTheme="minorHAnsi" w:cstheme="minorHAnsi"/>
                <w:sz w:val="22"/>
                <w:szCs w:val="22"/>
              </w:rPr>
            </w:pPr>
            <w:r>
              <w:rPr>
                <w:rFonts w:asciiTheme="minorHAnsi" w:hAnsiTheme="minorHAnsi" w:cstheme="minorHAnsi"/>
                <w:sz w:val="22"/>
                <w:szCs w:val="22"/>
              </w:rPr>
              <w:t>D</w:t>
            </w:r>
          </w:p>
        </w:tc>
        <w:tc>
          <w:tcPr>
            <w:tcW w:w="1631" w:type="dxa"/>
          </w:tcPr>
          <w:p w14:paraId="56AE7E20" w14:textId="77777777" w:rsidR="00055021" w:rsidRPr="005B2DB1" w:rsidRDefault="00055021" w:rsidP="00055021">
            <w:pPr>
              <w:rPr>
                <w:rFonts w:asciiTheme="minorHAnsi" w:hAnsiTheme="minorHAnsi" w:cstheme="minorHAnsi"/>
                <w:sz w:val="22"/>
                <w:szCs w:val="22"/>
              </w:rPr>
            </w:pPr>
          </w:p>
        </w:tc>
      </w:tr>
      <w:tr w:rsidR="00756A52" w:rsidRPr="005B2DB1" w14:paraId="1B55AFA6" w14:textId="77777777" w:rsidTr="3810DD0A">
        <w:trPr>
          <w:trHeight w:val="752"/>
        </w:trPr>
        <w:tc>
          <w:tcPr>
            <w:tcW w:w="1817" w:type="dxa"/>
          </w:tcPr>
          <w:p w14:paraId="254393A7" w14:textId="77777777" w:rsidR="00756A52" w:rsidRPr="005B2DB1" w:rsidRDefault="00756A52" w:rsidP="00756A52">
            <w:pPr>
              <w:rPr>
                <w:rFonts w:asciiTheme="minorHAnsi" w:hAnsiTheme="minorHAnsi" w:cstheme="minorHAnsi"/>
                <w:b/>
                <w:sz w:val="22"/>
                <w:szCs w:val="22"/>
              </w:rPr>
            </w:pPr>
            <w:r w:rsidRPr="005B2DB1">
              <w:rPr>
                <w:rFonts w:asciiTheme="minorHAnsi" w:hAnsiTheme="minorHAnsi" w:cstheme="minorHAnsi"/>
                <w:b/>
                <w:sz w:val="22"/>
                <w:szCs w:val="22"/>
              </w:rPr>
              <w:t>Qualifications</w:t>
            </w:r>
          </w:p>
          <w:p w14:paraId="2C84335A" w14:textId="77777777" w:rsidR="00756A52" w:rsidRPr="005B2DB1" w:rsidRDefault="00756A52" w:rsidP="00756A52">
            <w:pPr>
              <w:rPr>
                <w:rFonts w:asciiTheme="minorHAnsi" w:hAnsiTheme="minorHAnsi" w:cstheme="minorHAnsi"/>
                <w:sz w:val="22"/>
                <w:szCs w:val="22"/>
              </w:rPr>
            </w:pPr>
            <w:r w:rsidRPr="005B2DB1">
              <w:rPr>
                <w:rFonts w:asciiTheme="minorHAnsi" w:hAnsiTheme="minorHAnsi" w:cstheme="minorHAnsi"/>
                <w:b/>
                <w:sz w:val="22"/>
                <w:szCs w:val="22"/>
              </w:rPr>
              <w:t>&amp; Experience</w:t>
            </w:r>
          </w:p>
        </w:tc>
        <w:tc>
          <w:tcPr>
            <w:tcW w:w="3253" w:type="dxa"/>
          </w:tcPr>
          <w:p w14:paraId="66B2DAAF" w14:textId="785B251C" w:rsidR="00756A52" w:rsidRPr="005B2DB1" w:rsidRDefault="006419F4" w:rsidP="3810DD0A">
            <w:pPr>
              <w:rPr>
                <w:rFonts w:asciiTheme="minorHAnsi" w:hAnsiTheme="minorHAnsi" w:cstheme="minorBidi"/>
                <w:sz w:val="22"/>
                <w:szCs w:val="22"/>
              </w:rPr>
            </w:pPr>
            <w:r>
              <w:rPr>
                <w:rFonts w:ascii="Calibri" w:hAnsi="Calibri" w:cs="Calibri"/>
                <w:sz w:val="22"/>
                <w:szCs w:val="22"/>
              </w:rPr>
              <w:t>Strong hands</w:t>
            </w:r>
            <w:r>
              <w:rPr>
                <w:rFonts w:ascii="Calibri" w:hAnsi="Calibri" w:cs="Calibri"/>
                <w:sz w:val="22"/>
                <w:szCs w:val="22"/>
              </w:rPr>
              <w:noBreakHyphen/>
              <w:t>on experience with Microsoft Purview including classification, labelling, DLP, Insider Risk and governance policies</w:t>
            </w:r>
          </w:p>
        </w:tc>
        <w:tc>
          <w:tcPr>
            <w:tcW w:w="1821" w:type="dxa"/>
          </w:tcPr>
          <w:p w14:paraId="767C675A" w14:textId="68787CCB" w:rsidR="00756A52" w:rsidRPr="005B2DB1" w:rsidRDefault="002C11B0" w:rsidP="00756A52">
            <w:pPr>
              <w:rPr>
                <w:rFonts w:asciiTheme="minorHAnsi" w:hAnsiTheme="minorHAnsi" w:cstheme="minorHAnsi"/>
                <w:sz w:val="22"/>
                <w:szCs w:val="22"/>
              </w:rPr>
            </w:pPr>
            <w:r>
              <w:rPr>
                <w:rFonts w:asciiTheme="minorHAnsi" w:hAnsiTheme="minorHAnsi" w:cstheme="minorHAnsi"/>
                <w:sz w:val="22"/>
                <w:szCs w:val="22"/>
              </w:rPr>
              <w:t>E</w:t>
            </w:r>
          </w:p>
        </w:tc>
        <w:tc>
          <w:tcPr>
            <w:tcW w:w="1631" w:type="dxa"/>
          </w:tcPr>
          <w:p w14:paraId="1D95EA99" w14:textId="77777777" w:rsidR="00756A52" w:rsidRPr="005B2DB1" w:rsidRDefault="00756A52" w:rsidP="00756A52">
            <w:pPr>
              <w:rPr>
                <w:rFonts w:asciiTheme="minorHAnsi" w:hAnsiTheme="minorHAnsi" w:cstheme="minorHAnsi"/>
                <w:sz w:val="22"/>
                <w:szCs w:val="22"/>
              </w:rPr>
            </w:pPr>
          </w:p>
        </w:tc>
      </w:tr>
      <w:tr w:rsidR="00756A52" w:rsidRPr="005B2DB1" w14:paraId="3F27A31C" w14:textId="77777777" w:rsidTr="3810DD0A">
        <w:trPr>
          <w:trHeight w:val="832"/>
        </w:trPr>
        <w:tc>
          <w:tcPr>
            <w:tcW w:w="1817" w:type="dxa"/>
          </w:tcPr>
          <w:p w14:paraId="5EB877BC" w14:textId="77777777" w:rsidR="00756A52" w:rsidRPr="005B2DB1" w:rsidRDefault="00756A52" w:rsidP="00756A52">
            <w:pPr>
              <w:rPr>
                <w:rFonts w:asciiTheme="minorHAnsi" w:hAnsiTheme="minorHAnsi" w:cstheme="minorHAnsi"/>
                <w:b/>
                <w:sz w:val="22"/>
                <w:szCs w:val="22"/>
              </w:rPr>
            </w:pPr>
          </w:p>
        </w:tc>
        <w:tc>
          <w:tcPr>
            <w:tcW w:w="3253" w:type="dxa"/>
          </w:tcPr>
          <w:p w14:paraId="65D66254" w14:textId="7CB313DC" w:rsidR="00756A52" w:rsidRPr="005B2DB1" w:rsidRDefault="00756A52" w:rsidP="00756A52">
            <w:pPr>
              <w:rPr>
                <w:rFonts w:asciiTheme="minorHAnsi" w:hAnsiTheme="minorHAnsi" w:cstheme="minorHAnsi"/>
                <w:sz w:val="22"/>
                <w:szCs w:val="22"/>
              </w:rPr>
            </w:pPr>
            <w:r w:rsidRPr="005B2DB1">
              <w:rPr>
                <w:rFonts w:asciiTheme="minorHAnsi" w:hAnsiTheme="minorHAnsi" w:cstheme="minorHAnsi"/>
                <w:sz w:val="22"/>
                <w:szCs w:val="22"/>
              </w:rPr>
              <w:t>Solid expertise with Microsoft Entra ID (groups, conditional access, PIM, RBAC, identity lifecycle)</w:t>
            </w:r>
          </w:p>
        </w:tc>
        <w:tc>
          <w:tcPr>
            <w:tcW w:w="1821" w:type="dxa"/>
          </w:tcPr>
          <w:p w14:paraId="6C871418" w14:textId="71586A9C" w:rsidR="00756A52" w:rsidRPr="005B2DB1" w:rsidRDefault="002C11B0"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151AC5EC" w14:textId="77777777" w:rsidR="00756A52" w:rsidRPr="005B2DB1" w:rsidRDefault="00756A52" w:rsidP="00756A52">
            <w:pPr>
              <w:rPr>
                <w:rFonts w:asciiTheme="minorHAnsi" w:hAnsiTheme="minorHAnsi" w:cstheme="minorHAnsi"/>
                <w:b/>
                <w:sz w:val="22"/>
                <w:szCs w:val="22"/>
                <w:u w:val="single"/>
              </w:rPr>
            </w:pPr>
          </w:p>
        </w:tc>
      </w:tr>
      <w:tr w:rsidR="00DA554A" w:rsidRPr="005B2DB1" w14:paraId="5BB527CD" w14:textId="77777777" w:rsidTr="3810DD0A">
        <w:trPr>
          <w:trHeight w:val="832"/>
        </w:trPr>
        <w:tc>
          <w:tcPr>
            <w:tcW w:w="1817" w:type="dxa"/>
          </w:tcPr>
          <w:p w14:paraId="79442DA5" w14:textId="77777777" w:rsidR="00DA554A" w:rsidRPr="005B2DB1" w:rsidRDefault="00DA554A" w:rsidP="00756A52">
            <w:pPr>
              <w:rPr>
                <w:rFonts w:asciiTheme="minorHAnsi" w:hAnsiTheme="minorHAnsi" w:cstheme="minorHAnsi"/>
                <w:b/>
                <w:sz w:val="22"/>
                <w:szCs w:val="22"/>
              </w:rPr>
            </w:pPr>
          </w:p>
        </w:tc>
        <w:tc>
          <w:tcPr>
            <w:tcW w:w="3253" w:type="dxa"/>
          </w:tcPr>
          <w:p w14:paraId="47981AB6" w14:textId="36D2828B" w:rsidR="00DA554A" w:rsidRPr="005B2DB1" w:rsidRDefault="00DA554A" w:rsidP="00756A52">
            <w:pPr>
              <w:rPr>
                <w:rFonts w:asciiTheme="minorHAnsi" w:hAnsiTheme="minorHAnsi" w:cstheme="minorHAnsi"/>
                <w:sz w:val="22"/>
                <w:szCs w:val="22"/>
              </w:rPr>
            </w:pPr>
            <w:r>
              <w:rPr>
                <w:rFonts w:asciiTheme="minorHAnsi" w:hAnsiTheme="minorHAnsi" w:cstheme="minorHAnsi"/>
                <w:sz w:val="22"/>
                <w:szCs w:val="22"/>
              </w:rPr>
              <w:t xml:space="preserve">Strong experience of leading on </w:t>
            </w:r>
            <w:r w:rsidR="0032214D">
              <w:rPr>
                <w:rFonts w:asciiTheme="minorHAnsi" w:hAnsiTheme="minorHAnsi" w:cstheme="minorHAnsi"/>
                <w:sz w:val="22"/>
                <w:szCs w:val="22"/>
              </w:rPr>
              <w:t>technical strategies, roadmaps and implementation</w:t>
            </w:r>
          </w:p>
        </w:tc>
        <w:tc>
          <w:tcPr>
            <w:tcW w:w="1821" w:type="dxa"/>
          </w:tcPr>
          <w:p w14:paraId="3145970D" w14:textId="2759DAB7" w:rsidR="00DA554A" w:rsidRDefault="0032214D"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55C0ACE1" w14:textId="77777777" w:rsidR="00DA554A" w:rsidRPr="005B2DB1" w:rsidRDefault="00DA554A" w:rsidP="00756A52">
            <w:pPr>
              <w:rPr>
                <w:rFonts w:asciiTheme="minorHAnsi" w:hAnsiTheme="minorHAnsi" w:cstheme="minorHAnsi"/>
                <w:b/>
                <w:sz w:val="22"/>
                <w:szCs w:val="22"/>
                <w:u w:val="single"/>
              </w:rPr>
            </w:pPr>
          </w:p>
        </w:tc>
      </w:tr>
      <w:tr w:rsidR="00882DFA" w:rsidRPr="005B2DB1" w14:paraId="7E72D453" w14:textId="77777777" w:rsidTr="3810DD0A">
        <w:trPr>
          <w:trHeight w:val="832"/>
        </w:trPr>
        <w:tc>
          <w:tcPr>
            <w:tcW w:w="1817" w:type="dxa"/>
          </w:tcPr>
          <w:p w14:paraId="3C10B342" w14:textId="77777777" w:rsidR="00882DFA" w:rsidRPr="005B2DB1" w:rsidRDefault="00882DFA" w:rsidP="00756A52">
            <w:pPr>
              <w:rPr>
                <w:rFonts w:asciiTheme="minorHAnsi" w:hAnsiTheme="minorHAnsi" w:cstheme="minorHAnsi"/>
                <w:b/>
                <w:sz w:val="22"/>
                <w:szCs w:val="22"/>
              </w:rPr>
            </w:pPr>
          </w:p>
        </w:tc>
        <w:tc>
          <w:tcPr>
            <w:tcW w:w="3253" w:type="dxa"/>
          </w:tcPr>
          <w:p w14:paraId="67B9B05C" w14:textId="5F74A8B0" w:rsidR="00882DFA" w:rsidRPr="005B2DB1" w:rsidRDefault="002654ED" w:rsidP="00756A52">
            <w:pPr>
              <w:rPr>
                <w:rFonts w:asciiTheme="minorHAnsi" w:hAnsiTheme="minorHAnsi" w:cstheme="minorHAnsi"/>
                <w:sz w:val="22"/>
                <w:szCs w:val="22"/>
              </w:rPr>
            </w:pPr>
            <w:r w:rsidRPr="002C4313">
              <w:rPr>
                <w:rFonts w:asciiTheme="minorHAnsi" w:hAnsiTheme="minorHAnsi" w:cstheme="minorHAnsi"/>
                <w:sz w:val="22"/>
                <w:szCs w:val="22"/>
              </w:rPr>
              <w:t>Working knowledge of secrets management tools such as Azure Key Vault and password vault tools such as 1Password</w:t>
            </w:r>
          </w:p>
        </w:tc>
        <w:tc>
          <w:tcPr>
            <w:tcW w:w="1821" w:type="dxa"/>
          </w:tcPr>
          <w:p w14:paraId="59AF9AE7" w14:textId="67FECDF8" w:rsidR="00882DFA" w:rsidRPr="005B2DB1" w:rsidRDefault="002C11B0"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40D675D2" w14:textId="77777777" w:rsidR="00882DFA" w:rsidRPr="005B2DB1" w:rsidRDefault="00882DFA" w:rsidP="00756A52">
            <w:pPr>
              <w:rPr>
                <w:rFonts w:asciiTheme="minorHAnsi" w:hAnsiTheme="minorHAnsi" w:cstheme="minorHAnsi"/>
                <w:b/>
                <w:sz w:val="22"/>
                <w:szCs w:val="22"/>
                <w:u w:val="single"/>
              </w:rPr>
            </w:pPr>
          </w:p>
        </w:tc>
      </w:tr>
      <w:tr w:rsidR="00756A52" w:rsidRPr="005B2DB1" w14:paraId="4782A885" w14:textId="77777777" w:rsidTr="3810DD0A">
        <w:trPr>
          <w:trHeight w:val="832"/>
        </w:trPr>
        <w:tc>
          <w:tcPr>
            <w:tcW w:w="1817" w:type="dxa"/>
          </w:tcPr>
          <w:p w14:paraId="5A976A20" w14:textId="77777777" w:rsidR="00756A52" w:rsidRPr="005B2DB1" w:rsidRDefault="00756A52" w:rsidP="00756A52">
            <w:pPr>
              <w:rPr>
                <w:rFonts w:asciiTheme="minorHAnsi" w:hAnsiTheme="minorHAnsi" w:cstheme="minorHAnsi"/>
                <w:b/>
                <w:sz w:val="22"/>
                <w:szCs w:val="22"/>
              </w:rPr>
            </w:pPr>
          </w:p>
        </w:tc>
        <w:tc>
          <w:tcPr>
            <w:tcW w:w="3253" w:type="dxa"/>
          </w:tcPr>
          <w:p w14:paraId="7DCF3925" w14:textId="47281960" w:rsidR="00756A52" w:rsidRPr="002C4313" w:rsidRDefault="00E35EEA" w:rsidP="00756A52">
            <w:pPr>
              <w:rPr>
                <w:rFonts w:asciiTheme="minorHAnsi" w:hAnsiTheme="minorHAnsi" w:cstheme="minorHAnsi"/>
                <w:sz w:val="22"/>
                <w:szCs w:val="22"/>
              </w:rPr>
            </w:pPr>
            <w:r>
              <w:rPr>
                <w:rFonts w:asciiTheme="minorHAnsi" w:hAnsiTheme="minorHAnsi" w:cstheme="minorHAnsi"/>
                <w:sz w:val="22"/>
                <w:szCs w:val="22"/>
              </w:rPr>
              <w:t>Excellent</w:t>
            </w:r>
            <w:r w:rsidR="00756A52" w:rsidRPr="005B2DB1">
              <w:rPr>
                <w:rFonts w:asciiTheme="minorHAnsi" w:hAnsiTheme="minorHAnsi" w:cstheme="minorHAnsi"/>
                <w:sz w:val="22"/>
                <w:szCs w:val="22"/>
              </w:rPr>
              <w:t xml:space="preserve"> knowledge of Azure security concepts including role assignments, app registrations, managed identities, access governance, and authentication methods</w:t>
            </w:r>
          </w:p>
        </w:tc>
        <w:tc>
          <w:tcPr>
            <w:tcW w:w="1821" w:type="dxa"/>
          </w:tcPr>
          <w:p w14:paraId="11D03362" w14:textId="35308121" w:rsidR="00756A52" w:rsidRPr="005B2DB1" w:rsidRDefault="002C11B0"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7B5002A7" w14:textId="77777777" w:rsidR="00756A52" w:rsidRPr="005B2DB1" w:rsidRDefault="00756A52" w:rsidP="00756A52">
            <w:pPr>
              <w:rPr>
                <w:rFonts w:asciiTheme="minorHAnsi" w:hAnsiTheme="minorHAnsi" w:cstheme="minorHAnsi"/>
                <w:b/>
                <w:sz w:val="22"/>
                <w:szCs w:val="22"/>
                <w:u w:val="single"/>
              </w:rPr>
            </w:pPr>
          </w:p>
        </w:tc>
      </w:tr>
      <w:tr w:rsidR="00756A52" w:rsidRPr="005B2DB1" w14:paraId="016A4DB3" w14:textId="77777777" w:rsidTr="3810DD0A">
        <w:trPr>
          <w:trHeight w:val="832"/>
        </w:trPr>
        <w:tc>
          <w:tcPr>
            <w:tcW w:w="1817" w:type="dxa"/>
          </w:tcPr>
          <w:p w14:paraId="4D99D987" w14:textId="77777777" w:rsidR="00756A52" w:rsidRPr="005B2DB1" w:rsidRDefault="00756A52" w:rsidP="00756A52">
            <w:pPr>
              <w:rPr>
                <w:rFonts w:asciiTheme="minorHAnsi" w:hAnsiTheme="minorHAnsi" w:cstheme="minorHAnsi"/>
                <w:b/>
                <w:sz w:val="22"/>
                <w:szCs w:val="22"/>
              </w:rPr>
            </w:pPr>
          </w:p>
        </w:tc>
        <w:tc>
          <w:tcPr>
            <w:tcW w:w="3253" w:type="dxa"/>
          </w:tcPr>
          <w:p w14:paraId="223B01C9" w14:textId="52FF39E2" w:rsidR="00756A52" w:rsidRPr="002C4313" w:rsidRDefault="00E35EEA" w:rsidP="00756A52">
            <w:pPr>
              <w:rPr>
                <w:rFonts w:asciiTheme="minorHAnsi" w:hAnsiTheme="minorHAnsi" w:cstheme="minorHAnsi"/>
                <w:sz w:val="22"/>
                <w:szCs w:val="22"/>
              </w:rPr>
            </w:pPr>
            <w:r>
              <w:rPr>
                <w:rFonts w:asciiTheme="minorHAnsi" w:hAnsiTheme="minorHAnsi" w:cstheme="minorHAnsi"/>
                <w:sz w:val="22"/>
                <w:szCs w:val="22"/>
              </w:rPr>
              <w:t>Excellent u</w:t>
            </w:r>
            <w:r w:rsidR="00756A52" w:rsidRPr="005B2DB1">
              <w:rPr>
                <w:rFonts w:asciiTheme="minorHAnsi" w:hAnsiTheme="minorHAnsi" w:cstheme="minorHAnsi"/>
                <w:sz w:val="22"/>
                <w:szCs w:val="22"/>
              </w:rPr>
              <w:t>nderstanding of data governance frameworks or compliance standards</w:t>
            </w:r>
          </w:p>
        </w:tc>
        <w:tc>
          <w:tcPr>
            <w:tcW w:w="1821" w:type="dxa"/>
          </w:tcPr>
          <w:p w14:paraId="4CC04B85" w14:textId="20D6A742" w:rsidR="00756A52" w:rsidRPr="005B2DB1" w:rsidRDefault="002C11B0"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081DFC72" w14:textId="77777777" w:rsidR="00756A52" w:rsidRPr="005B2DB1" w:rsidRDefault="00756A52" w:rsidP="00756A52">
            <w:pPr>
              <w:rPr>
                <w:rFonts w:asciiTheme="minorHAnsi" w:hAnsiTheme="minorHAnsi" w:cstheme="minorHAnsi"/>
                <w:b/>
                <w:sz w:val="22"/>
                <w:szCs w:val="22"/>
                <w:u w:val="single"/>
              </w:rPr>
            </w:pPr>
          </w:p>
        </w:tc>
      </w:tr>
      <w:tr w:rsidR="00756A52" w:rsidRPr="005B2DB1" w14:paraId="1BD82E57" w14:textId="77777777" w:rsidTr="3810DD0A">
        <w:trPr>
          <w:trHeight w:val="832"/>
        </w:trPr>
        <w:tc>
          <w:tcPr>
            <w:tcW w:w="1817" w:type="dxa"/>
          </w:tcPr>
          <w:p w14:paraId="66338CEA" w14:textId="77777777" w:rsidR="00756A52" w:rsidRPr="005B2DB1" w:rsidRDefault="00756A52" w:rsidP="00756A52">
            <w:pPr>
              <w:rPr>
                <w:rFonts w:asciiTheme="minorHAnsi" w:hAnsiTheme="minorHAnsi" w:cstheme="minorHAnsi"/>
                <w:b/>
                <w:sz w:val="22"/>
                <w:szCs w:val="22"/>
              </w:rPr>
            </w:pPr>
          </w:p>
        </w:tc>
        <w:tc>
          <w:tcPr>
            <w:tcW w:w="3253" w:type="dxa"/>
          </w:tcPr>
          <w:p w14:paraId="62B1D263" w14:textId="4B60B9B3" w:rsidR="00756A52" w:rsidRPr="002C4313" w:rsidRDefault="00756A52" w:rsidP="00756A52">
            <w:pPr>
              <w:rPr>
                <w:rFonts w:asciiTheme="minorHAnsi" w:hAnsiTheme="minorHAnsi" w:cstheme="minorHAnsi"/>
                <w:sz w:val="22"/>
                <w:szCs w:val="22"/>
              </w:rPr>
            </w:pPr>
            <w:r w:rsidRPr="005B2DB1">
              <w:rPr>
                <w:rFonts w:asciiTheme="minorHAnsi" w:hAnsiTheme="minorHAnsi" w:cstheme="minorHAnsi"/>
                <w:sz w:val="22"/>
                <w:szCs w:val="22"/>
              </w:rPr>
              <w:t>Scripting or light automation experience i.e. PowerShell, Azure CLI, etc</w:t>
            </w:r>
          </w:p>
        </w:tc>
        <w:tc>
          <w:tcPr>
            <w:tcW w:w="1821" w:type="dxa"/>
          </w:tcPr>
          <w:p w14:paraId="5AE0FC0D" w14:textId="26102069" w:rsidR="00756A52" w:rsidRPr="005B2DB1" w:rsidRDefault="00066B78" w:rsidP="00756A52">
            <w:pPr>
              <w:rPr>
                <w:rFonts w:asciiTheme="minorHAnsi" w:hAnsiTheme="minorHAnsi" w:cstheme="minorHAnsi"/>
                <w:b/>
                <w:sz w:val="22"/>
                <w:szCs w:val="22"/>
              </w:rPr>
            </w:pPr>
            <w:r>
              <w:rPr>
                <w:rFonts w:asciiTheme="minorHAnsi" w:hAnsiTheme="minorHAnsi" w:cstheme="minorHAnsi"/>
                <w:b/>
                <w:sz w:val="22"/>
                <w:szCs w:val="22"/>
              </w:rPr>
              <w:t>D</w:t>
            </w:r>
          </w:p>
        </w:tc>
        <w:tc>
          <w:tcPr>
            <w:tcW w:w="1631" w:type="dxa"/>
          </w:tcPr>
          <w:p w14:paraId="043261A2" w14:textId="77777777" w:rsidR="00756A52" w:rsidRPr="005B2DB1" w:rsidRDefault="00756A52" w:rsidP="00756A52">
            <w:pPr>
              <w:rPr>
                <w:rFonts w:asciiTheme="minorHAnsi" w:hAnsiTheme="minorHAnsi" w:cstheme="minorHAnsi"/>
                <w:b/>
                <w:sz w:val="22"/>
                <w:szCs w:val="22"/>
                <w:u w:val="single"/>
              </w:rPr>
            </w:pPr>
          </w:p>
        </w:tc>
      </w:tr>
      <w:tr w:rsidR="00756A52" w:rsidRPr="005B2DB1" w14:paraId="5A65C988" w14:textId="77777777" w:rsidTr="3810DD0A">
        <w:trPr>
          <w:trHeight w:val="832"/>
        </w:trPr>
        <w:tc>
          <w:tcPr>
            <w:tcW w:w="1817" w:type="dxa"/>
          </w:tcPr>
          <w:p w14:paraId="6C5180FF" w14:textId="77777777" w:rsidR="00756A52" w:rsidRPr="005B2DB1" w:rsidRDefault="00756A52" w:rsidP="00756A52">
            <w:pPr>
              <w:rPr>
                <w:rFonts w:asciiTheme="minorHAnsi" w:hAnsiTheme="minorHAnsi" w:cstheme="minorHAnsi"/>
                <w:b/>
                <w:sz w:val="22"/>
                <w:szCs w:val="22"/>
              </w:rPr>
            </w:pPr>
          </w:p>
        </w:tc>
        <w:tc>
          <w:tcPr>
            <w:tcW w:w="3253" w:type="dxa"/>
          </w:tcPr>
          <w:p w14:paraId="0DCE9CEB" w14:textId="58C0E144" w:rsidR="00756A52" w:rsidRPr="002C4313" w:rsidRDefault="00756A52" w:rsidP="00756A52">
            <w:pPr>
              <w:rPr>
                <w:rFonts w:asciiTheme="minorHAnsi" w:hAnsiTheme="minorHAnsi" w:cstheme="minorHAnsi"/>
                <w:sz w:val="22"/>
                <w:szCs w:val="22"/>
              </w:rPr>
            </w:pPr>
            <w:r w:rsidRPr="005B2DB1">
              <w:rPr>
                <w:rFonts w:asciiTheme="minorHAnsi" w:hAnsiTheme="minorHAnsi" w:cstheme="minorHAnsi"/>
                <w:sz w:val="22"/>
                <w:szCs w:val="22"/>
              </w:rPr>
              <w:t>Able to work collaboratively across multiple IT service areas, including vendors, technical teams, and business stakeholders</w:t>
            </w:r>
          </w:p>
        </w:tc>
        <w:tc>
          <w:tcPr>
            <w:tcW w:w="1821" w:type="dxa"/>
          </w:tcPr>
          <w:p w14:paraId="4A669499" w14:textId="53B81D2E" w:rsidR="00756A52" w:rsidRPr="005B2DB1" w:rsidRDefault="00066B78"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5C5F9862" w14:textId="77777777" w:rsidR="00756A52" w:rsidRPr="005B2DB1" w:rsidRDefault="00756A52" w:rsidP="00756A52">
            <w:pPr>
              <w:rPr>
                <w:rFonts w:asciiTheme="minorHAnsi" w:hAnsiTheme="minorHAnsi" w:cstheme="minorHAnsi"/>
                <w:b/>
                <w:sz w:val="22"/>
                <w:szCs w:val="22"/>
                <w:u w:val="single"/>
              </w:rPr>
            </w:pPr>
          </w:p>
        </w:tc>
      </w:tr>
      <w:tr w:rsidR="00756A52" w:rsidRPr="005B2DB1" w14:paraId="7E914083" w14:textId="77777777" w:rsidTr="3810DD0A">
        <w:trPr>
          <w:trHeight w:val="832"/>
        </w:trPr>
        <w:tc>
          <w:tcPr>
            <w:tcW w:w="1817" w:type="dxa"/>
          </w:tcPr>
          <w:p w14:paraId="0DF14FC2" w14:textId="77777777" w:rsidR="00756A52" w:rsidRPr="005B2DB1" w:rsidRDefault="00756A52" w:rsidP="00756A52">
            <w:pPr>
              <w:rPr>
                <w:rFonts w:asciiTheme="minorHAnsi" w:hAnsiTheme="minorHAnsi" w:cstheme="minorHAnsi"/>
                <w:b/>
                <w:sz w:val="22"/>
                <w:szCs w:val="22"/>
              </w:rPr>
            </w:pPr>
          </w:p>
        </w:tc>
        <w:tc>
          <w:tcPr>
            <w:tcW w:w="3253" w:type="dxa"/>
          </w:tcPr>
          <w:p w14:paraId="7D8D87C9" w14:textId="7A8ED45A" w:rsidR="00756A52" w:rsidRPr="002C4313" w:rsidRDefault="00756A52" w:rsidP="00756A52">
            <w:pPr>
              <w:rPr>
                <w:rFonts w:asciiTheme="minorHAnsi" w:hAnsiTheme="minorHAnsi" w:cstheme="minorHAnsi"/>
                <w:sz w:val="22"/>
                <w:szCs w:val="22"/>
              </w:rPr>
            </w:pPr>
            <w:r w:rsidRPr="005B2DB1">
              <w:rPr>
                <w:rFonts w:asciiTheme="minorHAnsi" w:hAnsiTheme="minorHAnsi" w:cstheme="minorHAnsi"/>
                <w:sz w:val="22"/>
                <w:szCs w:val="22"/>
              </w:rPr>
              <w:t>Proactive, organised, and capable of managing own workload</w:t>
            </w:r>
          </w:p>
        </w:tc>
        <w:tc>
          <w:tcPr>
            <w:tcW w:w="1821" w:type="dxa"/>
          </w:tcPr>
          <w:p w14:paraId="399F20B5" w14:textId="59446106" w:rsidR="00756A52" w:rsidRPr="005B2DB1" w:rsidRDefault="00066B78"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28B68ECE" w14:textId="77777777" w:rsidR="00756A52" w:rsidRPr="005B2DB1" w:rsidRDefault="00756A52" w:rsidP="00756A52">
            <w:pPr>
              <w:rPr>
                <w:rFonts w:asciiTheme="minorHAnsi" w:hAnsiTheme="minorHAnsi" w:cstheme="minorHAnsi"/>
                <w:b/>
                <w:sz w:val="22"/>
                <w:szCs w:val="22"/>
                <w:u w:val="single"/>
              </w:rPr>
            </w:pPr>
          </w:p>
        </w:tc>
      </w:tr>
      <w:tr w:rsidR="003A0FA0" w:rsidRPr="005B2DB1" w14:paraId="3BF30C7A" w14:textId="77777777" w:rsidTr="3810DD0A">
        <w:trPr>
          <w:trHeight w:val="832"/>
        </w:trPr>
        <w:tc>
          <w:tcPr>
            <w:tcW w:w="1817" w:type="dxa"/>
          </w:tcPr>
          <w:p w14:paraId="0C3554EE" w14:textId="77777777" w:rsidR="003A0FA0" w:rsidRPr="005B2DB1" w:rsidRDefault="003A0FA0" w:rsidP="00756A52">
            <w:pPr>
              <w:rPr>
                <w:rFonts w:asciiTheme="minorHAnsi" w:hAnsiTheme="minorHAnsi" w:cstheme="minorHAnsi"/>
                <w:b/>
                <w:sz w:val="22"/>
                <w:szCs w:val="22"/>
              </w:rPr>
            </w:pPr>
          </w:p>
        </w:tc>
        <w:tc>
          <w:tcPr>
            <w:tcW w:w="3253" w:type="dxa"/>
          </w:tcPr>
          <w:p w14:paraId="7507EA8D" w14:textId="48763749" w:rsidR="003A0FA0" w:rsidRPr="005B2DB1" w:rsidRDefault="00066B78" w:rsidP="00756A52">
            <w:pPr>
              <w:rPr>
                <w:rFonts w:asciiTheme="minorHAnsi" w:hAnsiTheme="minorHAnsi" w:cstheme="minorHAnsi"/>
                <w:sz w:val="22"/>
                <w:szCs w:val="22"/>
              </w:rPr>
            </w:pPr>
            <w:r w:rsidRPr="002C4313">
              <w:rPr>
                <w:rFonts w:asciiTheme="minorHAnsi" w:hAnsiTheme="minorHAnsi" w:cstheme="minorHAnsi"/>
                <w:sz w:val="22"/>
                <w:szCs w:val="22"/>
              </w:rPr>
              <w:t>E</w:t>
            </w:r>
            <w:r w:rsidR="003721CC" w:rsidRPr="002C4313">
              <w:rPr>
                <w:rFonts w:asciiTheme="minorHAnsi" w:hAnsiTheme="minorHAnsi" w:cstheme="minorHAnsi"/>
                <w:sz w:val="22"/>
                <w:szCs w:val="22"/>
              </w:rPr>
              <w:t>xperience in defining, Information classification, labelling and handling policies and procedures in an organisational setting</w:t>
            </w:r>
          </w:p>
        </w:tc>
        <w:tc>
          <w:tcPr>
            <w:tcW w:w="1821" w:type="dxa"/>
          </w:tcPr>
          <w:p w14:paraId="4BBE16FD" w14:textId="2F4B11ED" w:rsidR="003A0FA0" w:rsidRPr="005B2DB1" w:rsidRDefault="00066B78" w:rsidP="00756A52">
            <w:pPr>
              <w:rPr>
                <w:rFonts w:asciiTheme="minorHAnsi" w:hAnsiTheme="minorHAnsi" w:cstheme="minorHAnsi"/>
                <w:b/>
                <w:sz w:val="22"/>
                <w:szCs w:val="22"/>
              </w:rPr>
            </w:pPr>
            <w:r>
              <w:rPr>
                <w:rFonts w:asciiTheme="minorHAnsi" w:hAnsiTheme="minorHAnsi" w:cstheme="minorHAnsi"/>
                <w:b/>
                <w:sz w:val="22"/>
                <w:szCs w:val="22"/>
              </w:rPr>
              <w:t>D</w:t>
            </w:r>
          </w:p>
        </w:tc>
        <w:tc>
          <w:tcPr>
            <w:tcW w:w="1631" w:type="dxa"/>
          </w:tcPr>
          <w:p w14:paraId="5684B3D0" w14:textId="77777777" w:rsidR="003A0FA0" w:rsidRPr="005B2DB1" w:rsidRDefault="003A0FA0" w:rsidP="00756A52">
            <w:pPr>
              <w:rPr>
                <w:rFonts w:asciiTheme="minorHAnsi" w:hAnsiTheme="minorHAnsi" w:cstheme="minorHAnsi"/>
                <w:b/>
                <w:sz w:val="22"/>
                <w:szCs w:val="22"/>
                <w:u w:val="single"/>
              </w:rPr>
            </w:pPr>
          </w:p>
        </w:tc>
      </w:tr>
      <w:tr w:rsidR="00756A52" w:rsidRPr="005B2DB1" w14:paraId="360BC20D" w14:textId="77777777" w:rsidTr="3810DD0A">
        <w:trPr>
          <w:trHeight w:val="832"/>
        </w:trPr>
        <w:tc>
          <w:tcPr>
            <w:tcW w:w="1817" w:type="dxa"/>
          </w:tcPr>
          <w:p w14:paraId="2564CCF7" w14:textId="77777777" w:rsidR="00756A52" w:rsidRPr="005B2DB1" w:rsidRDefault="00756A52" w:rsidP="00756A52">
            <w:pPr>
              <w:rPr>
                <w:rFonts w:asciiTheme="minorHAnsi" w:hAnsiTheme="minorHAnsi" w:cstheme="minorHAnsi"/>
                <w:b/>
                <w:sz w:val="22"/>
                <w:szCs w:val="22"/>
              </w:rPr>
            </w:pPr>
          </w:p>
        </w:tc>
        <w:tc>
          <w:tcPr>
            <w:tcW w:w="3253" w:type="dxa"/>
          </w:tcPr>
          <w:p w14:paraId="2717DE73" w14:textId="279C9CB4" w:rsidR="00756A52" w:rsidRPr="002C4313" w:rsidRDefault="00877AFE" w:rsidP="00756A52">
            <w:pPr>
              <w:rPr>
                <w:rFonts w:asciiTheme="minorHAnsi" w:hAnsiTheme="minorHAnsi" w:cstheme="minorHAnsi"/>
                <w:sz w:val="22"/>
                <w:szCs w:val="22"/>
              </w:rPr>
            </w:pPr>
            <w:r>
              <w:rPr>
                <w:rFonts w:asciiTheme="minorHAnsi" w:hAnsiTheme="minorHAnsi" w:cstheme="minorHAnsi"/>
                <w:sz w:val="22"/>
                <w:szCs w:val="22"/>
              </w:rPr>
              <w:t>Demonstrable skills</w:t>
            </w:r>
            <w:r w:rsidR="00756A52" w:rsidRPr="005B2DB1">
              <w:rPr>
                <w:rFonts w:asciiTheme="minorHAnsi" w:hAnsiTheme="minorHAnsi" w:cstheme="minorHAnsi"/>
                <w:sz w:val="22"/>
                <w:szCs w:val="22"/>
              </w:rPr>
              <w:t xml:space="preserve"> in communicating with technical and non</w:t>
            </w:r>
            <w:r w:rsidR="00756A52" w:rsidRPr="005B2DB1">
              <w:rPr>
                <w:rFonts w:asciiTheme="minorHAnsi" w:hAnsiTheme="minorHAnsi" w:cstheme="minorHAnsi"/>
                <w:sz w:val="22"/>
                <w:szCs w:val="22"/>
              </w:rPr>
              <w:noBreakHyphen/>
              <w:t>technical staff</w:t>
            </w:r>
          </w:p>
        </w:tc>
        <w:tc>
          <w:tcPr>
            <w:tcW w:w="1821" w:type="dxa"/>
          </w:tcPr>
          <w:p w14:paraId="59BD9687" w14:textId="7A8F7F51" w:rsidR="00756A52" w:rsidRPr="005B2DB1" w:rsidRDefault="00877AFE"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59448E16" w14:textId="77777777" w:rsidR="00756A52" w:rsidRPr="005B2DB1" w:rsidRDefault="00756A52" w:rsidP="00756A52">
            <w:pPr>
              <w:rPr>
                <w:rFonts w:asciiTheme="minorHAnsi" w:hAnsiTheme="minorHAnsi" w:cstheme="minorHAnsi"/>
                <w:b/>
                <w:sz w:val="22"/>
                <w:szCs w:val="22"/>
                <w:u w:val="single"/>
              </w:rPr>
            </w:pPr>
          </w:p>
        </w:tc>
      </w:tr>
      <w:tr w:rsidR="00756A52" w:rsidRPr="005B2DB1" w14:paraId="3D19D660" w14:textId="77777777" w:rsidTr="3810DD0A">
        <w:trPr>
          <w:trHeight w:val="832"/>
        </w:trPr>
        <w:tc>
          <w:tcPr>
            <w:tcW w:w="1817" w:type="dxa"/>
          </w:tcPr>
          <w:p w14:paraId="7C204150" w14:textId="77777777" w:rsidR="00756A52" w:rsidRPr="005B2DB1" w:rsidRDefault="00756A52" w:rsidP="00756A52">
            <w:pPr>
              <w:rPr>
                <w:rFonts w:asciiTheme="minorHAnsi" w:hAnsiTheme="minorHAnsi" w:cstheme="minorHAnsi"/>
                <w:b/>
                <w:sz w:val="22"/>
                <w:szCs w:val="22"/>
              </w:rPr>
            </w:pPr>
          </w:p>
        </w:tc>
        <w:tc>
          <w:tcPr>
            <w:tcW w:w="3253" w:type="dxa"/>
          </w:tcPr>
          <w:p w14:paraId="7C769D09" w14:textId="39FE9364" w:rsidR="00756A52" w:rsidRPr="002C4313" w:rsidRDefault="00756A52" w:rsidP="00756A52">
            <w:pPr>
              <w:rPr>
                <w:rFonts w:asciiTheme="minorHAnsi" w:hAnsiTheme="minorHAnsi" w:cstheme="minorHAnsi"/>
                <w:sz w:val="22"/>
                <w:szCs w:val="22"/>
              </w:rPr>
            </w:pPr>
            <w:r w:rsidRPr="005B2DB1">
              <w:rPr>
                <w:rFonts w:asciiTheme="minorHAnsi" w:hAnsiTheme="minorHAnsi" w:cstheme="minorHAnsi"/>
                <w:sz w:val="22"/>
                <w:szCs w:val="22"/>
              </w:rPr>
              <w:t>Committed to continuous learning and professional development</w:t>
            </w:r>
          </w:p>
        </w:tc>
        <w:tc>
          <w:tcPr>
            <w:tcW w:w="1821" w:type="dxa"/>
          </w:tcPr>
          <w:p w14:paraId="6D734F96" w14:textId="2CCB8741" w:rsidR="00756A52" w:rsidRPr="005B2DB1" w:rsidRDefault="00066B78"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7BC12E4A" w14:textId="77777777" w:rsidR="00756A52" w:rsidRPr="005B2DB1" w:rsidRDefault="00756A52" w:rsidP="00756A52">
            <w:pPr>
              <w:rPr>
                <w:rFonts w:asciiTheme="minorHAnsi" w:hAnsiTheme="minorHAnsi" w:cstheme="minorHAnsi"/>
                <w:b/>
                <w:sz w:val="22"/>
                <w:szCs w:val="22"/>
                <w:u w:val="single"/>
              </w:rPr>
            </w:pPr>
          </w:p>
        </w:tc>
      </w:tr>
      <w:tr w:rsidR="001A3E97" w:rsidRPr="005B2DB1" w14:paraId="603F27A4" w14:textId="77777777" w:rsidTr="3810DD0A">
        <w:trPr>
          <w:trHeight w:val="832"/>
        </w:trPr>
        <w:tc>
          <w:tcPr>
            <w:tcW w:w="1817" w:type="dxa"/>
          </w:tcPr>
          <w:p w14:paraId="0B446CB3" w14:textId="77777777" w:rsidR="001A3E97" w:rsidRPr="005B2DB1" w:rsidRDefault="001A3E97" w:rsidP="00756A52">
            <w:pPr>
              <w:rPr>
                <w:rFonts w:asciiTheme="minorHAnsi" w:hAnsiTheme="minorHAnsi" w:cstheme="minorHAnsi"/>
                <w:b/>
                <w:sz w:val="22"/>
                <w:szCs w:val="22"/>
              </w:rPr>
            </w:pPr>
          </w:p>
        </w:tc>
        <w:tc>
          <w:tcPr>
            <w:tcW w:w="3253" w:type="dxa"/>
          </w:tcPr>
          <w:p w14:paraId="5B0ACB32" w14:textId="3163E95C" w:rsidR="001A3E97" w:rsidRPr="002C4313" w:rsidRDefault="00032442" w:rsidP="00756A52">
            <w:pPr>
              <w:rPr>
                <w:rFonts w:asciiTheme="minorHAnsi" w:hAnsiTheme="minorHAnsi" w:cstheme="minorHAnsi"/>
                <w:sz w:val="22"/>
                <w:szCs w:val="22"/>
              </w:rPr>
            </w:pPr>
            <w:r w:rsidRPr="002C4313">
              <w:rPr>
                <w:rFonts w:asciiTheme="minorHAnsi" w:hAnsiTheme="minorHAnsi" w:cstheme="minorHAnsi"/>
                <w:sz w:val="22"/>
                <w:szCs w:val="22"/>
              </w:rPr>
              <w:t>Working knowledge of Microsoft Defender for Cloud Applications and integration with Purview to provide data governance in third party Cloud applications.</w:t>
            </w:r>
          </w:p>
        </w:tc>
        <w:tc>
          <w:tcPr>
            <w:tcW w:w="1821" w:type="dxa"/>
          </w:tcPr>
          <w:p w14:paraId="48221188" w14:textId="182EBF89" w:rsidR="001A3E97" w:rsidRDefault="00877AFE" w:rsidP="00756A52">
            <w:pPr>
              <w:rPr>
                <w:rFonts w:asciiTheme="minorHAnsi" w:hAnsiTheme="minorHAnsi" w:cstheme="minorHAnsi"/>
                <w:b/>
                <w:sz w:val="22"/>
                <w:szCs w:val="22"/>
              </w:rPr>
            </w:pPr>
            <w:r>
              <w:rPr>
                <w:rFonts w:asciiTheme="minorHAnsi" w:hAnsiTheme="minorHAnsi" w:cstheme="minorHAnsi"/>
                <w:b/>
                <w:sz w:val="22"/>
                <w:szCs w:val="22"/>
              </w:rPr>
              <w:t>E</w:t>
            </w:r>
          </w:p>
        </w:tc>
        <w:tc>
          <w:tcPr>
            <w:tcW w:w="1631" w:type="dxa"/>
          </w:tcPr>
          <w:p w14:paraId="5E077C79" w14:textId="77777777" w:rsidR="001A3E97" w:rsidRPr="005B2DB1" w:rsidRDefault="001A3E97" w:rsidP="00756A52">
            <w:pPr>
              <w:rPr>
                <w:rFonts w:asciiTheme="minorHAnsi" w:hAnsiTheme="minorHAnsi" w:cstheme="minorHAnsi"/>
                <w:b/>
                <w:sz w:val="22"/>
                <w:szCs w:val="22"/>
                <w:u w:val="single"/>
              </w:rPr>
            </w:pPr>
          </w:p>
        </w:tc>
      </w:tr>
      <w:tr w:rsidR="00F757F8" w:rsidRPr="005B2DB1" w14:paraId="35B0D62D" w14:textId="77777777" w:rsidTr="3810DD0A">
        <w:trPr>
          <w:trHeight w:val="832"/>
        </w:trPr>
        <w:tc>
          <w:tcPr>
            <w:tcW w:w="8522" w:type="dxa"/>
            <w:gridSpan w:val="4"/>
          </w:tcPr>
          <w:p w14:paraId="10C6CCF0" w14:textId="41120256" w:rsidR="00F757F8" w:rsidRPr="005B2DB1" w:rsidRDefault="00F757F8" w:rsidP="003E0CB7">
            <w:pPr>
              <w:jc w:val="both"/>
              <w:rPr>
                <w:rFonts w:asciiTheme="minorHAnsi" w:hAnsiTheme="minorHAnsi" w:cstheme="minorHAnsi"/>
                <w:b/>
                <w:sz w:val="22"/>
                <w:szCs w:val="22"/>
                <w:u w:val="single"/>
              </w:rPr>
            </w:pPr>
            <w:r w:rsidRPr="005B2DB1">
              <w:rPr>
                <w:rFonts w:asciiTheme="minorHAnsi" w:hAnsiTheme="minorHAnsi" w:cstheme="minorHAnsi"/>
                <w:b/>
                <w:sz w:val="22"/>
                <w:szCs w:val="22"/>
              </w:rPr>
              <w:t>Living the TOWER Values sets out the essential behaviours required of all staff.</w:t>
            </w:r>
          </w:p>
        </w:tc>
      </w:tr>
      <w:tr w:rsidR="004C5A44" w:rsidRPr="005B2DB1" w14:paraId="3F99EED2" w14:textId="77777777" w:rsidTr="3810DD0A">
        <w:trPr>
          <w:trHeight w:val="832"/>
        </w:trPr>
        <w:tc>
          <w:tcPr>
            <w:tcW w:w="1817" w:type="dxa"/>
          </w:tcPr>
          <w:p w14:paraId="5C153EA8" w14:textId="77777777" w:rsidR="004C5A44" w:rsidRPr="005B2DB1" w:rsidRDefault="004C5A44">
            <w:pPr>
              <w:jc w:val="both"/>
              <w:rPr>
                <w:rFonts w:asciiTheme="minorHAnsi" w:eastAsia="Calibri" w:hAnsiTheme="minorHAnsi" w:cstheme="minorHAnsi"/>
                <w:sz w:val="22"/>
                <w:szCs w:val="22"/>
              </w:rPr>
            </w:pPr>
            <w:r w:rsidRPr="005B2DB1">
              <w:rPr>
                <w:rFonts w:asciiTheme="minorHAnsi" w:hAnsiTheme="minorHAnsi" w:cstheme="minorHAnsi"/>
                <w:sz w:val="22"/>
                <w:szCs w:val="22"/>
              </w:rPr>
              <w:t xml:space="preserve">We work </w:t>
            </w:r>
            <w:r w:rsidRPr="005B2DB1">
              <w:rPr>
                <w:rFonts w:asciiTheme="minorHAnsi" w:hAnsiTheme="minorHAnsi" w:cstheme="minorHAnsi"/>
                <w:b/>
                <w:sz w:val="22"/>
                <w:szCs w:val="22"/>
              </w:rPr>
              <w:t>TOGETHER</w:t>
            </w:r>
            <w:r w:rsidRPr="005B2DB1">
              <w:rPr>
                <w:rFonts w:asciiTheme="minorHAnsi" w:hAnsiTheme="minorHAnsi" w:cstheme="minorHAnsi"/>
                <w:sz w:val="22"/>
                <w:szCs w:val="22"/>
              </w:rPr>
              <w:t xml:space="preserve"> across boundaries and with partners to achieve the best outcomes for Tower Hamlets</w:t>
            </w:r>
          </w:p>
          <w:p w14:paraId="3611A9B8" w14:textId="77777777" w:rsidR="004C5A44" w:rsidRPr="005B2DB1" w:rsidRDefault="004C5A44">
            <w:pPr>
              <w:rPr>
                <w:rFonts w:asciiTheme="minorHAnsi" w:hAnsiTheme="minorHAnsi" w:cstheme="minorHAnsi"/>
                <w:sz w:val="22"/>
                <w:szCs w:val="22"/>
              </w:rPr>
            </w:pPr>
          </w:p>
        </w:tc>
        <w:tc>
          <w:tcPr>
            <w:tcW w:w="3253" w:type="dxa"/>
          </w:tcPr>
          <w:p w14:paraId="5B40BB32" w14:textId="77777777" w:rsidR="00EE0D01" w:rsidRPr="005B2DB1" w:rsidRDefault="00EE0D01" w:rsidP="00EE0D01">
            <w:pPr>
              <w:rPr>
                <w:rFonts w:asciiTheme="minorHAnsi" w:hAnsiTheme="minorHAnsi" w:cstheme="minorHAnsi"/>
                <w:iCs/>
                <w:sz w:val="22"/>
                <w:szCs w:val="22"/>
              </w:rPr>
            </w:pPr>
            <w:r w:rsidRPr="005B2DB1">
              <w:rPr>
                <w:rFonts w:asciiTheme="minorHAnsi" w:hAnsiTheme="minorHAnsi" w:cstheme="minorHAnsi"/>
                <w:iCs/>
                <w:sz w:val="22"/>
                <w:szCs w:val="22"/>
              </w:rPr>
              <w:t>Seeks opportunities to build positive relationships with people from other teams and partners</w:t>
            </w:r>
          </w:p>
          <w:p w14:paraId="5D5A53BD" w14:textId="77777777" w:rsidR="00EE0D01" w:rsidRPr="005B2DB1" w:rsidRDefault="00EE0D01" w:rsidP="00EE0D01">
            <w:pPr>
              <w:rPr>
                <w:rFonts w:asciiTheme="minorHAnsi" w:hAnsiTheme="minorHAnsi" w:cstheme="minorHAnsi"/>
                <w:iCs/>
                <w:sz w:val="22"/>
                <w:szCs w:val="22"/>
              </w:rPr>
            </w:pPr>
          </w:p>
          <w:p w14:paraId="5EA8C6E4" w14:textId="6D4B6D0C" w:rsidR="004C5A44" w:rsidRPr="005B2DB1" w:rsidRDefault="00EE0D01" w:rsidP="00EE0D01">
            <w:pPr>
              <w:rPr>
                <w:rFonts w:asciiTheme="minorHAnsi" w:hAnsiTheme="minorHAnsi" w:cstheme="minorHAnsi"/>
                <w:i/>
                <w:sz w:val="22"/>
                <w:szCs w:val="22"/>
              </w:rPr>
            </w:pPr>
            <w:r w:rsidRPr="005B2DB1">
              <w:rPr>
                <w:rFonts w:asciiTheme="minorHAnsi" w:hAnsiTheme="minorHAnsi" w:cstheme="minorHAnsi"/>
                <w:iCs/>
                <w:sz w:val="22"/>
                <w:szCs w:val="22"/>
              </w:rPr>
              <w:t>Shares information and engage others in a timely way to achieve the best outcomes</w:t>
            </w:r>
          </w:p>
        </w:tc>
        <w:tc>
          <w:tcPr>
            <w:tcW w:w="1821" w:type="dxa"/>
          </w:tcPr>
          <w:p w14:paraId="0BE30ADF" w14:textId="17109112" w:rsidR="004C5A44" w:rsidRPr="00066B78" w:rsidRDefault="00066B78">
            <w:pPr>
              <w:rPr>
                <w:rFonts w:asciiTheme="minorHAnsi" w:hAnsiTheme="minorHAnsi" w:cstheme="minorHAnsi"/>
                <w:b/>
                <w:sz w:val="22"/>
                <w:szCs w:val="22"/>
              </w:rPr>
            </w:pPr>
            <w:r w:rsidRPr="00066B78">
              <w:rPr>
                <w:rFonts w:asciiTheme="minorHAnsi" w:hAnsiTheme="minorHAnsi" w:cstheme="minorHAnsi"/>
                <w:b/>
                <w:sz w:val="22"/>
                <w:szCs w:val="22"/>
              </w:rPr>
              <w:t>E</w:t>
            </w:r>
          </w:p>
        </w:tc>
        <w:tc>
          <w:tcPr>
            <w:tcW w:w="1631" w:type="dxa"/>
          </w:tcPr>
          <w:p w14:paraId="2024D206" w14:textId="77777777" w:rsidR="004C5A44" w:rsidRPr="005B2DB1" w:rsidRDefault="004C5A44">
            <w:pPr>
              <w:rPr>
                <w:rFonts w:asciiTheme="minorHAnsi" w:hAnsiTheme="minorHAnsi" w:cstheme="minorHAnsi"/>
                <w:b/>
                <w:sz w:val="22"/>
                <w:szCs w:val="22"/>
                <w:u w:val="single"/>
              </w:rPr>
            </w:pPr>
          </w:p>
        </w:tc>
      </w:tr>
      <w:tr w:rsidR="004C5A44" w:rsidRPr="005B2DB1" w14:paraId="342E9AAB" w14:textId="77777777" w:rsidTr="3810DD0A">
        <w:trPr>
          <w:trHeight w:val="898"/>
        </w:trPr>
        <w:tc>
          <w:tcPr>
            <w:tcW w:w="1817" w:type="dxa"/>
          </w:tcPr>
          <w:p w14:paraId="0F6BC270" w14:textId="77777777" w:rsidR="004C5A44" w:rsidRPr="005B2DB1" w:rsidRDefault="004C5A44">
            <w:pPr>
              <w:rPr>
                <w:rFonts w:asciiTheme="minorHAnsi" w:hAnsiTheme="minorHAnsi" w:cstheme="minorHAnsi"/>
                <w:sz w:val="22"/>
                <w:szCs w:val="22"/>
              </w:rPr>
            </w:pPr>
            <w:r w:rsidRPr="005B2DB1">
              <w:rPr>
                <w:rFonts w:asciiTheme="minorHAnsi" w:hAnsiTheme="minorHAnsi" w:cstheme="minorHAnsi"/>
                <w:sz w:val="22"/>
                <w:szCs w:val="22"/>
              </w:rPr>
              <w:t xml:space="preserve">We are </w:t>
            </w:r>
            <w:r w:rsidRPr="005B2DB1">
              <w:rPr>
                <w:rFonts w:asciiTheme="minorHAnsi" w:hAnsiTheme="minorHAnsi" w:cstheme="minorHAnsi"/>
                <w:b/>
                <w:sz w:val="22"/>
                <w:szCs w:val="22"/>
              </w:rPr>
              <w:t xml:space="preserve">OPEN </w:t>
            </w:r>
            <w:r w:rsidRPr="005B2DB1">
              <w:rPr>
                <w:rFonts w:asciiTheme="minorHAnsi" w:hAnsiTheme="minorHAnsi" w:cstheme="minorHAnsi"/>
                <w:sz w:val="22"/>
                <w:szCs w:val="22"/>
              </w:rPr>
              <w:t>and transparent</w:t>
            </w:r>
          </w:p>
          <w:p w14:paraId="340EF57D" w14:textId="77777777" w:rsidR="004C5A44" w:rsidRPr="005B2DB1" w:rsidRDefault="004C5A44">
            <w:pPr>
              <w:rPr>
                <w:rFonts w:asciiTheme="minorHAnsi" w:hAnsiTheme="minorHAnsi" w:cstheme="minorHAnsi"/>
                <w:sz w:val="22"/>
                <w:szCs w:val="22"/>
              </w:rPr>
            </w:pPr>
          </w:p>
        </w:tc>
        <w:tc>
          <w:tcPr>
            <w:tcW w:w="3253" w:type="dxa"/>
          </w:tcPr>
          <w:p w14:paraId="6BF07133" w14:textId="77777777" w:rsidR="00726A4F" w:rsidRPr="005B2DB1" w:rsidRDefault="00726A4F" w:rsidP="00726A4F">
            <w:pPr>
              <w:rPr>
                <w:rFonts w:asciiTheme="minorHAnsi" w:hAnsiTheme="minorHAnsi" w:cstheme="minorHAnsi"/>
                <w:iCs/>
                <w:sz w:val="22"/>
                <w:szCs w:val="22"/>
              </w:rPr>
            </w:pPr>
            <w:r w:rsidRPr="005B2DB1">
              <w:rPr>
                <w:rFonts w:asciiTheme="minorHAnsi" w:hAnsiTheme="minorHAnsi" w:cstheme="minorHAnsi"/>
                <w:iCs/>
                <w:sz w:val="22"/>
                <w:szCs w:val="22"/>
              </w:rPr>
              <w:t>Uses effective listening and questioning techniques to understand the needs of others and act accordingly.</w:t>
            </w:r>
          </w:p>
          <w:p w14:paraId="0233B40E" w14:textId="77777777" w:rsidR="00726A4F" w:rsidRPr="005B2DB1" w:rsidRDefault="00726A4F" w:rsidP="00726A4F">
            <w:pPr>
              <w:rPr>
                <w:rFonts w:asciiTheme="minorHAnsi" w:hAnsiTheme="minorHAnsi" w:cstheme="minorHAnsi"/>
                <w:iCs/>
                <w:sz w:val="22"/>
                <w:szCs w:val="22"/>
              </w:rPr>
            </w:pPr>
          </w:p>
          <w:p w14:paraId="3CEC9C18" w14:textId="148F40C0" w:rsidR="004C5A44" w:rsidRPr="005B2DB1" w:rsidRDefault="00726A4F" w:rsidP="00726A4F">
            <w:pPr>
              <w:rPr>
                <w:rFonts w:asciiTheme="minorHAnsi" w:hAnsiTheme="minorHAnsi" w:cstheme="minorHAnsi"/>
                <w:sz w:val="22"/>
                <w:szCs w:val="22"/>
              </w:rPr>
            </w:pPr>
            <w:r w:rsidRPr="005B2DB1">
              <w:rPr>
                <w:rFonts w:asciiTheme="minorHAnsi" w:hAnsiTheme="minorHAnsi" w:cstheme="minorHAnsi"/>
                <w:iCs/>
                <w:sz w:val="22"/>
                <w:szCs w:val="22"/>
              </w:rPr>
              <w:t>Seeks to develop own resilience to manage change, seeking support where necessary.</w:t>
            </w:r>
          </w:p>
        </w:tc>
        <w:tc>
          <w:tcPr>
            <w:tcW w:w="1821" w:type="dxa"/>
          </w:tcPr>
          <w:p w14:paraId="5C2D1CD5" w14:textId="6F98FC84" w:rsidR="004C5A44" w:rsidRPr="008713A6" w:rsidRDefault="008713A6">
            <w:pPr>
              <w:rPr>
                <w:rFonts w:asciiTheme="minorHAnsi" w:hAnsiTheme="minorHAnsi" w:cstheme="minorHAnsi"/>
                <w:b/>
                <w:sz w:val="22"/>
                <w:szCs w:val="22"/>
              </w:rPr>
            </w:pPr>
            <w:r w:rsidRPr="008713A6">
              <w:rPr>
                <w:rFonts w:asciiTheme="minorHAnsi" w:hAnsiTheme="minorHAnsi" w:cstheme="minorHAnsi"/>
                <w:b/>
                <w:sz w:val="22"/>
                <w:szCs w:val="22"/>
              </w:rPr>
              <w:t>E</w:t>
            </w:r>
          </w:p>
        </w:tc>
        <w:tc>
          <w:tcPr>
            <w:tcW w:w="1631" w:type="dxa"/>
          </w:tcPr>
          <w:p w14:paraId="49B80898" w14:textId="77777777" w:rsidR="004C5A44" w:rsidRPr="005B2DB1" w:rsidRDefault="004C5A44">
            <w:pPr>
              <w:rPr>
                <w:rFonts w:asciiTheme="minorHAnsi" w:hAnsiTheme="minorHAnsi" w:cstheme="minorHAnsi"/>
                <w:b/>
                <w:sz w:val="22"/>
                <w:szCs w:val="22"/>
                <w:u w:val="single"/>
              </w:rPr>
            </w:pPr>
          </w:p>
        </w:tc>
      </w:tr>
      <w:tr w:rsidR="004C5A44" w:rsidRPr="005B2DB1" w14:paraId="26D868E6" w14:textId="77777777" w:rsidTr="3810DD0A">
        <w:trPr>
          <w:trHeight w:val="783"/>
        </w:trPr>
        <w:tc>
          <w:tcPr>
            <w:tcW w:w="1817" w:type="dxa"/>
          </w:tcPr>
          <w:p w14:paraId="7AF057BA" w14:textId="77777777" w:rsidR="004C5A44" w:rsidRPr="005B2DB1" w:rsidRDefault="004C5A44">
            <w:pPr>
              <w:rPr>
                <w:rFonts w:asciiTheme="minorHAnsi" w:hAnsiTheme="minorHAnsi" w:cstheme="minorHAnsi"/>
                <w:sz w:val="22"/>
                <w:szCs w:val="22"/>
              </w:rPr>
            </w:pPr>
            <w:r w:rsidRPr="005B2DB1">
              <w:rPr>
                <w:rFonts w:asciiTheme="minorHAnsi" w:hAnsiTheme="minorHAnsi" w:cstheme="minorHAnsi"/>
                <w:sz w:val="22"/>
                <w:szCs w:val="22"/>
              </w:rPr>
              <w:t xml:space="preserve">We are </w:t>
            </w:r>
            <w:r w:rsidRPr="005B2DB1">
              <w:rPr>
                <w:rFonts w:asciiTheme="minorHAnsi" w:hAnsiTheme="minorHAnsi" w:cstheme="minorHAnsi"/>
                <w:b/>
                <w:sz w:val="22"/>
                <w:szCs w:val="22"/>
              </w:rPr>
              <w:t>WILLING</w:t>
            </w:r>
            <w:r w:rsidRPr="005B2DB1">
              <w:rPr>
                <w:rFonts w:asciiTheme="minorHAnsi" w:hAnsiTheme="minorHAnsi" w:cstheme="minorHAnsi"/>
                <w:sz w:val="22"/>
                <w:szCs w:val="22"/>
              </w:rPr>
              <w:t xml:space="preserve"> to challenge, innovate and be accountable</w:t>
            </w:r>
          </w:p>
          <w:p w14:paraId="716270F4" w14:textId="77777777" w:rsidR="004C5A44" w:rsidRPr="005B2DB1" w:rsidRDefault="004C5A44">
            <w:pPr>
              <w:rPr>
                <w:rFonts w:asciiTheme="minorHAnsi" w:hAnsiTheme="minorHAnsi" w:cstheme="minorHAnsi"/>
                <w:sz w:val="22"/>
                <w:szCs w:val="22"/>
              </w:rPr>
            </w:pPr>
          </w:p>
        </w:tc>
        <w:tc>
          <w:tcPr>
            <w:tcW w:w="3253" w:type="dxa"/>
          </w:tcPr>
          <w:p w14:paraId="0B8E0C03" w14:textId="77777777" w:rsidR="008940E4" w:rsidRPr="005B2DB1" w:rsidRDefault="008940E4" w:rsidP="008940E4">
            <w:pPr>
              <w:rPr>
                <w:rFonts w:asciiTheme="minorHAnsi" w:hAnsiTheme="minorHAnsi" w:cstheme="minorHAnsi"/>
                <w:iCs/>
                <w:sz w:val="22"/>
                <w:szCs w:val="22"/>
              </w:rPr>
            </w:pPr>
            <w:r w:rsidRPr="005B2DB1">
              <w:rPr>
                <w:rFonts w:asciiTheme="minorHAnsi" w:hAnsiTheme="minorHAnsi" w:cstheme="minorHAnsi"/>
                <w:iCs/>
                <w:sz w:val="22"/>
                <w:szCs w:val="22"/>
              </w:rPr>
              <w:t>Takes accountability for delivering their own work and sets challenging goals for themselves.</w:t>
            </w:r>
          </w:p>
          <w:p w14:paraId="636F8F4D" w14:textId="77777777" w:rsidR="008940E4" w:rsidRPr="005B2DB1" w:rsidRDefault="008940E4" w:rsidP="008940E4">
            <w:pPr>
              <w:rPr>
                <w:rFonts w:asciiTheme="minorHAnsi" w:hAnsiTheme="minorHAnsi" w:cstheme="minorHAnsi"/>
                <w:iCs/>
                <w:sz w:val="22"/>
                <w:szCs w:val="22"/>
              </w:rPr>
            </w:pPr>
          </w:p>
          <w:p w14:paraId="6894408B" w14:textId="49D9705D" w:rsidR="004C5A44" w:rsidRPr="005B2DB1" w:rsidRDefault="008940E4" w:rsidP="008940E4">
            <w:pPr>
              <w:rPr>
                <w:rFonts w:asciiTheme="minorHAnsi" w:hAnsiTheme="minorHAnsi" w:cstheme="minorHAnsi"/>
                <w:sz w:val="22"/>
                <w:szCs w:val="22"/>
              </w:rPr>
            </w:pPr>
            <w:r w:rsidRPr="005B2DB1">
              <w:rPr>
                <w:rFonts w:asciiTheme="minorHAnsi" w:hAnsiTheme="minorHAnsi" w:cstheme="minorHAnsi"/>
                <w:sz w:val="22"/>
                <w:szCs w:val="22"/>
                <w:shd w:val="clear" w:color="auto" w:fill="FFFFFF"/>
              </w:rPr>
              <w:t>Makes suggestions for the better and for new ways of doing things.</w:t>
            </w:r>
          </w:p>
        </w:tc>
        <w:tc>
          <w:tcPr>
            <w:tcW w:w="1821" w:type="dxa"/>
          </w:tcPr>
          <w:p w14:paraId="1A7CF0BC" w14:textId="5B1C5A26" w:rsidR="004C5A44" w:rsidRPr="008713A6" w:rsidRDefault="008713A6">
            <w:pPr>
              <w:rPr>
                <w:rFonts w:asciiTheme="minorHAnsi" w:hAnsiTheme="minorHAnsi" w:cstheme="minorHAnsi"/>
                <w:b/>
                <w:sz w:val="22"/>
                <w:szCs w:val="22"/>
              </w:rPr>
            </w:pPr>
            <w:r w:rsidRPr="008713A6">
              <w:rPr>
                <w:rFonts w:asciiTheme="minorHAnsi" w:hAnsiTheme="minorHAnsi" w:cstheme="minorHAnsi"/>
                <w:b/>
                <w:sz w:val="22"/>
                <w:szCs w:val="22"/>
              </w:rPr>
              <w:t>E</w:t>
            </w:r>
          </w:p>
        </w:tc>
        <w:tc>
          <w:tcPr>
            <w:tcW w:w="1631" w:type="dxa"/>
          </w:tcPr>
          <w:p w14:paraId="462C26C7" w14:textId="77777777" w:rsidR="004C5A44" w:rsidRPr="005B2DB1" w:rsidRDefault="004C5A44">
            <w:pPr>
              <w:rPr>
                <w:rFonts w:asciiTheme="minorHAnsi" w:hAnsiTheme="minorHAnsi" w:cstheme="minorHAnsi"/>
                <w:b/>
                <w:sz w:val="22"/>
                <w:szCs w:val="22"/>
                <w:u w:val="single"/>
              </w:rPr>
            </w:pPr>
          </w:p>
        </w:tc>
      </w:tr>
      <w:tr w:rsidR="004C5A44" w:rsidRPr="005B2DB1" w14:paraId="5138090A" w14:textId="77777777" w:rsidTr="3810DD0A">
        <w:trPr>
          <w:trHeight w:val="1003"/>
        </w:trPr>
        <w:tc>
          <w:tcPr>
            <w:tcW w:w="1817" w:type="dxa"/>
          </w:tcPr>
          <w:p w14:paraId="573D19C4" w14:textId="77777777" w:rsidR="004C5A44" w:rsidRPr="005B2DB1" w:rsidRDefault="004C5A44">
            <w:pPr>
              <w:rPr>
                <w:rFonts w:asciiTheme="minorHAnsi" w:hAnsiTheme="minorHAnsi" w:cstheme="minorHAnsi"/>
                <w:sz w:val="22"/>
                <w:szCs w:val="22"/>
              </w:rPr>
            </w:pPr>
            <w:r w:rsidRPr="005B2DB1">
              <w:rPr>
                <w:rFonts w:asciiTheme="minorHAnsi" w:hAnsiTheme="minorHAnsi" w:cstheme="minorHAnsi"/>
                <w:sz w:val="22"/>
                <w:szCs w:val="22"/>
              </w:rPr>
              <w:t xml:space="preserve">We empower each other to be </w:t>
            </w:r>
            <w:r w:rsidRPr="005B2DB1">
              <w:rPr>
                <w:rFonts w:asciiTheme="minorHAnsi" w:hAnsiTheme="minorHAnsi" w:cstheme="minorHAnsi"/>
                <w:b/>
                <w:sz w:val="22"/>
                <w:szCs w:val="22"/>
              </w:rPr>
              <w:t>EXCELLENT</w:t>
            </w:r>
            <w:r w:rsidRPr="005B2DB1">
              <w:rPr>
                <w:rFonts w:asciiTheme="minorHAnsi" w:hAnsiTheme="minorHAnsi" w:cstheme="minorHAnsi"/>
                <w:sz w:val="22"/>
                <w:szCs w:val="22"/>
              </w:rPr>
              <w:t xml:space="preserve"> and go the extra mile</w:t>
            </w:r>
          </w:p>
          <w:p w14:paraId="5E1268B7" w14:textId="77777777" w:rsidR="004C5A44" w:rsidRPr="005B2DB1" w:rsidRDefault="004C5A44">
            <w:pPr>
              <w:rPr>
                <w:rFonts w:asciiTheme="minorHAnsi" w:hAnsiTheme="minorHAnsi" w:cstheme="minorHAnsi"/>
                <w:sz w:val="22"/>
                <w:szCs w:val="22"/>
              </w:rPr>
            </w:pPr>
          </w:p>
        </w:tc>
        <w:tc>
          <w:tcPr>
            <w:tcW w:w="3253" w:type="dxa"/>
          </w:tcPr>
          <w:p w14:paraId="633E1950" w14:textId="77777777" w:rsidR="00F402AC" w:rsidRPr="005B2DB1" w:rsidRDefault="00F402AC" w:rsidP="00F402AC">
            <w:pPr>
              <w:tabs>
                <w:tab w:val="num" w:pos="1080"/>
              </w:tabs>
              <w:rPr>
                <w:rFonts w:asciiTheme="minorHAnsi" w:hAnsiTheme="minorHAnsi" w:cstheme="minorHAnsi"/>
                <w:iCs/>
                <w:sz w:val="22"/>
                <w:szCs w:val="22"/>
              </w:rPr>
            </w:pPr>
            <w:r w:rsidRPr="005B2DB1">
              <w:rPr>
                <w:rFonts w:asciiTheme="minorHAnsi" w:hAnsiTheme="minorHAnsi" w:cstheme="minorHAnsi"/>
                <w:iCs/>
                <w:sz w:val="22"/>
                <w:szCs w:val="22"/>
              </w:rPr>
              <w:t>Understands the organisation’s direction of travel and actively supports it in their work and interactions.</w:t>
            </w:r>
          </w:p>
          <w:p w14:paraId="605DEB86" w14:textId="77777777" w:rsidR="00F402AC" w:rsidRPr="005B2DB1" w:rsidRDefault="00F402AC" w:rsidP="00F402AC">
            <w:pPr>
              <w:tabs>
                <w:tab w:val="num" w:pos="1080"/>
              </w:tabs>
              <w:rPr>
                <w:rFonts w:asciiTheme="minorHAnsi" w:hAnsiTheme="minorHAnsi" w:cstheme="minorHAnsi"/>
                <w:iCs/>
                <w:sz w:val="22"/>
                <w:szCs w:val="22"/>
              </w:rPr>
            </w:pPr>
          </w:p>
          <w:p w14:paraId="03481FA2" w14:textId="0E216F3D" w:rsidR="004C5A44" w:rsidRPr="005B2DB1" w:rsidRDefault="00F402AC" w:rsidP="00F402AC">
            <w:pPr>
              <w:tabs>
                <w:tab w:val="num" w:pos="1080"/>
              </w:tabs>
              <w:rPr>
                <w:rFonts w:asciiTheme="minorHAnsi" w:hAnsiTheme="minorHAnsi" w:cstheme="minorHAnsi"/>
                <w:sz w:val="22"/>
                <w:szCs w:val="22"/>
              </w:rPr>
            </w:pPr>
            <w:r w:rsidRPr="005B2DB1">
              <w:rPr>
                <w:rFonts w:asciiTheme="minorHAnsi" w:hAnsiTheme="minorHAnsi" w:cstheme="minorHAnsi"/>
                <w:iCs/>
                <w:sz w:val="22"/>
                <w:szCs w:val="22"/>
              </w:rPr>
              <w:lastRenderedPageBreak/>
              <w:t>Takes initiative to improve outcomes because they can explain the difference it will make.</w:t>
            </w:r>
          </w:p>
        </w:tc>
        <w:tc>
          <w:tcPr>
            <w:tcW w:w="1821" w:type="dxa"/>
          </w:tcPr>
          <w:p w14:paraId="00F23397" w14:textId="69BB49EE" w:rsidR="004C5A44" w:rsidRPr="008713A6" w:rsidRDefault="008713A6">
            <w:pPr>
              <w:rPr>
                <w:rFonts w:asciiTheme="minorHAnsi" w:hAnsiTheme="minorHAnsi" w:cstheme="minorHAnsi"/>
                <w:b/>
                <w:sz w:val="22"/>
                <w:szCs w:val="22"/>
              </w:rPr>
            </w:pPr>
            <w:r w:rsidRPr="008713A6">
              <w:rPr>
                <w:rFonts w:asciiTheme="minorHAnsi" w:hAnsiTheme="minorHAnsi" w:cstheme="minorHAnsi"/>
                <w:b/>
                <w:sz w:val="22"/>
                <w:szCs w:val="22"/>
              </w:rPr>
              <w:lastRenderedPageBreak/>
              <w:t>E</w:t>
            </w:r>
          </w:p>
        </w:tc>
        <w:tc>
          <w:tcPr>
            <w:tcW w:w="1631" w:type="dxa"/>
          </w:tcPr>
          <w:p w14:paraId="66B1E200" w14:textId="77777777" w:rsidR="004C5A44" w:rsidRPr="005B2DB1" w:rsidRDefault="004C5A44">
            <w:pPr>
              <w:rPr>
                <w:rFonts w:asciiTheme="minorHAnsi" w:hAnsiTheme="minorHAnsi" w:cstheme="minorHAnsi"/>
                <w:b/>
                <w:sz w:val="22"/>
                <w:szCs w:val="22"/>
                <w:u w:val="single"/>
              </w:rPr>
            </w:pPr>
          </w:p>
        </w:tc>
      </w:tr>
      <w:tr w:rsidR="004C5A44" w:rsidRPr="005B2DB1" w14:paraId="3BF5CEFE" w14:textId="77777777" w:rsidTr="3810DD0A">
        <w:trPr>
          <w:trHeight w:val="1003"/>
        </w:trPr>
        <w:tc>
          <w:tcPr>
            <w:tcW w:w="1817" w:type="dxa"/>
          </w:tcPr>
          <w:p w14:paraId="6DBF92B5" w14:textId="7465071D" w:rsidR="004C5A44" w:rsidRPr="005B2DB1" w:rsidRDefault="004C5A44">
            <w:pPr>
              <w:tabs>
                <w:tab w:val="left" w:pos="743"/>
              </w:tabs>
              <w:rPr>
                <w:rFonts w:asciiTheme="minorHAnsi" w:hAnsiTheme="minorHAnsi" w:cstheme="minorHAnsi"/>
                <w:sz w:val="22"/>
                <w:szCs w:val="22"/>
              </w:rPr>
            </w:pPr>
            <w:r w:rsidRPr="005B2DB1">
              <w:rPr>
                <w:rFonts w:asciiTheme="minorHAnsi" w:hAnsiTheme="minorHAnsi" w:cstheme="minorHAnsi"/>
                <w:sz w:val="22"/>
                <w:szCs w:val="22"/>
              </w:rPr>
              <w:t xml:space="preserve">We </w:t>
            </w:r>
            <w:r w:rsidRPr="005B2DB1">
              <w:rPr>
                <w:rFonts w:asciiTheme="minorHAnsi" w:hAnsiTheme="minorHAnsi" w:cstheme="minorHAnsi"/>
                <w:b/>
                <w:sz w:val="22"/>
                <w:szCs w:val="22"/>
              </w:rPr>
              <w:t>RESPECT</w:t>
            </w:r>
            <w:r w:rsidRPr="005B2DB1">
              <w:rPr>
                <w:rFonts w:asciiTheme="minorHAnsi" w:hAnsiTheme="minorHAnsi" w:cstheme="minorHAnsi"/>
                <w:sz w:val="22"/>
                <w:szCs w:val="22"/>
              </w:rPr>
              <w:t xml:space="preserve"> all </w:t>
            </w:r>
            <w:r w:rsidR="00DF70E3" w:rsidRPr="005B2DB1">
              <w:rPr>
                <w:rFonts w:asciiTheme="minorHAnsi" w:hAnsiTheme="minorHAnsi" w:cstheme="minorHAnsi"/>
                <w:sz w:val="22"/>
                <w:szCs w:val="22"/>
              </w:rPr>
              <w:t>communities;</w:t>
            </w:r>
            <w:r w:rsidRPr="005B2DB1">
              <w:rPr>
                <w:rFonts w:asciiTheme="minorHAnsi" w:hAnsiTheme="minorHAnsi" w:cstheme="minorHAnsi"/>
                <w:sz w:val="22"/>
                <w:szCs w:val="22"/>
              </w:rPr>
              <w:t xml:space="preserve"> they are the heart of everything we do</w:t>
            </w:r>
          </w:p>
          <w:p w14:paraId="696C0DEE" w14:textId="77777777" w:rsidR="004C5A44" w:rsidRPr="005B2DB1" w:rsidRDefault="004C5A44">
            <w:pPr>
              <w:rPr>
                <w:rFonts w:asciiTheme="minorHAnsi" w:hAnsiTheme="minorHAnsi" w:cstheme="minorHAnsi"/>
                <w:sz w:val="22"/>
                <w:szCs w:val="22"/>
              </w:rPr>
            </w:pPr>
          </w:p>
        </w:tc>
        <w:tc>
          <w:tcPr>
            <w:tcW w:w="3253" w:type="dxa"/>
          </w:tcPr>
          <w:p w14:paraId="7BF143B0" w14:textId="77777777" w:rsidR="003E0CB7" w:rsidRPr="005B2DB1" w:rsidRDefault="003E0CB7" w:rsidP="003E0CB7">
            <w:pPr>
              <w:pStyle w:val="Default"/>
              <w:rPr>
                <w:rFonts w:asciiTheme="minorHAnsi" w:hAnsiTheme="minorHAnsi" w:cstheme="minorHAnsi"/>
                <w:sz w:val="22"/>
                <w:szCs w:val="22"/>
              </w:rPr>
            </w:pPr>
            <w:r w:rsidRPr="005B2DB1">
              <w:rPr>
                <w:rFonts w:asciiTheme="minorHAnsi" w:hAnsiTheme="minorHAnsi" w:cstheme="minorHAnsi"/>
                <w:sz w:val="22"/>
                <w:szCs w:val="22"/>
              </w:rPr>
              <w:t>Is open-minded and appreciates alternative cultural perspectives. They take these into account when delivering services.</w:t>
            </w:r>
          </w:p>
          <w:p w14:paraId="71BEB770" w14:textId="77777777" w:rsidR="003E0CB7" w:rsidRPr="005B2DB1" w:rsidRDefault="003E0CB7" w:rsidP="003E0CB7">
            <w:pPr>
              <w:pStyle w:val="Default"/>
              <w:rPr>
                <w:rFonts w:asciiTheme="minorHAnsi" w:hAnsiTheme="minorHAnsi" w:cstheme="minorHAnsi"/>
                <w:sz w:val="22"/>
                <w:szCs w:val="22"/>
              </w:rPr>
            </w:pPr>
            <w:r w:rsidRPr="005B2DB1">
              <w:rPr>
                <w:rFonts w:asciiTheme="minorHAnsi" w:hAnsiTheme="minorHAnsi" w:cstheme="minorHAnsi"/>
                <w:sz w:val="22"/>
                <w:szCs w:val="22"/>
              </w:rPr>
              <w:t xml:space="preserve"> </w:t>
            </w:r>
          </w:p>
          <w:p w14:paraId="715F5E1E" w14:textId="3C90314F" w:rsidR="004C5A44" w:rsidRPr="005B2DB1" w:rsidRDefault="003E0CB7" w:rsidP="003E0CB7">
            <w:pPr>
              <w:tabs>
                <w:tab w:val="num" w:pos="1080"/>
              </w:tabs>
              <w:rPr>
                <w:rFonts w:asciiTheme="minorHAnsi" w:hAnsiTheme="minorHAnsi" w:cstheme="minorHAnsi"/>
                <w:sz w:val="22"/>
                <w:szCs w:val="22"/>
              </w:rPr>
            </w:pPr>
            <w:r w:rsidRPr="005B2DB1">
              <w:rPr>
                <w:rFonts w:asciiTheme="minorHAnsi" w:hAnsiTheme="minorHAnsi" w:cstheme="minorHAnsi"/>
                <w:sz w:val="22"/>
                <w:szCs w:val="22"/>
              </w:rPr>
              <w:t>Takes ownership of more complex issues, whilst keeping the customer informed.</w:t>
            </w:r>
          </w:p>
        </w:tc>
        <w:tc>
          <w:tcPr>
            <w:tcW w:w="1821" w:type="dxa"/>
          </w:tcPr>
          <w:p w14:paraId="72AA8BFF" w14:textId="51101F67" w:rsidR="004C5A44" w:rsidRPr="008713A6" w:rsidRDefault="008713A6">
            <w:pPr>
              <w:rPr>
                <w:rFonts w:asciiTheme="minorHAnsi" w:hAnsiTheme="minorHAnsi" w:cstheme="minorHAnsi"/>
                <w:b/>
                <w:sz w:val="22"/>
                <w:szCs w:val="22"/>
              </w:rPr>
            </w:pPr>
            <w:r w:rsidRPr="008713A6">
              <w:rPr>
                <w:rFonts w:asciiTheme="minorHAnsi" w:hAnsiTheme="minorHAnsi" w:cstheme="minorHAnsi"/>
                <w:b/>
                <w:sz w:val="22"/>
                <w:szCs w:val="22"/>
              </w:rPr>
              <w:t>E</w:t>
            </w:r>
          </w:p>
        </w:tc>
        <w:tc>
          <w:tcPr>
            <w:tcW w:w="1631" w:type="dxa"/>
          </w:tcPr>
          <w:p w14:paraId="13C9B372" w14:textId="77777777" w:rsidR="004C5A44" w:rsidRPr="005B2DB1" w:rsidRDefault="004C5A44">
            <w:pPr>
              <w:rPr>
                <w:rFonts w:asciiTheme="minorHAnsi" w:hAnsiTheme="minorHAnsi" w:cstheme="minorHAnsi"/>
                <w:b/>
                <w:sz w:val="22"/>
                <w:szCs w:val="22"/>
                <w:u w:val="single"/>
              </w:rPr>
            </w:pPr>
          </w:p>
        </w:tc>
      </w:tr>
      <w:tr w:rsidR="004C5A44" w:rsidRPr="005B2DB1" w14:paraId="0C7BA159" w14:textId="77777777" w:rsidTr="3810DD0A">
        <w:trPr>
          <w:trHeight w:val="1003"/>
        </w:trPr>
        <w:tc>
          <w:tcPr>
            <w:tcW w:w="1817" w:type="dxa"/>
          </w:tcPr>
          <w:p w14:paraId="6012B10D" w14:textId="77777777" w:rsidR="004C5A44" w:rsidRPr="005B2DB1" w:rsidRDefault="004C5A44">
            <w:pPr>
              <w:rPr>
                <w:rFonts w:asciiTheme="minorHAnsi" w:hAnsiTheme="minorHAnsi" w:cstheme="minorHAnsi"/>
                <w:b/>
                <w:sz w:val="22"/>
                <w:szCs w:val="22"/>
              </w:rPr>
            </w:pPr>
            <w:r w:rsidRPr="005B2DB1">
              <w:rPr>
                <w:rFonts w:asciiTheme="minorHAnsi" w:hAnsiTheme="minorHAnsi" w:cstheme="minorHAnsi"/>
                <w:b/>
                <w:sz w:val="22"/>
                <w:szCs w:val="22"/>
              </w:rPr>
              <w:t>Additional Requirements</w:t>
            </w:r>
          </w:p>
        </w:tc>
        <w:tc>
          <w:tcPr>
            <w:tcW w:w="3253" w:type="dxa"/>
          </w:tcPr>
          <w:p w14:paraId="2CCCC96D" w14:textId="5216E366" w:rsidR="004C5A44" w:rsidRPr="005B2DB1" w:rsidRDefault="00CB5958">
            <w:pPr>
              <w:rPr>
                <w:rFonts w:asciiTheme="minorHAnsi" w:hAnsiTheme="minorHAnsi" w:cstheme="minorHAnsi"/>
                <w:sz w:val="22"/>
                <w:szCs w:val="22"/>
              </w:rPr>
            </w:pPr>
            <w:r w:rsidRPr="005B2DB1">
              <w:rPr>
                <w:rFonts w:asciiTheme="minorHAnsi" w:hAnsiTheme="minorHAnsi" w:cstheme="minorHAnsi"/>
                <w:sz w:val="22"/>
                <w:szCs w:val="22"/>
              </w:rPr>
              <w:t>To meet exceptional business needs a willingness to work outside of contractual hours in the evenings and weekends with notice, unless there is good reason where this is not possible.</w:t>
            </w:r>
          </w:p>
          <w:p w14:paraId="47582873" w14:textId="77777777" w:rsidR="004C5A44" w:rsidRPr="005B2DB1" w:rsidRDefault="004C5A44">
            <w:pPr>
              <w:rPr>
                <w:rFonts w:asciiTheme="minorHAnsi" w:hAnsiTheme="minorHAnsi" w:cstheme="minorHAnsi"/>
                <w:sz w:val="22"/>
                <w:szCs w:val="22"/>
                <w:u w:val="single"/>
              </w:rPr>
            </w:pPr>
          </w:p>
        </w:tc>
        <w:tc>
          <w:tcPr>
            <w:tcW w:w="1821" w:type="dxa"/>
          </w:tcPr>
          <w:p w14:paraId="1C14930E" w14:textId="72919A7E" w:rsidR="004C5A44" w:rsidRPr="008713A6" w:rsidRDefault="008713A6">
            <w:pPr>
              <w:rPr>
                <w:rFonts w:asciiTheme="minorHAnsi" w:hAnsiTheme="minorHAnsi" w:cstheme="minorHAnsi"/>
                <w:b/>
                <w:sz w:val="22"/>
                <w:szCs w:val="22"/>
              </w:rPr>
            </w:pPr>
            <w:r w:rsidRPr="008713A6">
              <w:rPr>
                <w:rFonts w:asciiTheme="minorHAnsi" w:hAnsiTheme="minorHAnsi" w:cstheme="minorHAnsi"/>
                <w:b/>
                <w:sz w:val="22"/>
                <w:szCs w:val="22"/>
              </w:rPr>
              <w:t>E</w:t>
            </w:r>
          </w:p>
        </w:tc>
        <w:tc>
          <w:tcPr>
            <w:tcW w:w="1631" w:type="dxa"/>
          </w:tcPr>
          <w:p w14:paraId="5C5A3A4E" w14:textId="77777777" w:rsidR="004C5A44" w:rsidRPr="005B2DB1" w:rsidRDefault="004C5A44">
            <w:pPr>
              <w:rPr>
                <w:rFonts w:asciiTheme="minorHAnsi" w:hAnsiTheme="minorHAnsi" w:cstheme="minorHAnsi"/>
                <w:b/>
                <w:sz w:val="22"/>
                <w:szCs w:val="22"/>
                <w:u w:val="single"/>
              </w:rPr>
            </w:pPr>
          </w:p>
        </w:tc>
      </w:tr>
    </w:tbl>
    <w:p w14:paraId="1B683A3A" w14:textId="0C86B064" w:rsidR="00DF3C2C" w:rsidRPr="005B2DB1" w:rsidRDefault="00DF3C2C" w:rsidP="00DF3C2C">
      <w:pPr>
        <w:spacing w:line="259" w:lineRule="auto"/>
        <w:rPr>
          <w:rFonts w:asciiTheme="minorHAnsi" w:hAnsiTheme="minorHAnsi" w:cstheme="minorHAnsi"/>
          <w:sz w:val="22"/>
          <w:szCs w:val="22"/>
        </w:rPr>
      </w:pPr>
    </w:p>
    <w:p w14:paraId="2979F243" w14:textId="77777777" w:rsidR="0051759C" w:rsidRPr="005B2DB1" w:rsidRDefault="0051759C" w:rsidP="00DF3C2C">
      <w:pPr>
        <w:spacing w:line="259" w:lineRule="auto"/>
        <w:rPr>
          <w:rFonts w:asciiTheme="minorHAnsi" w:hAnsiTheme="minorHAnsi" w:cstheme="minorHAnsi"/>
          <w:sz w:val="22"/>
          <w:szCs w:val="22"/>
        </w:rPr>
      </w:pPr>
    </w:p>
    <w:p w14:paraId="7ADCD7F6" w14:textId="77777777" w:rsidR="0051759C" w:rsidRPr="005B2DB1" w:rsidRDefault="0051759C" w:rsidP="00DF3C2C">
      <w:pPr>
        <w:spacing w:line="259" w:lineRule="auto"/>
        <w:rPr>
          <w:rFonts w:asciiTheme="minorHAnsi" w:hAnsiTheme="minorHAnsi" w:cstheme="minorHAnsi"/>
          <w:sz w:val="22"/>
          <w:szCs w:val="22"/>
        </w:rPr>
      </w:pPr>
    </w:p>
    <w:p w14:paraId="0A6A0C19" w14:textId="77777777" w:rsidR="007B67DA" w:rsidRPr="005B2DB1" w:rsidRDefault="007B67DA" w:rsidP="00DF3C2C">
      <w:pPr>
        <w:spacing w:line="259" w:lineRule="auto"/>
        <w:rPr>
          <w:rFonts w:asciiTheme="minorHAnsi" w:hAnsiTheme="minorHAnsi" w:cstheme="minorHAnsi"/>
          <w:sz w:val="22"/>
          <w:szCs w:val="22"/>
        </w:rPr>
      </w:pPr>
    </w:p>
    <w:p w14:paraId="4F323E15" w14:textId="77777777" w:rsidR="007B67DA" w:rsidRPr="005B2DB1" w:rsidRDefault="007B67DA" w:rsidP="00DF3C2C">
      <w:pPr>
        <w:spacing w:line="259" w:lineRule="auto"/>
        <w:rPr>
          <w:rFonts w:asciiTheme="minorHAnsi" w:hAnsiTheme="minorHAnsi" w:cstheme="minorHAnsi"/>
          <w:sz w:val="22"/>
          <w:szCs w:val="22"/>
        </w:rPr>
      </w:pPr>
    </w:p>
    <w:p w14:paraId="5A85014C" w14:textId="77777777" w:rsidR="007B67DA" w:rsidRPr="005B2DB1" w:rsidRDefault="007B67DA" w:rsidP="00DF3C2C">
      <w:pPr>
        <w:spacing w:line="259" w:lineRule="auto"/>
        <w:rPr>
          <w:rFonts w:asciiTheme="minorHAnsi" w:hAnsiTheme="minorHAnsi" w:cstheme="minorHAnsi"/>
          <w:sz w:val="22"/>
          <w:szCs w:val="22"/>
        </w:rPr>
      </w:pPr>
    </w:p>
    <w:p w14:paraId="0EB7C45E" w14:textId="77777777" w:rsidR="007B67DA" w:rsidRPr="005B2DB1" w:rsidRDefault="007B67DA" w:rsidP="00DF3C2C">
      <w:pPr>
        <w:spacing w:line="259" w:lineRule="auto"/>
        <w:rPr>
          <w:rFonts w:asciiTheme="minorHAnsi" w:hAnsiTheme="minorHAnsi" w:cstheme="minorHAnsi"/>
          <w:sz w:val="22"/>
          <w:szCs w:val="22"/>
        </w:rPr>
      </w:pPr>
    </w:p>
    <w:p w14:paraId="641A3024" w14:textId="77777777" w:rsidR="007B67DA" w:rsidRPr="005B2DB1" w:rsidRDefault="007B67DA" w:rsidP="00DF3C2C">
      <w:pPr>
        <w:spacing w:line="259" w:lineRule="auto"/>
        <w:rPr>
          <w:rFonts w:asciiTheme="minorHAnsi" w:hAnsiTheme="minorHAnsi" w:cstheme="minorHAnsi"/>
          <w:sz w:val="22"/>
          <w:szCs w:val="22"/>
        </w:rPr>
      </w:pPr>
    </w:p>
    <w:p w14:paraId="64B67706" w14:textId="77777777" w:rsidR="007B67DA" w:rsidRPr="005B2DB1" w:rsidRDefault="007B67DA" w:rsidP="00DF3C2C">
      <w:pPr>
        <w:spacing w:line="259" w:lineRule="auto"/>
        <w:rPr>
          <w:rFonts w:asciiTheme="minorHAnsi" w:hAnsiTheme="minorHAnsi" w:cstheme="minorHAnsi"/>
          <w:sz w:val="22"/>
          <w:szCs w:val="22"/>
        </w:rPr>
      </w:pPr>
    </w:p>
    <w:p w14:paraId="502C07D2" w14:textId="6751104A" w:rsidR="002E5505" w:rsidRPr="005B2DB1" w:rsidRDefault="002E5505" w:rsidP="00FB1A52">
      <w:pPr>
        <w:spacing w:line="259" w:lineRule="auto"/>
        <w:rPr>
          <w:rFonts w:asciiTheme="minorHAnsi" w:hAnsiTheme="minorHAnsi" w:cstheme="minorHAnsi"/>
          <w:sz w:val="22"/>
          <w:szCs w:val="22"/>
        </w:rPr>
      </w:pPr>
    </w:p>
    <w:sectPr w:rsidR="002E5505" w:rsidRPr="005B2DB1" w:rsidSect="00363A4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33651" w14:textId="77777777" w:rsidR="00906A65" w:rsidRDefault="00906A65" w:rsidP="00101F8B">
      <w:r>
        <w:separator/>
      </w:r>
    </w:p>
    <w:p w14:paraId="5DF76ADD" w14:textId="77777777" w:rsidR="00906A65" w:rsidRDefault="00906A65" w:rsidP="00101F8B"/>
    <w:p w14:paraId="77CB7BE9" w14:textId="77777777" w:rsidR="00906A65" w:rsidRDefault="00906A65" w:rsidP="00101F8B"/>
    <w:p w14:paraId="545D902E" w14:textId="77777777" w:rsidR="00906A65" w:rsidRDefault="00906A65" w:rsidP="00101F8B"/>
    <w:p w14:paraId="24711C57" w14:textId="77777777" w:rsidR="00906A65" w:rsidRDefault="00906A65" w:rsidP="00101F8B"/>
    <w:p w14:paraId="2258F11A" w14:textId="77777777" w:rsidR="00906A65" w:rsidRDefault="00906A65" w:rsidP="00101F8B"/>
  </w:endnote>
  <w:endnote w:type="continuationSeparator" w:id="0">
    <w:p w14:paraId="58D151A9" w14:textId="77777777" w:rsidR="00906A65" w:rsidRDefault="00906A65" w:rsidP="00101F8B">
      <w:r>
        <w:continuationSeparator/>
      </w:r>
    </w:p>
    <w:p w14:paraId="7136B6B4" w14:textId="77777777" w:rsidR="00906A65" w:rsidRDefault="00906A65" w:rsidP="00101F8B"/>
    <w:p w14:paraId="5B0C1053" w14:textId="77777777" w:rsidR="00906A65" w:rsidRDefault="00906A65" w:rsidP="00101F8B"/>
    <w:p w14:paraId="78DB2095" w14:textId="77777777" w:rsidR="00906A65" w:rsidRDefault="00906A65" w:rsidP="00101F8B"/>
    <w:p w14:paraId="097DEB91" w14:textId="77777777" w:rsidR="00906A65" w:rsidRDefault="00906A65" w:rsidP="00101F8B"/>
    <w:p w14:paraId="3EC2E1D5" w14:textId="77777777" w:rsidR="00906A65" w:rsidRDefault="00906A65" w:rsidP="00101F8B"/>
  </w:endnote>
  <w:endnote w:type="continuationNotice" w:id="1">
    <w:p w14:paraId="25409552" w14:textId="77777777" w:rsidR="00906A65" w:rsidRDefault="00906A6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04781"/>
      <w:docPartObj>
        <w:docPartGallery w:val="Page Numbers (Bottom of Page)"/>
        <w:docPartUnique/>
      </w:docPartObj>
    </w:sdtPr>
    <w:sdtEndPr>
      <w:rPr>
        <w:noProof/>
      </w:rPr>
    </w:sdtEndPr>
    <w:sdtContent>
      <w:p w14:paraId="270729F3" w14:textId="60ABBDDE" w:rsidR="00AF6858" w:rsidRDefault="00AF68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32EE" w14:textId="77777777" w:rsidR="00906A65" w:rsidRDefault="00906A65" w:rsidP="00101F8B">
      <w:r>
        <w:separator/>
      </w:r>
    </w:p>
    <w:p w14:paraId="7318D389" w14:textId="77777777" w:rsidR="00906A65" w:rsidRDefault="00906A65" w:rsidP="00101F8B"/>
    <w:p w14:paraId="1A78315F" w14:textId="77777777" w:rsidR="00906A65" w:rsidRDefault="00906A65" w:rsidP="00101F8B"/>
    <w:p w14:paraId="100AD412" w14:textId="77777777" w:rsidR="00906A65" w:rsidRDefault="00906A65" w:rsidP="00101F8B"/>
    <w:p w14:paraId="0A765FC1" w14:textId="77777777" w:rsidR="00906A65" w:rsidRDefault="00906A65" w:rsidP="00101F8B"/>
    <w:p w14:paraId="7A441ED7" w14:textId="77777777" w:rsidR="00906A65" w:rsidRDefault="00906A65" w:rsidP="00101F8B"/>
  </w:footnote>
  <w:footnote w:type="continuationSeparator" w:id="0">
    <w:p w14:paraId="5AC581E6" w14:textId="77777777" w:rsidR="00906A65" w:rsidRDefault="00906A65" w:rsidP="00101F8B">
      <w:r>
        <w:continuationSeparator/>
      </w:r>
    </w:p>
    <w:p w14:paraId="66153669" w14:textId="77777777" w:rsidR="00906A65" w:rsidRDefault="00906A65" w:rsidP="00101F8B"/>
    <w:p w14:paraId="56D53C86" w14:textId="77777777" w:rsidR="00906A65" w:rsidRDefault="00906A65" w:rsidP="00101F8B"/>
    <w:p w14:paraId="4D7FCD7A" w14:textId="77777777" w:rsidR="00906A65" w:rsidRDefault="00906A65" w:rsidP="00101F8B"/>
    <w:p w14:paraId="3AFA9145" w14:textId="77777777" w:rsidR="00906A65" w:rsidRDefault="00906A65" w:rsidP="00101F8B"/>
    <w:p w14:paraId="39A3D6A3" w14:textId="77777777" w:rsidR="00906A65" w:rsidRDefault="00906A65" w:rsidP="00101F8B"/>
  </w:footnote>
  <w:footnote w:type="continuationNotice" w:id="1">
    <w:p w14:paraId="61BBF0A2" w14:textId="77777777" w:rsidR="00906A65" w:rsidRDefault="00906A6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92"/>
    <w:multiLevelType w:val="hybridMultilevel"/>
    <w:tmpl w:val="D92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47E36"/>
    <w:multiLevelType w:val="hybridMultilevel"/>
    <w:tmpl w:val="0D723AE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53828"/>
    <w:multiLevelType w:val="multilevel"/>
    <w:tmpl w:val="15A8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E2F91"/>
    <w:multiLevelType w:val="multilevel"/>
    <w:tmpl w:val="03E4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55444"/>
    <w:multiLevelType w:val="hybridMultilevel"/>
    <w:tmpl w:val="D23A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90E06"/>
    <w:multiLevelType w:val="multilevel"/>
    <w:tmpl w:val="3B08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760F4"/>
    <w:multiLevelType w:val="multilevel"/>
    <w:tmpl w:val="83AE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956DA"/>
    <w:multiLevelType w:val="hybridMultilevel"/>
    <w:tmpl w:val="55F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6513B"/>
    <w:multiLevelType w:val="hybridMultilevel"/>
    <w:tmpl w:val="0E0A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6420F"/>
    <w:multiLevelType w:val="multilevel"/>
    <w:tmpl w:val="1CB4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A52087"/>
    <w:multiLevelType w:val="multilevel"/>
    <w:tmpl w:val="05DC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47419"/>
    <w:multiLevelType w:val="multilevel"/>
    <w:tmpl w:val="73BC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866F9"/>
    <w:multiLevelType w:val="hybridMultilevel"/>
    <w:tmpl w:val="4BFE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D10A1"/>
    <w:multiLevelType w:val="hybridMultilevel"/>
    <w:tmpl w:val="59A0BB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807197A"/>
    <w:multiLevelType w:val="hybridMultilevel"/>
    <w:tmpl w:val="0D46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264A6"/>
    <w:multiLevelType w:val="hybridMultilevel"/>
    <w:tmpl w:val="182A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5F7104"/>
    <w:multiLevelType w:val="hybridMultilevel"/>
    <w:tmpl w:val="0CCEC0C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2" w15:restartNumberingAfterBreak="0">
    <w:nsid w:val="488D1585"/>
    <w:multiLevelType w:val="hybridMultilevel"/>
    <w:tmpl w:val="99167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BE2DF6"/>
    <w:multiLevelType w:val="hybridMultilevel"/>
    <w:tmpl w:val="D842F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634B54"/>
    <w:multiLevelType w:val="multilevel"/>
    <w:tmpl w:val="39D0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83B20"/>
    <w:multiLevelType w:val="hybridMultilevel"/>
    <w:tmpl w:val="03506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D37845"/>
    <w:multiLevelType w:val="hybridMultilevel"/>
    <w:tmpl w:val="5D1C4D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D7B4785"/>
    <w:multiLevelType w:val="hybridMultilevel"/>
    <w:tmpl w:val="F8E6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847753"/>
    <w:multiLevelType w:val="hybridMultilevel"/>
    <w:tmpl w:val="FF62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897AFD"/>
    <w:multiLevelType w:val="multilevel"/>
    <w:tmpl w:val="204A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8"/>
  </w:num>
  <w:num w:numId="2" w16cid:durableId="1511870890">
    <w:abstractNumId w:val="2"/>
  </w:num>
  <w:num w:numId="3" w16cid:durableId="784276660">
    <w:abstractNumId w:val="17"/>
  </w:num>
  <w:num w:numId="4" w16cid:durableId="703990192">
    <w:abstractNumId w:val="23"/>
  </w:num>
  <w:num w:numId="5" w16cid:durableId="1013187382">
    <w:abstractNumId w:val="27"/>
  </w:num>
  <w:num w:numId="6" w16cid:durableId="1345206344">
    <w:abstractNumId w:val="24"/>
  </w:num>
  <w:num w:numId="7" w16cid:durableId="1506939807">
    <w:abstractNumId w:val="34"/>
  </w:num>
  <w:num w:numId="8" w16cid:durableId="301158269">
    <w:abstractNumId w:val="20"/>
  </w:num>
  <w:num w:numId="9" w16cid:durableId="1058552037">
    <w:abstractNumId w:val="18"/>
  </w:num>
  <w:num w:numId="10" w16cid:durableId="731080326">
    <w:abstractNumId w:val="31"/>
  </w:num>
  <w:num w:numId="11" w16cid:durableId="303857379">
    <w:abstractNumId w:val="1"/>
  </w:num>
  <w:num w:numId="12" w16cid:durableId="960646667">
    <w:abstractNumId w:val="14"/>
  </w:num>
  <w:num w:numId="13" w16cid:durableId="1467771258">
    <w:abstractNumId w:val="15"/>
  </w:num>
  <w:num w:numId="14" w16cid:durableId="180749088">
    <w:abstractNumId w:val="9"/>
  </w:num>
  <w:num w:numId="15" w16cid:durableId="1245645558">
    <w:abstractNumId w:val="29"/>
  </w:num>
  <w:num w:numId="16" w16cid:durableId="2141877320">
    <w:abstractNumId w:val="19"/>
  </w:num>
  <w:num w:numId="17" w16cid:durableId="761419156">
    <w:abstractNumId w:val="22"/>
  </w:num>
  <w:num w:numId="18" w16cid:durableId="1375543501">
    <w:abstractNumId w:val="5"/>
  </w:num>
  <w:num w:numId="19" w16cid:durableId="720327906">
    <w:abstractNumId w:val="16"/>
  </w:num>
  <w:num w:numId="20" w16cid:durableId="1858732376">
    <w:abstractNumId w:val="25"/>
  </w:num>
  <w:num w:numId="21" w16cid:durableId="1511262304">
    <w:abstractNumId w:val="0"/>
  </w:num>
  <w:num w:numId="22" w16cid:durableId="1570577444">
    <w:abstractNumId w:val="21"/>
  </w:num>
  <w:num w:numId="23" w16cid:durableId="1771385838">
    <w:abstractNumId w:val="28"/>
  </w:num>
  <w:num w:numId="24" w16cid:durableId="174153306">
    <w:abstractNumId w:val="30"/>
  </w:num>
  <w:num w:numId="25" w16cid:durableId="586304629">
    <w:abstractNumId w:val="32"/>
  </w:num>
  <w:num w:numId="26" w16cid:durableId="1021980348">
    <w:abstractNumId w:val="10"/>
  </w:num>
  <w:num w:numId="27" w16cid:durableId="1810439646">
    <w:abstractNumId w:val="4"/>
  </w:num>
  <w:num w:numId="28" w16cid:durableId="4719074">
    <w:abstractNumId w:val="3"/>
  </w:num>
  <w:num w:numId="29" w16cid:durableId="1083068935">
    <w:abstractNumId w:val="26"/>
  </w:num>
  <w:num w:numId="30" w16cid:durableId="318770667">
    <w:abstractNumId w:val="7"/>
  </w:num>
  <w:num w:numId="31" w16cid:durableId="833959124">
    <w:abstractNumId w:val="11"/>
  </w:num>
  <w:num w:numId="32" w16cid:durableId="1994601569">
    <w:abstractNumId w:val="33"/>
  </w:num>
  <w:num w:numId="33" w16cid:durableId="20327703">
    <w:abstractNumId w:val="12"/>
  </w:num>
  <w:num w:numId="34" w16cid:durableId="1655404786">
    <w:abstractNumId w:val="6"/>
  </w:num>
  <w:num w:numId="35" w16cid:durableId="2062710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048D4"/>
    <w:rsid w:val="0001569E"/>
    <w:rsid w:val="00017336"/>
    <w:rsid w:val="00022B70"/>
    <w:rsid w:val="0002648E"/>
    <w:rsid w:val="00026780"/>
    <w:rsid w:val="000275C2"/>
    <w:rsid w:val="00032442"/>
    <w:rsid w:val="00035393"/>
    <w:rsid w:val="000375E0"/>
    <w:rsid w:val="00045CA1"/>
    <w:rsid w:val="00046A2A"/>
    <w:rsid w:val="00051CFB"/>
    <w:rsid w:val="00055021"/>
    <w:rsid w:val="000663F2"/>
    <w:rsid w:val="00066B78"/>
    <w:rsid w:val="00066E94"/>
    <w:rsid w:val="00067325"/>
    <w:rsid w:val="00070438"/>
    <w:rsid w:val="000774D5"/>
    <w:rsid w:val="00080CA2"/>
    <w:rsid w:val="00081787"/>
    <w:rsid w:val="00084E20"/>
    <w:rsid w:val="00084F24"/>
    <w:rsid w:val="0008609B"/>
    <w:rsid w:val="0009133F"/>
    <w:rsid w:val="0009219E"/>
    <w:rsid w:val="00092297"/>
    <w:rsid w:val="00093E39"/>
    <w:rsid w:val="000943CA"/>
    <w:rsid w:val="0009486D"/>
    <w:rsid w:val="000A088E"/>
    <w:rsid w:val="000A3241"/>
    <w:rsid w:val="000A6597"/>
    <w:rsid w:val="000A7649"/>
    <w:rsid w:val="000B16CF"/>
    <w:rsid w:val="000B30E2"/>
    <w:rsid w:val="000B78FE"/>
    <w:rsid w:val="000C41F9"/>
    <w:rsid w:val="000C4BD3"/>
    <w:rsid w:val="000C755E"/>
    <w:rsid w:val="000D130D"/>
    <w:rsid w:val="000D2DC9"/>
    <w:rsid w:val="000E37BA"/>
    <w:rsid w:val="000F25C4"/>
    <w:rsid w:val="000F28AE"/>
    <w:rsid w:val="000F4E6A"/>
    <w:rsid w:val="000F51D0"/>
    <w:rsid w:val="000F69B5"/>
    <w:rsid w:val="001011AE"/>
    <w:rsid w:val="00101F8B"/>
    <w:rsid w:val="001065F2"/>
    <w:rsid w:val="0010670B"/>
    <w:rsid w:val="00112A7C"/>
    <w:rsid w:val="00114878"/>
    <w:rsid w:val="001173AC"/>
    <w:rsid w:val="00121D85"/>
    <w:rsid w:val="00123714"/>
    <w:rsid w:val="00130FC5"/>
    <w:rsid w:val="00133500"/>
    <w:rsid w:val="00134FEC"/>
    <w:rsid w:val="001357FA"/>
    <w:rsid w:val="00137388"/>
    <w:rsid w:val="00144FED"/>
    <w:rsid w:val="001539D8"/>
    <w:rsid w:val="00153FE2"/>
    <w:rsid w:val="00155845"/>
    <w:rsid w:val="001603B5"/>
    <w:rsid w:val="00167DA3"/>
    <w:rsid w:val="001702A6"/>
    <w:rsid w:val="001739B5"/>
    <w:rsid w:val="00173D7C"/>
    <w:rsid w:val="00176F21"/>
    <w:rsid w:val="0018690A"/>
    <w:rsid w:val="0019324B"/>
    <w:rsid w:val="001A34E0"/>
    <w:rsid w:val="001A3E97"/>
    <w:rsid w:val="001A5C02"/>
    <w:rsid w:val="001B2C4A"/>
    <w:rsid w:val="001B5AC3"/>
    <w:rsid w:val="001B71DD"/>
    <w:rsid w:val="001C22CE"/>
    <w:rsid w:val="001D1AC7"/>
    <w:rsid w:val="001D37B2"/>
    <w:rsid w:val="001D5881"/>
    <w:rsid w:val="001D6607"/>
    <w:rsid w:val="001E0258"/>
    <w:rsid w:val="001E7286"/>
    <w:rsid w:val="001F2A08"/>
    <w:rsid w:val="001F2D5B"/>
    <w:rsid w:val="001F481A"/>
    <w:rsid w:val="001F57B7"/>
    <w:rsid w:val="00204695"/>
    <w:rsid w:val="00206DCA"/>
    <w:rsid w:val="0021044F"/>
    <w:rsid w:val="00224299"/>
    <w:rsid w:val="00224E75"/>
    <w:rsid w:val="00227D24"/>
    <w:rsid w:val="002318F8"/>
    <w:rsid w:val="00234D44"/>
    <w:rsid w:val="00250695"/>
    <w:rsid w:val="00251DD1"/>
    <w:rsid w:val="0025409B"/>
    <w:rsid w:val="002609F1"/>
    <w:rsid w:val="0026141E"/>
    <w:rsid w:val="002654ED"/>
    <w:rsid w:val="00265757"/>
    <w:rsid w:val="002660B4"/>
    <w:rsid w:val="0027226F"/>
    <w:rsid w:val="00274192"/>
    <w:rsid w:val="00283DA2"/>
    <w:rsid w:val="002841E9"/>
    <w:rsid w:val="00284556"/>
    <w:rsid w:val="00285E1B"/>
    <w:rsid w:val="0029008A"/>
    <w:rsid w:val="00296E8B"/>
    <w:rsid w:val="00297396"/>
    <w:rsid w:val="002A1E6E"/>
    <w:rsid w:val="002A29B4"/>
    <w:rsid w:val="002A4D90"/>
    <w:rsid w:val="002B01E9"/>
    <w:rsid w:val="002B02C5"/>
    <w:rsid w:val="002B278A"/>
    <w:rsid w:val="002B5905"/>
    <w:rsid w:val="002C11B0"/>
    <w:rsid w:val="002C4313"/>
    <w:rsid w:val="002C5DCC"/>
    <w:rsid w:val="002D30D6"/>
    <w:rsid w:val="002D3373"/>
    <w:rsid w:val="002D5757"/>
    <w:rsid w:val="002E5505"/>
    <w:rsid w:val="002E6537"/>
    <w:rsid w:val="002F1E8F"/>
    <w:rsid w:val="002F5EE4"/>
    <w:rsid w:val="002F683E"/>
    <w:rsid w:val="0030336A"/>
    <w:rsid w:val="003071B1"/>
    <w:rsid w:val="00311259"/>
    <w:rsid w:val="00315EF1"/>
    <w:rsid w:val="00317A3A"/>
    <w:rsid w:val="00320DC1"/>
    <w:rsid w:val="003217CC"/>
    <w:rsid w:val="0032214D"/>
    <w:rsid w:val="003241F1"/>
    <w:rsid w:val="003252D4"/>
    <w:rsid w:val="0032561A"/>
    <w:rsid w:val="0033725F"/>
    <w:rsid w:val="00351855"/>
    <w:rsid w:val="00357305"/>
    <w:rsid w:val="00360231"/>
    <w:rsid w:val="00363A4D"/>
    <w:rsid w:val="00370D51"/>
    <w:rsid w:val="003721CC"/>
    <w:rsid w:val="00377988"/>
    <w:rsid w:val="0038389B"/>
    <w:rsid w:val="00385E99"/>
    <w:rsid w:val="00393D23"/>
    <w:rsid w:val="003A0FA0"/>
    <w:rsid w:val="003B7A6D"/>
    <w:rsid w:val="003B7D22"/>
    <w:rsid w:val="003D0811"/>
    <w:rsid w:val="003D4F11"/>
    <w:rsid w:val="003E09AD"/>
    <w:rsid w:val="003E0CB7"/>
    <w:rsid w:val="003E777B"/>
    <w:rsid w:val="003F0FEA"/>
    <w:rsid w:val="003F2A1E"/>
    <w:rsid w:val="004023AE"/>
    <w:rsid w:val="004059B3"/>
    <w:rsid w:val="0040762E"/>
    <w:rsid w:val="00417A06"/>
    <w:rsid w:val="004208C7"/>
    <w:rsid w:val="004362E7"/>
    <w:rsid w:val="004369A3"/>
    <w:rsid w:val="00446A7B"/>
    <w:rsid w:val="00453B68"/>
    <w:rsid w:val="00467B75"/>
    <w:rsid w:val="00471503"/>
    <w:rsid w:val="00473346"/>
    <w:rsid w:val="00474ACD"/>
    <w:rsid w:val="004763B4"/>
    <w:rsid w:val="004777A8"/>
    <w:rsid w:val="00482001"/>
    <w:rsid w:val="00483C91"/>
    <w:rsid w:val="0048474D"/>
    <w:rsid w:val="00486E27"/>
    <w:rsid w:val="004B1424"/>
    <w:rsid w:val="004B283C"/>
    <w:rsid w:val="004B67E9"/>
    <w:rsid w:val="004B6D34"/>
    <w:rsid w:val="004C0D74"/>
    <w:rsid w:val="004C5A44"/>
    <w:rsid w:val="004D1C12"/>
    <w:rsid w:val="004D33AF"/>
    <w:rsid w:val="004D51EB"/>
    <w:rsid w:val="004E00FE"/>
    <w:rsid w:val="004E1F25"/>
    <w:rsid w:val="004E5434"/>
    <w:rsid w:val="004E7ECC"/>
    <w:rsid w:val="004F0918"/>
    <w:rsid w:val="00500F06"/>
    <w:rsid w:val="00504E2E"/>
    <w:rsid w:val="005072C8"/>
    <w:rsid w:val="005170A8"/>
    <w:rsid w:val="0051721D"/>
    <w:rsid w:val="0051759C"/>
    <w:rsid w:val="00527942"/>
    <w:rsid w:val="00534043"/>
    <w:rsid w:val="005411EF"/>
    <w:rsid w:val="00552807"/>
    <w:rsid w:val="00552FBC"/>
    <w:rsid w:val="005539FE"/>
    <w:rsid w:val="00555740"/>
    <w:rsid w:val="005623B2"/>
    <w:rsid w:val="00565F8F"/>
    <w:rsid w:val="00566D78"/>
    <w:rsid w:val="00573AEA"/>
    <w:rsid w:val="005745B7"/>
    <w:rsid w:val="00582F72"/>
    <w:rsid w:val="0058419A"/>
    <w:rsid w:val="00590635"/>
    <w:rsid w:val="00593F46"/>
    <w:rsid w:val="005968D9"/>
    <w:rsid w:val="005B06CC"/>
    <w:rsid w:val="005B2DB1"/>
    <w:rsid w:val="005B4AE4"/>
    <w:rsid w:val="005C4E21"/>
    <w:rsid w:val="005C50ED"/>
    <w:rsid w:val="005C7C97"/>
    <w:rsid w:val="005D34FB"/>
    <w:rsid w:val="005D3C2F"/>
    <w:rsid w:val="005D48FE"/>
    <w:rsid w:val="005E57A5"/>
    <w:rsid w:val="005E6059"/>
    <w:rsid w:val="005F24B4"/>
    <w:rsid w:val="005F24FD"/>
    <w:rsid w:val="005F2F33"/>
    <w:rsid w:val="005F6481"/>
    <w:rsid w:val="00606114"/>
    <w:rsid w:val="00607EEC"/>
    <w:rsid w:val="006121C3"/>
    <w:rsid w:val="00612E79"/>
    <w:rsid w:val="00621D52"/>
    <w:rsid w:val="00635564"/>
    <w:rsid w:val="006419F4"/>
    <w:rsid w:val="0064464F"/>
    <w:rsid w:val="00650F13"/>
    <w:rsid w:val="00656A19"/>
    <w:rsid w:val="00657BD0"/>
    <w:rsid w:val="006601B5"/>
    <w:rsid w:val="00696861"/>
    <w:rsid w:val="006A447B"/>
    <w:rsid w:val="006A6700"/>
    <w:rsid w:val="006A7828"/>
    <w:rsid w:val="006B2062"/>
    <w:rsid w:val="006B49A9"/>
    <w:rsid w:val="006D06F5"/>
    <w:rsid w:val="006E17FE"/>
    <w:rsid w:val="006E49ED"/>
    <w:rsid w:val="00701233"/>
    <w:rsid w:val="00702594"/>
    <w:rsid w:val="00703A5F"/>
    <w:rsid w:val="00706AF6"/>
    <w:rsid w:val="00706F60"/>
    <w:rsid w:val="007102B7"/>
    <w:rsid w:val="007202E2"/>
    <w:rsid w:val="00725ACC"/>
    <w:rsid w:val="00726A4F"/>
    <w:rsid w:val="0073533A"/>
    <w:rsid w:val="00736EAE"/>
    <w:rsid w:val="00744541"/>
    <w:rsid w:val="0074459C"/>
    <w:rsid w:val="007488A7"/>
    <w:rsid w:val="00754416"/>
    <w:rsid w:val="007568CC"/>
    <w:rsid w:val="00756A52"/>
    <w:rsid w:val="007604B3"/>
    <w:rsid w:val="00761769"/>
    <w:rsid w:val="00770631"/>
    <w:rsid w:val="0077258F"/>
    <w:rsid w:val="00772DAC"/>
    <w:rsid w:val="00774185"/>
    <w:rsid w:val="00777637"/>
    <w:rsid w:val="00784FEE"/>
    <w:rsid w:val="0078542D"/>
    <w:rsid w:val="00785EB7"/>
    <w:rsid w:val="007A36C0"/>
    <w:rsid w:val="007B3B28"/>
    <w:rsid w:val="007B40D8"/>
    <w:rsid w:val="007B49A8"/>
    <w:rsid w:val="007B67DA"/>
    <w:rsid w:val="007B7184"/>
    <w:rsid w:val="007B7B8F"/>
    <w:rsid w:val="007C4F08"/>
    <w:rsid w:val="007C590B"/>
    <w:rsid w:val="007C78AD"/>
    <w:rsid w:val="007C7CCE"/>
    <w:rsid w:val="007D0BF4"/>
    <w:rsid w:val="007D0D09"/>
    <w:rsid w:val="007E1728"/>
    <w:rsid w:val="007E3AA0"/>
    <w:rsid w:val="007E7F43"/>
    <w:rsid w:val="007F6927"/>
    <w:rsid w:val="008037FB"/>
    <w:rsid w:val="008158A3"/>
    <w:rsid w:val="0082269E"/>
    <w:rsid w:val="00823BA7"/>
    <w:rsid w:val="0083197E"/>
    <w:rsid w:val="0083290B"/>
    <w:rsid w:val="00832C32"/>
    <w:rsid w:val="008345E6"/>
    <w:rsid w:val="00835ECE"/>
    <w:rsid w:val="0083764A"/>
    <w:rsid w:val="008540C1"/>
    <w:rsid w:val="00854860"/>
    <w:rsid w:val="00856F39"/>
    <w:rsid w:val="0086270A"/>
    <w:rsid w:val="00862A60"/>
    <w:rsid w:val="008713A6"/>
    <w:rsid w:val="00877AFE"/>
    <w:rsid w:val="00880FFC"/>
    <w:rsid w:val="00882DFA"/>
    <w:rsid w:val="0088474E"/>
    <w:rsid w:val="008922C7"/>
    <w:rsid w:val="008939A0"/>
    <w:rsid w:val="008940E4"/>
    <w:rsid w:val="008A71E8"/>
    <w:rsid w:val="008B70E7"/>
    <w:rsid w:val="008C5E5A"/>
    <w:rsid w:val="008D3435"/>
    <w:rsid w:val="008D6F80"/>
    <w:rsid w:val="008D7D14"/>
    <w:rsid w:val="008E4B48"/>
    <w:rsid w:val="008E5BCD"/>
    <w:rsid w:val="008E6D3C"/>
    <w:rsid w:val="00906A65"/>
    <w:rsid w:val="009156F0"/>
    <w:rsid w:val="0091588E"/>
    <w:rsid w:val="00916F5C"/>
    <w:rsid w:val="009220CC"/>
    <w:rsid w:val="0092347D"/>
    <w:rsid w:val="00924BF2"/>
    <w:rsid w:val="00925891"/>
    <w:rsid w:val="0093406E"/>
    <w:rsid w:val="0093549D"/>
    <w:rsid w:val="0093644A"/>
    <w:rsid w:val="009419FA"/>
    <w:rsid w:val="00943242"/>
    <w:rsid w:val="00961DCA"/>
    <w:rsid w:val="00962275"/>
    <w:rsid w:val="00970AEB"/>
    <w:rsid w:val="0097202D"/>
    <w:rsid w:val="009802B8"/>
    <w:rsid w:val="00980BF7"/>
    <w:rsid w:val="009819EC"/>
    <w:rsid w:val="00983E70"/>
    <w:rsid w:val="009860E5"/>
    <w:rsid w:val="00997B70"/>
    <w:rsid w:val="009A00EF"/>
    <w:rsid w:val="009A090C"/>
    <w:rsid w:val="009A65FA"/>
    <w:rsid w:val="009B12AF"/>
    <w:rsid w:val="009B7B27"/>
    <w:rsid w:val="009C589B"/>
    <w:rsid w:val="009C64D8"/>
    <w:rsid w:val="009C75B0"/>
    <w:rsid w:val="009D31F7"/>
    <w:rsid w:val="009D5DF4"/>
    <w:rsid w:val="009D6038"/>
    <w:rsid w:val="009D60E3"/>
    <w:rsid w:val="009E1F27"/>
    <w:rsid w:val="009E20CD"/>
    <w:rsid w:val="009E2C7E"/>
    <w:rsid w:val="009E4ABA"/>
    <w:rsid w:val="009E4C47"/>
    <w:rsid w:val="009E5674"/>
    <w:rsid w:val="009E7322"/>
    <w:rsid w:val="00A04543"/>
    <w:rsid w:val="00A101A2"/>
    <w:rsid w:val="00A123B4"/>
    <w:rsid w:val="00A17DA8"/>
    <w:rsid w:val="00A21FEB"/>
    <w:rsid w:val="00A223D4"/>
    <w:rsid w:val="00A23291"/>
    <w:rsid w:val="00A2517C"/>
    <w:rsid w:val="00A31471"/>
    <w:rsid w:val="00A31D2A"/>
    <w:rsid w:val="00A3577E"/>
    <w:rsid w:val="00A40800"/>
    <w:rsid w:val="00A438D4"/>
    <w:rsid w:val="00A45F20"/>
    <w:rsid w:val="00A52472"/>
    <w:rsid w:val="00A55EBD"/>
    <w:rsid w:val="00A5618C"/>
    <w:rsid w:val="00A65C7C"/>
    <w:rsid w:val="00A66B50"/>
    <w:rsid w:val="00A74006"/>
    <w:rsid w:val="00A7782D"/>
    <w:rsid w:val="00A80133"/>
    <w:rsid w:val="00A82563"/>
    <w:rsid w:val="00A83411"/>
    <w:rsid w:val="00A84319"/>
    <w:rsid w:val="00A86041"/>
    <w:rsid w:val="00A8682D"/>
    <w:rsid w:val="00A925DF"/>
    <w:rsid w:val="00A9788F"/>
    <w:rsid w:val="00A97FBF"/>
    <w:rsid w:val="00AA1163"/>
    <w:rsid w:val="00AA30AF"/>
    <w:rsid w:val="00AA4305"/>
    <w:rsid w:val="00AA79F3"/>
    <w:rsid w:val="00AB0A90"/>
    <w:rsid w:val="00AB1BC6"/>
    <w:rsid w:val="00AC67C5"/>
    <w:rsid w:val="00AD5753"/>
    <w:rsid w:val="00AD687E"/>
    <w:rsid w:val="00AE0D54"/>
    <w:rsid w:val="00AE2CB4"/>
    <w:rsid w:val="00AE3986"/>
    <w:rsid w:val="00AF1FBB"/>
    <w:rsid w:val="00AF5044"/>
    <w:rsid w:val="00AF6858"/>
    <w:rsid w:val="00B03F07"/>
    <w:rsid w:val="00B04D57"/>
    <w:rsid w:val="00B04F5C"/>
    <w:rsid w:val="00B05C7A"/>
    <w:rsid w:val="00B073EE"/>
    <w:rsid w:val="00B07901"/>
    <w:rsid w:val="00B136F3"/>
    <w:rsid w:val="00B20523"/>
    <w:rsid w:val="00B23AEB"/>
    <w:rsid w:val="00B25A23"/>
    <w:rsid w:val="00B27560"/>
    <w:rsid w:val="00B333C3"/>
    <w:rsid w:val="00B335D1"/>
    <w:rsid w:val="00B34271"/>
    <w:rsid w:val="00B36E25"/>
    <w:rsid w:val="00B4081B"/>
    <w:rsid w:val="00B43833"/>
    <w:rsid w:val="00B4439C"/>
    <w:rsid w:val="00B45822"/>
    <w:rsid w:val="00B521CC"/>
    <w:rsid w:val="00B550AE"/>
    <w:rsid w:val="00B56E24"/>
    <w:rsid w:val="00B57D81"/>
    <w:rsid w:val="00B7110A"/>
    <w:rsid w:val="00B7280C"/>
    <w:rsid w:val="00B75244"/>
    <w:rsid w:val="00B837AB"/>
    <w:rsid w:val="00B84313"/>
    <w:rsid w:val="00B925A1"/>
    <w:rsid w:val="00B9296D"/>
    <w:rsid w:val="00B96425"/>
    <w:rsid w:val="00B97A44"/>
    <w:rsid w:val="00BA0597"/>
    <w:rsid w:val="00BA18A9"/>
    <w:rsid w:val="00BA2E74"/>
    <w:rsid w:val="00BA63ED"/>
    <w:rsid w:val="00BB5227"/>
    <w:rsid w:val="00BB5837"/>
    <w:rsid w:val="00BB6A49"/>
    <w:rsid w:val="00BC1F75"/>
    <w:rsid w:val="00BC6BA2"/>
    <w:rsid w:val="00BD4319"/>
    <w:rsid w:val="00BE48A4"/>
    <w:rsid w:val="00BE6FB3"/>
    <w:rsid w:val="00BF669B"/>
    <w:rsid w:val="00BF775B"/>
    <w:rsid w:val="00C10628"/>
    <w:rsid w:val="00C17D07"/>
    <w:rsid w:val="00C22E2C"/>
    <w:rsid w:val="00C25DFF"/>
    <w:rsid w:val="00C31432"/>
    <w:rsid w:val="00C37D1D"/>
    <w:rsid w:val="00C4129F"/>
    <w:rsid w:val="00C422B1"/>
    <w:rsid w:val="00C42F55"/>
    <w:rsid w:val="00C53CE0"/>
    <w:rsid w:val="00C54001"/>
    <w:rsid w:val="00C62515"/>
    <w:rsid w:val="00C6574C"/>
    <w:rsid w:val="00C761C1"/>
    <w:rsid w:val="00C76F6A"/>
    <w:rsid w:val="00C76F8C"/>
    <w:rsid w:val="00C80D4A"/>
    <w:rsid w:val="00C81B39"/>
    <w:rsid w:val="00C90A78"/>
    <w:rsid w:val="00C934D5"/>
    <w:rsid w:val="00C967EF"/>
    <w:rsid w:val="00C97360"/>
    <w:rsid w:val="00CA040E"/>
    <w:rsid w:val="00CA1AF0"/>
    <w:rsid w:val="00CA5D68"/>
    <w:rsid w:val="00CB3699"/>
    <w:rsid w:val="00CB3E17"/>
    <w:rsid w:val="00CB412D"/>
    <w:rsid w:val="00CB42C0"/>
    <w:rsid w:val="00CB4338"/>
    <w:rsid w:val="00CB5958"/>
    <w:rsid w:val="00CC30A5"/>
    <w:rsid w:val="00CC4CE1"/>
    <w:rsid w:val="00CC52E7"/>
    <w:rsid w:val="00CC7C5F"/>
    <w:rsid w:val="00CD1DE3"/>
    <w:rsid w:val="00CD4A5F"/>
    <w:rsid w:val="00CE5774"/>
    <w:rsid w:val="00CE5BF1"/>
    <w:rsid w:val="00CF6561"/>
    <w:rsid w:val="00D01165"/>
    <w:rsid w:val="00D01827"/>
    <w:rsid w:val="00D10208"/>
    <w:rsid w:val="00D12F0D"/>
    <w:rsid w:val="00D14521"/>
    <w:rsid w:val="00D32254"/>
    <w:rsid w:val="00D37E5E"/>
    <w:rsid w:val="00D426CB"/>
    <w:rsid w:val="00D4338A"/>
    <w:rsid w:val="00D50713"/>
    <w:rsid w:val="00D52CC9"/>
    <w:rsid w:val="00D56F34"/>
    <w:rsid w:val="00D64694"/>
    <w:rsid w:val="00D7331D"/>
    <w:rsid w:val="00D82CA3"/>
    <w:rsid w:val="00D83130"/>
    <w:rsid w:val="00D845A5"/>
    <w:rsid w:val="00D86F9D"/>
    <w:rsid w:val="00D96054"/>
    <w:rsid w:val="00DA2602"/>
    <w:rsid w:val="00DA3E58"/>
    <w:rsid w:val="00DA554A"/>
    <w:rsid w:val="00DB3104"/>
    <w:rsid w:val="00DC0596"/>
    <w:rsid w:val="00DC3764"/>
    <w:rsid w:val="00DC7574"/>
    <w:rsid w:val="00DC7978"/>
    <w:rsid w:val="00DD412F"/>
    <w:rsid w:val="00DD41A3"/>
    <w:rsid w:val="00DE2A4A"/>
    <w:rsid w:val="00DE3328"/>
    <w:rsid w:val="00DE4F89"/>
    <w:rsid w:val="00DF19EE"/>
    <w:rsid w:val="00DF30F7"/>
    <w:rsid w:val="00DF3C2C"/>
    <w:rsid w:val="00DF601F"/>
    <w:rsid w:val="00DF70E3"/>
    <w:rsid w:val="00E00DD5"/>
    <w:rsid w:val="00E056E4"/>
    <w:rsid w:val="00E113A9"/>
    <w:rsid w:val="00E1490D"/>
    <w:rsid w:val="00E174FF"/>
    <w:rsid w:val="00E27751"/>
    <w:rsid w:val="00E31762"/>
    <w:rsid w:val="00E31C6B"/>
    <w:rsid w:val="00E32E65"/>
    <w:rsid w:val="00E33C08"/>
    <w:rsid w:val="00E35637"/>
    <w:rsid w:val="00E35EEA"/>
    <w:rsid w:val="00E46519"/>
    <w:rsid w:val="00E50301"/>
    <w:rsid w:val="00E511EC"/>
    <w:rsid w:val="00E5278C"/>
    <w:rsid w:val="00E54D8C"/>
    <w:rsid w:val="00E6599D"/>
    <w:rsid w:val="00E659E2"/>
    <w:rsid w:val="00E72508"/>
    <w:rsid w:val="00E729FE"/>
    <w:rsid w:val="00E741A2"/>
    <w:rsid w:val="00E75BF1"/>
    <w:rsid w:val="00E76299"/>
    <w:rsid w:val="00E806A5"/>
    <w:rsid w:val="00E856D5"/>
    <w:rsid w:val="00E857AA"/>
    <w:rsid w:val="00E857B3"/>
    <w:rsid w:val="00E864BC"/>
    <w:rsid w:val="00E906E5"/>
    <w:rsid w:val="00E921BD"/>
    <w:rsid w:val="00EA1C20"/>
    <w:rsid w:val="00EA4A47"/>
    <w:rsid w:val="00EB3836"/>
    <w:rsid w:val="00EB76A5"/>
    <w:rsid w:val="00EC417F"/>
    <w:rsid w:val="00EC44C1"/>
    <w:rsid w:val="00EC4656"/>
    <w:rsid w:val="00EC7421"/>
    <w:rsid w:val="00ED01E8"/>
    <w:rsid w:val="00ED1928"/>
    <w:rsid w:val="00ED3EA1"/>
    <w:rsid w:val="00ED654A"/>
    <w:rsid w:val="00EE0D01"/>
    <w:rsid w:val="00EE0DF0"/>
    <w:rsid w:val="00EF4318"/>
    <w:rsid w:val="00F05C51"/>
    <w:rsid w:val="00F0783F"/>
    <w:rsid w:val="00F1704E"/>
    <w:rsid w:val="00F1725D"/>
    <w:rsid w:val="00F2704E"/>
    <w:rsid w:val="00F27123"/>
    <w:rsid w:val="00F27FAC"/>
    <w:rsid w:val="00F309A8"/>
    <w:rsid w:val="00F30B67"/>
    <w:rsid w:val="00F35521"/>
    <w:rsid w:val="00F367B1"/>
    <w:rsid w:val="00F402AC"/>
    <w:rsid w:val="00F43AA5"/>
    <w:rsid w:val="00F5083F"/>
    <w:rsid w:val="00F53B8B"/>
    <w:rsid w:val="00F55555"/>
    <w:rsid w:val="00F6465E"/>
    <w:rsid w:val="00F65639"/>
    <w:rsid w:val="00F73A06"/>
    <w:rsid w:val="00F757F8"/>
    <w:rsid w:val="00F777D0"/>
    <w:rsid w:val="00F80E75"/>
    <w:rsid w:val="00F81947"/>
    <w:rsid w:val="00F830B7"/>
    <w:rsid w:val="00F872E3"/>
    <w:rsid w:val="00FA3F88"/>
    <w:rsid w:val="00FB0790"/>
    <w:rsid w:val="00FB1A52"/>
    <w:rsid w:val="00FB28BC"/>
    <w:rsid w:val="00FB2A97"/>
    <w:rsid w:val="00FB473F"/>
    <w:rsid w:val="00FC0A3E"/>
    <w:rsid w:val="00FC1995"/>
    <w:rsid w:val="00FD2F2D"/>
    <w:rsid w:val="00FD5E63"/>
    <w:rsid w:val="00FD735E"/>
    <w:rsid w:val="00FE062E"/>
    <w:rsid w:val="00FE32E7"/>
    <w:rsid w:val="00FF1CFD"/>
    <w:rsid w:val="00FF395A"/>
    <w:rsid w:val="00FF63D1"/>
    <w:rsid w:val="02148D78"/>
    <w:rsid w:val="023ABBD9"/>
    <w:rsid w:val="059B5000"/>
    <w:rsid w:val="06A794B3"/>
    <w:rsid w:val="07669C24"/>
    <w:rsid w:val="08F8645F"/>
    <w:rsid w:val="0ABF67DE"/>
    <w:rsid w:val="0BF9D45B"/>
    <w:rsid w:val="15E2E445"/>
    <w:rsid w:val="163CB0C0"/>
    <w:rsid w:val="1A41779D"/>
    <w:rsid w:val="1C4EAB09"/>
    <w:rsid w:val="1D8802CB"/>
    <w:rsid w:val="25817125"/>
    <w:rsid w:val="25E0DA27"/>
    <w:rsid w:val="297023AF"/>
    <w:rsid w:val="298C9B66"/>
    <w:rsid w:val="321F01B2"/>
    <w:rsid w:val="32B73DD3"/>
    <w:rsid w:val="32C7D686"/>
    <w:rsid w:val="32DF3E3D"/>
    <w:rsid w:val="3389BF4D"/>
    <w:rsid w:val="339904DE"/>
    <w:rsid w:val="35DC46FC"/>
    <w:rsid w:val="3699F4B8"/>
    <w:rsid w:val="3810DD0A"/>
    <w:rsid w:val="3A4E3038"/>
    <w:rsid w:val="3AD32107"/>
    <w:rsid w:val="3E10F35E"/>
    <w:rsid w:val="40403168"/>
    <w:rsid w:val="43E07DEC"/>
    <w:rsid w:val="4E95E1A6"/>
    <w:rsid w:val="50BB6A98"/>
    <w:rsid w:val="52CF8DEF"/>
    <w:rsid w:val="54CEEA42"/>
    <w:rsid w:val="5A25AD13"/>
    <w:rsid w:val="5C96DE66"/>
    <w:rsid w:val="5F667DF4"/>
    <w:rsid w:val="619370D1"/>
    <w:rsid w:val="6655C4B9"/>
    <w:rsid w:val="692E66ED"/>
    <w:rsid w:val="6932E752"/>
    <w:rsid w:val="6951669A"/>
    <w:rsid w:val="69A7C51E"/>
    <w:rsid w:val="6D3080F2"/>
    <w:rsid w:val="6D63D102"/>
    <w:rsid w:val="744C2AE5"/>
    <w:rsid w:val="758BF2F2"/>
    <w:rsid w:val="77CE92EF"/>
    <w:rsid w:val="789C9364"/>
    <w:rsid w:val="79A32C53"/>
    <w:rsid w:val="7A70DDB7"/>
    <w:rsid w:val="7AD81D98"/>
    <w:rsid w:val="7D418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5AAED365-3876-45C6-8760-03AEC0AF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0CB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12117">
      <w:bodyDiv w:val="1"/>
      <w:marLeft w:val="0"/>
      <w:marRight w:val="0"/>
      <w:marTop w:val="0"/>
      <w:marBottom w:val="0"/>
      <w:divBdr>
        <w:top w:val="none" w:sz="0" w:space="0" w:color="auto"/>
        <w:left w:val="none" w:sz="0" w:space="0" w:color="auto"/>
        <w:bottom w:val="none" w:sz="0" w:space="0" w:color="auto"/>
        <w:right w:val="none" w:sz="0" w:space="0" w:color="auto"/>
      </w:divBdr>
    </w:div>
    <w:div w:id="8321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7" ma:contentTypeDescription="Create a new document." ma:contentTypeScope="" ma:versionID="d44cc3f4e2ad165c6b9b6d0464d0b3b4">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049d766cab753cc38f1a43a0b7a026a"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lcf76f155ced4ddcb4097134ff3c332f xmlns="f8e38aaa-2514-4b62-bcb7-8e476af75d9a">
      <Terms xmlns="http://schemas.microsoft.com/office/infopath/2007/PartnerControls"/>
    </lcf76f155ced4ddcb4097134ff3c332f>
    <TaxCatchAll xmlns="20e2bef3-9786-4dee-ae28-4a0f9d142097" xsi:nil="true"/>
    <yes xmlns="f8e38aaa-2514-4b62-bcb7-8e476af75d9a">true</ye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3816E1-7140-4FD9-8F84-D6F5B077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 ds:uri="f8e38aaa-2514-4b62-bcb7-8e476af75d9a"/>
  </ds:schemaRefs>
</ds:datastoreItem>
</file>

<file path=customXml/itemProps4.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5.xml><?xml version="1.0" encoding="utf-8"?>
<ds:datastoreItem xmlns:ds="http://schemas.openxmlformats.org/officeDocument/2006/customXml" ds:itemID="{9DA4D916-67CF-4FD3-8961-212603281293}">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104</TotalTime>
  <Pages>7</Pages>
  <Words>1432</Words>
  <Characters>8843</Characters>
  <Application>Microsoft Office Word</Application>
  <DocSecurity>0</DocSecurity>
  <Lines>405</Lines>
  <Paragraphs>149</Paragraphs>
  <ScaleCrop>false</ScaleCrop>
  <Company>Tower Hamlets</Company>
  <LinksUpToDate>false</LinksUpToDate>
  <CharactersWithSpaces>10168</CharactersWithSpaces>
  <SharedDoc>false</SharedDoc>
  <HLinks>
    <vt:vector size="18" baseType="variant">
      <vt:variant>
        <vt:i4>4784229</vt:i4>
      </vt:variant>
      <vt:variant>
        <vt:i4>6</vt:i4>
      </vt:variant>
      <vt:variant>
        <vt:i4>0</vt:i4>
      </vt:variant>
      <vt:variant>
        <vt:i4>5</vt:i4>
      </vt:variant>
      <vt:variant>
        <vt:lpwstr>mailto:Bruce.Miller@towerhamlets.gov.uk</vt:lpwstr>
      </vt:variant>
      <vt:variant>
        <vt:lpwstr/>
      </vt:variant>
      <vt:variant>
        <vt:i4>4784229</vt:i4>
      </vt:variant>
      <vt:variant>
        <vt:i4>3</vt:i4>
      </vt:variant>
      <vt:variant>
        <vt:i4>0</vt:i4>
      </vt:variant>
      <vt:variant>
        <vt:i4>5</vt:i4>
      </vt:variant>
      <vt:variant>
        <vt:lpwstr>mailto:Bruce.Miller@towerhamlets.gov.uk</vt:lpwstr>
      </vt:variant>
      <vt:variant>
        <vt:lpwstr/>
      </vt:variant>
      <vt:variant>
        <vt:i4>4784229</vt:i4>
      </vt:variant>
      <vt:variant>
        <vt:i4>0</vt:i4>
      </vt:variant>
      <vt:variant>
        <vt:i4>0</vt:i4>
      </vt:variant>
      <vt:variant>
        <vt:i4>5</vt:i4>
      </vt:variant>
      <vt:variant>
        <vt:lpwstr>mailto:Bruce.Miller@towerhamlets.gov.uk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Mike Pickin</dc:creator>
  <cp:keywords/>
  <dc:description/>
  <cp:lastModifiedBy>Bruce Miller</cp:lastModifiedBy>
  <cp:revision>206</cp:revision>
  <dcterms:created xsi:type="dcterms:W3CDTF">2025-04-23T11:05:00Z</dcterms:created>
  <dcterms:modified xsi:type="dcterms:W3CDTF">2026-08-27T12:47:00Z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