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33AE7FA7" w:rsidR="00CC4CE1" w:rsidRDefault="002D30D6" w:rsidP="00500F06">
      <w:pPr>
        <w:pStyle w:val="Title"/>
        <w:jc w:val="center"/>
      </w:pPr>
      <w:r>
        <w:t>Job Description</w:t>
      </w:r>
    </w:p>
    <w:p w14:paraId="3A57CF88" w14:textId="55C1573E" w:rsidR="00176F21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E659E2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1D4EDB02" w:rsidR="00176F21" w:rsidRPr="00DE65BD" w:rsidRDefault="000007FE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Scrutiny Officer</w:t>
            </w:r>
          </w:p>
        </w:tc>
      </w:tr>
      <w:tr w:rsidR="00176F21" w:rsidRPr="00DE65BD" w14:paraId="522FADC2" w14:textId="77777777" w:rsidTr="00E659E2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1C72164A" w:rsidR="00176F21" w:rsidRPr="002F20B6" w:rsidRDefault="00A259DC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2F20B6">
              <w:rPr>
                <w:rFonts w:eastAsia="Times New Roman"/>
                <w:snapToGrid w:val="0"/>
                <w:szCs w:val="20"/>
                <w:lang w:eastAsia="en-US"/>
              </w:rPr>
              <w:t>Grade K</w:t>
            </w:r>
          </w:p>
        </w:tc>
      </w:tr>
      <w:tr w:rsidR="00176F21" w:rsidRPr="00DE65BD" w14:paraId="26C3EA86" w14:textId="77777777" w:rsidTr="00E659E2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3AC39FD5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</w:p>
        </w:tc>
      </w:tr>
      <w:tr w:rsidR="00176F21" w:rsidRPr="00DE65BD" w14:paraId="5F102197" w14:textId="77777777" w:rsidTr="00E659E2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64E86EFB" w:rsidR="00176F21" w:rsidRPr="00D6272E" w:rsidRDefault="00B44BA2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Chief Executive’s Office</w:t>
            </w:r>
          </w:p>
        </w:tc>
      </w:tr>
      <w:tr w:rsidR="00696861" w:rsidRPr="00DE65BD" w14:paraId="1C971315" w14:textId="77777777" w:rsidTr="00E659E2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65C7A04D" w:rsidR="00696861" w:rsidRDefault="00921E13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Democratic Services</w:t>
            </w:r>
          </w:p>
        </w:tc>
      </w:tr>
      <w:tr w:rsidR="00176F21" w:rsidRPr="00DE65BD" w14:paraId="5B7DAB38" w14:textId="77777777" w:rsidTr="00E659E2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690A97AE" w:rsidR="00176F21" w:rsidRPr="00D6272E" w:rsidRDefault="00886660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Principal</w:t>
            </w:r>
            <w:r w:rsidR="00921E13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 xml:space="preserve"> Scrutiny Officer</w:t>
            </w:r>
          </w:p>
        </w:tc>
      </w:tr>
      <w:tr w:rsidR="00176F21" w:rsidRPr="00DE65BD" w14:paraId="52065905" w14:textId="77777777" w:rsidTr="00E659E2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2EBB5538" w:rsidR="00176F21" w:rsidRPr="00696861" w:rsidRDefault="00921E13" w:rsidP="00696861">
            <w:pPr>
              <w:spacing w:before="14"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None</w:t>
            </w:r>
          </w:p>
        </w:tc>
      </w:tr>
      <w:tr w:rsidR="00176F21" w:rsidRPr="00DE65BD" w14:paraId="27B1BFE1" w14:textId="77777777" w:rsidTr="00E659E2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7ED3585C" w14:textId="3F414C7B" w:rsidR="00BF775B" w:rsidRDefault="00BB6A49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</w:t>
            </w:r>
            <w:r w:rsidR="00BF775B">
              <w:rPr>
                <w:rFonts w:eastAsia="Times New Roman"/>
                <w:b/>
                <w:bCs/>
                <w:snapToGrid w:val="0"/>
                <w:lang w:eastAsia="en-US"/>
              </w:rPr>
              <w:t>does not require a DBS check</w:t>
            </w:r>
          </w:p>
          <w:p w14:paraId="415E1F8B" w14:textId="77777777" w:rsidR="00FB0790" w:rsidRDefault="00FB0790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  <w:p w14:paraId="24E60746" w14:textId="15551CD1" w:rsidR="00176F21" w:rsidRPr="00176F21" w:rsidRDefault="007F6927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is </w:t>
            </w: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not </w:t>
            </w: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>politically restricte</w:t>
            </w:r>
            <w:r w:rsidR="00921E13">
              <w:rPr>
                <w:rFonts w:eastAsia="Times New Roman"/>
                <w:b/>
                <w:bCs/>
                <w:snapToGrid w:val="0"/>
                <w:lang w:eastAsia="en-US"/>
              </w:rPr>
              <w:t>d</w:t>
            </w:r>
          </w:p>
        </w:tc>
      </w:tr>
      <w:tr w:rsidR="00176F21" w:rsidRPr="00DE65BD" w14:paraId="524144B1" w14:textId="77777777" w:rsidTr="00E659E2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6F5D1370" w14:textId="549BD341" w:rsidR="00CB48C4" w:rsidRDefault="00A37451" w:rsidP="00ED1928">
            <w:pPr>
              <w:rPr>
                <w:rFonts w:eastAsia="Arial"/>
              </w:rPr>
            </w:pPr>
            <w:r w:rsidRPr="00CD2CAD">
              <w:rPr>
                <w:rFonts w:eastAsia="Arial"/>
              </w:rPr>
              <w:t xml:space="preserve">To support the </w:t>
            </w:r>
            <w:r w:rsidR="005C1AA4">
              <w:rPr>
                <w:rFonts w:eastAsia="Arial"/>
              </w:rPr>
              <w:t xml:space="preserve">Statutory Scrutiny Officer, </w:t>
            </w:r>
            <w:r w:rsidR="004D6B8D">
              <w:rPr>
                <w:rFonts w:eastAsia="Arial"/>
              </w:rPr>
              <w:t>Head of Scrutiny and the Principal Scrutiny Officer</w:t>
            </w:r>
            <w:r w:rsidRPr="00CD2CAD">
              <w:rPr>
                <w:rFonts w:eastAsia="Arial"/>
              </w:rPr>
              <w:t xml:space="preserve"> in </w:t>
            </w:r>
            <w:r w:rsidR="00D7756B" w:rsidRPr="00CD2CAD">
              <w:rPr>
                <w:rFonts w:eastAsia="Arial"/>
              </w:rPr>
              <w:t>deliver</w:t>
            </w:r>
            <w:r w:rsidRPr="00CD2CAD">
              <w:rPr>
                <w:rFonts w:eastAsia="Arial"/>
              </w:rPr>
              <w:t>ing</w:t>
            </w:r>
            <w:r w:rsidR="00D7756B" w:rsidRPr="00CD2CAD">
              <w:rPr>
                <w:rFonts w:eastAsia="Arial"/>
              </w:rPr>
              <w:t xml:space="preserve"> a comprehensive, </w:t>
            </w:r>
            <w:r w:rsidR="0069250F">
              <w:rPr>
                <w:rFonts w:eastAsia="Arial"/>
              </w:rPr>
              <w:t xml:space="preserve">innovative, </w:t>
            </w:r>
            <w:r w:rsidR="00D7756B" w:rsidRPr="00CD2CAD">
              <w:rPr>
                <w:rFonts w:eastAsia="Arial"/>
              </w:rPr>
              <w:t>high-quality, and</w:t>
            </w:r>
            <w:r w:rsidR="00CB48C4" w:rsidRPr="00CD2CAD">
              <w:rPr>
                <w:rFonts w:eastAsia="Arial"/>
              </w:rPr>
              <w:t xml:space="preserve"> effective Scrutiny function</w:t>
            </w:r>
            <w:r w:rsidR="00C40581" w:rsidRPr="00CD2CAD">
              <w:rPr>
                <w:rFonts w:eastAsia="Arial"/>
              </w:rPr>
              <w:t xml:space="preserve"> which always strives to be </w:t>
            </w:r>
            <w:r w:rsidR="00DE79AB">
              <w:rPr>
                <w:rFonts w:eastAsia="Arial"/>
              </w:rPr>
              <w:t xml:space="preserve">seen as </w:t>
            </w:r>
            <w:r w:rsidR="003D5635">
              <w:rPr>
                <w:rFonts w:eastAsia="Arial"/>
              </w:rPr>
              <w:t xml:space="preserve">showing </w:t>
            </w:r>
            <w:r w:rsidR="00C40581" w:rsidRPr="00CD2CAD">
              <w:rPr>
                <w:rFonts w:eastAsia="Arial"/>
              </w:rPr>
              <w:t>best</w:t>
            </w:r>
            <w:r w:rsidR="00A03615">
              <w:rPr>
                <w:rFonts w:eastAsia="Arial"/>
              </w:rPr>
              <w:t xml:space="preserve"> practice</w:t>
            </w:r>
            <w:r w:rsidR="00194FB9">
              <w:rPr>
                <w:rFonts w:eastAsia="Arial"/>
              </w:rPr>
              <w:t xml:space="preserve"> </w:t>
            </w:r>
            <w:r w:rsidR="003D5635">
              <w:rPr>
                <w:rFonts w:eastAsia="Arial"/>
              </w:rPr>
              <w:t>across the country</w:t>
            </w:r>
            <w:r w:rsidR="00CB48C4" w:rsidRPr="00CD2CAD">
              <w:rPr>
                <w:rFonts w:eastAsia="Arial"/>
              </w:rPr>
              <w:t>.</w:t>
            </w:r>
          </w:p>
          <w:p w14:paraId="3EF232F6" w14:textId="77777777" w:rsidR="00465905" w:rsidRDefault="00465905" w:rsidP="00ED1928">
            <w:pPr>
              <w:rPr>
                <w:rFonts w:eastAsia="Arial"/>
              </w:rPr>
            </w:pPr>
          </w:p>
          <w:p w14:paraId="66645FCB" w14:textId="1F0A75B6" w:rsidR="00465905" w:rsidRDefault="00465905" w:rsidP="00ED1928">
            <w:pPr>
              <w:rPr>
                <w:rFonts w:eastAsia="Arial"/>
              </w:rPr>
            </w:pPr>
            <w:r w:rsidRPr="001A79D7">
              <w:rPr>
                <w:rFonts w:eastAsia="Arial"/>
              </w:rPr>
              <w:t xml:space="preserve">To understand and keep abreast of </w:t>
            </w:r>
            <w:r w:rsidR="00D43E6D">
              <w:rPr>
                <w:rFonts w:eastAsia="Arial"/>
              </w:rPr>
              <w:t xml:space="preserve">the full range of </w:t>
            </w:r>
            <w:r w:rsidR="00F26BE5">
              <w:rPr>
                <w:rFonts w:eastAsia="Arial"/>
              </w:rPr>
              <w:t xml:space="preserve">complex </w:t>
            </w:r>
            <w:r w:rsidRPr="001A79D7">
              <w:rPr>
                <w:rFonts w:eastAsia="Arial"/>
              </w:rPr>
              <w:t>national, regional, local policy/statutory context</w:t>
            </w:r>
            <w:r>
              <w:rPr>
                <w:rFonts w:eastAsia="Arial"/>
              </w:rPr>
              <w:t xml:space="preserve"> and maintain an excellent understanding of the council</w:t>
            </w:r>
            <w:r w:rsidR="00B34B2D">
              <w:rPr>
                <w:rFonts w:eastAsia="Arial"/>
              </w:rPr>
              <w:t>’s, its partners’ and the borough</w:t>
            </w:r>
            <w:r w:rsidR="003D5635">
              <w:rPr>
                <w:rFonts w:eastAsia="Arial"/>
              </w:rPr>
              <w:t>’</w:t>
            </w:r>
            <w:r w:rsidR="00B34B2D">
              <w:rPr>
                <w:rFonts w:eastAsia="Arial"/>
              </w:rPr>
              <w:t>s key challenges, strategies and priorities.</w:t>
            </w:r>
          </w:p>
          <w:p w14:paraId="354F99DE" w14:textId="77777777" w:rsidR="00972328" w:rsidRDefault="00972328" w:rsidP="00ED1928">
            <w:pPr>
              <w:rPr>
                <w:rFonts w:eastAsia="Arial"/>
              </w:rPr>
            </w:pPr>
          </w:p>
          <w:p w14:paraId="51E1F6B1" w14:textId="660A28BA" w:rsidR="00972328" w:rsidRPr="00CD2CAD" w:rsidRDefault="00972328" w:rsidP="00ED192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To keep up to date with the scrutiny field building contacts with other authorities and sector experts to bring innovation and </w:t>
            </w:r>
            <w:r w:rsidR="00D95EA1">
              <w:rPr>
                <w:rFonts w:eastAsia="Arial"/>
              </w:rPr>
              <w:t>new ideas into the service.</w:t>
            </w:r>
          </w:p>
          <w:p w14:paraId="3005E69D" w14:textId="77777777" w:rsidR="00CB48C4" w:rsidRPr="00CD2CAD" w:rsidRDefault="00CB48C4" w:rsidP="00ED1928">
            <w:pPr>
              <w:rPr>
                <w:rFonts w:eastAsia="Arial"/>
              </w:rPr>
            </w:pPr>
          </w:p>
          <w:p w14:paraId="088C472A" w14:textId="617F5618" w:rsidR="00670ED3" w:rsidRDefault="00B76980" w:rsidP="00670ED3">
            <w:pPr>
              <w:rPr>
                <w:rFonts w:eastAsia="Arial"/>
              </w:rPr>
            </w:pPr>
            <w:r w:rsidRPr="00CD2CAD">
              <w:rPr>
                <w:rFonts w:eastAsia="Arial"/>
              </w:rPr>
              <w:t>Whilst supporting the Scrutiny function more widely, t</w:t>
            </w:r>
            <w:r w:rsidR="00B43A29" w:rsidRPr="00CD2CAD">
              <w:rPr>
                <w:rFonts w:eastAsia="Arial"/>
              </w:rPr>
              <w:t xml:space="preserve">o </w:t>
            </w:r>
            <w:r w:rsidRPr="00CD2CAD">
              <w:rPr>
                <w:rFonts w:eastAsia="Arial"/>
              </w:rPr>
              <w:t xml:space="preserve">also </w:t>
            </w:r>
            <w:r w:rsidR="00B43A29" w:rsidRPr="00CD2CAD">
              <w:rPr>
                <w:rFonts w:eastAsia="Arial"/>
              </w:rPr>
              <w:t xml:space="preserve">take </w:t>
            </w:r>
            <w:r w:rsidR="00A212E4">
              <w:rPr>
                <w:rFonts w:eastAsia="Arial"/>
              </w:rPr>
              <w:t xml:space="preserve">direct </w:t>
            </w:r>
            <w:r w:rsidR="00D54624">
              <w:rPr>
                <w:rFonts w:eastAsia="Arial"/>
              </w:rPr>
              <w:t>lead</w:t>
            </w:r>
            <w:r w:rsidR="00B43A29" w:rsidRPr="00CD2CAD">
              <w:rPr>
                <w:rFonts w:eastAsia="Arial"/>
              </w:rPr>
              <w:t xml:space="preserve"> responsibility for </w:t>
            </w:r>
            <w:r w:rsidR="007666ED">
              <w:rPr>
                <w:rFonts w:eastAsia="Arial"/>
              </w:rPr>
              <w:t>working with</w:t>
            </w:r>
            <w:r w:rsidR="00B43A29" w:rsidRPr="00CD2CAD">
              <w:rPr>
                <w:rFonts w:eastAsia="Arial"/>
              </w:rPr>
              <w:t xml:space="preserve"> </w:t>
            </w:r>
            <w:r w:rsidR="002651C8">
              <w:rPr>
                <w:rFonts w:eastAsia="Arial"/>
              </w:rPr>
              <w:t xml:space="preserve">and managing </w:t>
            </w:r>
            <w:r w:rsidRPr="00CD2CAD">
              <w:rPr>
                <w:rFonts w:eastAsia="Arial"/>
              </w:rPr>
              <w:t xml:space="preserve">specific </w:t>
            </w:r>
            <w:r w:rsidR="004E6A85">
              <w:rPr>
                <w:rFonts w:eastAsia="Arial"/>
              </w:rPr>
              <w:t xml:space="preserve">Scrutiny </w:t>
            </w:r>
            <w:r w:rsidRPr="00CD2CAD">
              <w:rPr>
                <w:rFonts w:eastAsia="Arial"/>
              </w:rPr>
              <w:t>Lead Members, Committees</w:t>
            </w:r>
            <w:r w:rsidR="009958DE">
              <w:rPr>
                <w:rFonts w:eastAsia="Arial"/>
              </w:rPr>
              <w:t>/Sub-Committees</w:t>
            </w:r>
            <w:r w:rsidR="00A212E4">
              <w:rPr>
                <w:rFonts w:eastAsia="Arial"/>
              </w:rPr>
              <w:t xml:space="preserve"> and</w:t>
            </w:r>
            <w:r w:rsidRPr="00CD2CAD">
              <w:rPr>
                <w:rFonts w:eastAsia="Arial"/>
              </w:rPr>
              <w:t xml:space="preserve"> task groups</w:t>
            </w:r>
            <w:r w:rsidR="00371994">
              <w:rPr>
                <w:rFonts w:eastAsia="Arial"/>
              </w:rPr>
              <w:t xml:space="preserve"> as required by the Head of Scrutiny/Principal Scrutiny Officer</w:t>
            </w:r>
            <w:r w:rsidR="004E43E7">
              <w:rPr>
                <w:rFonts w:eastAsia="Arial"/>
              </w:rPr>
              <w:t xml:space="preserve"> and ensure </w:t>
            </w:r>
            <w:r w:rsidR="00670ED3">
              <w:rPr>
                <w:rFonts w:eastAsia="Arial"/>
              </w:rPr>
              <w:t xml:space="preserve">your allocated committees, </w:t>
            </w:r>
            <w:r w:rsidR="00670ED3" w:rsidRPr="00082D13">
              <w:rPr>
                <w:rFonts w:eastAsia="Arial"/>
              </w:rPr>
              <w:t xml:space="preserve">task groups and reviews </w:t>
            </w:r>
            <w:r w:rsidR="00F26BE5">
              <w:rPr>
                <w:rFonts w:eastAsia="Arial"/>
              </w:rPr>
              <w:t xml:space="preserve">are seen through from inception to conclusion, </w:t>
            </w:r>
            <w:r w:rsidR="00670ED3" w:rsidRPr="00082D13">
              <w:rPr>
                <w:rFonts w:eastAsia="Arial"/>
              </w:rPr>
              <w:t>are effective and of high value, bringing in all relevant participants</w:t>
            </w:r>
            <w:r w:rsidR="00670ED3">
              <w:rPr>
                <w:rFonts w:eastAsia="Arial"/>
              </w:rPr>
              <w:t>.</w:t>
            </w:r>
          </w:p>
          <w:p w14:paraId="6E8523AB" w14:textId="77777777" w:rsidR="00C12B1B" w:rsidRDefault="00C12B1B" w:rsidP="00ED1928">
            <w:pPr>
              <w:rPr>
                <w:rFonts w:eastAsia="Arial"/>
              </w:rPr>
            </w:pPr>
          </w:p>
          <w:p w14:paraId="40727B61" w14:textId="7D5CEBEB" w:rsidR="000846F2" w:rsidRDefault="009958DE" w:rsidP="003A58E2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This will involve working closely </w:t>
            </w:r>
            <w:r w:rsidR="003A58E2" w:rsidRPr="00CD2CAD">
              <w:rPr>
                <w:rFonts w:eastAsia="Arial"/>
              </w:rPr>
              <w:t xml:space="preserve">with </w:t>
            </w:r>
            <w:r w:rsidR="00FD5D1D">
              <w:rPr>
                <w:rFonts w:eastAsia="Arial"/>
              </w:rPr>
              <w:t>t</w:t>
            </w:r>
            <w:r w:rsidR="00B6171F">
              <w:rPr>
                <w:rFonts w:eastAsia="Arial"/>
              </w:rPr>
              <w:t xml:space="preserve">he Council’s senior leadership, partners, the local community/businesses and </w:t>
            </w:r>
            <w:r w:rsidR="00B6171F">
              <w:rPr>
                <w:rFonts w:eastAsia="Arial"/>
              </w:rPr>
              <w:lastRenderedPageBreak/>
              <w:t>the wider public sector</w:t>
            </w:r>
            <w:r w:rsidR="00C15478">
              <w:rPr>
                <w:rFonts w:eastAsia="Arial"/>
              </w:rPr>
              <w:t xml:space="preserve">. This </w:t>
            </w:r>
            <w:r w:rsidR="000846F2">
              <w:rPr>
                <w:rFonts w:eastAsia="Arial"/>
              </w:rPr>
              <w:t xml:space="preserve">often </w:t>
            </w:r>
            <w:r w:rsidR="00C15478">
              <w:rPr>
                <w:rFonts w:eastAsia="Arial"/>
              </w:rPr>
              <w:t xml:space="preserve">means </w:t>
            </w:r>
            <w:r w:rsidR="00291A71">
              <w:rPr>
                <w:rFonts w:eastAsia="Arial"/>
              </w:rPr>
              <w:t xml:space="preserve">personally </w:t>
            </w:r>
            <w:r w:rsidR="000846F2">
              <w:rPr>
                <w:rFonts w:eastAsia="Arial"/>
              </w:rPr>
              <w:t>lead</w:t>
            </w:r>
            <w:r w:rsidR="00C15478">
              <w:rPr>
                <w:rFonts w:eastAsia="Arial"/>
              </w:rPr>
              <w:t>ing</w:t>
            </w:r>
            <w:r w:rsidR="000846F2">
              <w:rPr>
                <w:rFonts w:eastAsia="Arial"/>
              </w:rPr>
              <w:t xml:space="preserve"> meetings, discussions and debates</w:t>
            </w:r>
            <w:r w:rsidR="00C15478">
              <w:rPr>
                <w:rFonts w:eastAsia="Arial"/>
              </w:rPr>
              <w:t xml:space="preserve"> with these important </w:t>
            </w:r>
            <w:r w:rsidR="008115FD">
              <w:rPr>
                <w:rFonts w:eastAsia="Arial"/>
              </w:rPr>
              <w:t xml:space="preserve">individuals and organisations </w:t>
            </w:r>
            <w:r w:rsidR="00291A71">
              <w:rPr>
                <w:rFonts w:eastAsia="Arial"/>
              </w:rPr>
              <w:t>to</w:t>
            </w:r>
            <w:r w:rsidR="00DB38B2">
              <w:rPr>
                <w:rFonts w:eastAsia="Arial"/>
              </w:rPr>
              <w:t xml:space="preserve"> promot</w:t>
            </w:r>
            <w:r w:rsidR="00FE37A8">
              <w:rPr>
                <w:rFonts w:eastAsia="Arial"/>
              </w:rPr>
              <w:t>e</w:t>
            </w:r>
            <w:r w:rsidR="00DB38B2">
              <w:rPr>
                <w:rFonts w:eastAsia="Arial"/>
              </w:rPr>
              <w:t xml:space="preserve"> the role of scrutiny</w:t>
            </w:r>
            <w:r w:rsidR="009039F3">
              <w:rPr>
                <w:rFonts w:eastAsia="Arial"/>
              </w:rPr>
              <w:t xml:space="preserve">, its role as ‘critical friend’ and to </w:t>
            </w:r>
            <w:r w:rsidR="00371994">
              <w:rPr>
                <w:rFonts w:eastAsia="Arial"/>
              </w:rPr>
              <w:t>support a shared focus on delivering priority outcomes for communities and residents and continual learning and improvements for the council and partners</w:t>
            </w:r>
            <w:r w:rsidR="009039F3">
              <w:rPr>
                <w:rFonts w:eastAsia="Arial"/>
              </w:rPr>
              <w:t>.</w:t>
            </w:r>
          </w:p>
          <w:p w14:paraId="6857FB95" w14:textId="77777777" w:rsidR="000846F2" w:rsidRDefault="000846F2" w:rsidP="003A58E2">
            <w:pPr>
              <w:rPr>
                <w:rFonts w:eastAsia="Arial"/>
              </w:rPr>
            </w:pPr>
          </w:p>
          <w:p w14:paraId="69D3CA92" w14:textId="2C307750" w:rsidR="003E4B99" w:rsidRDefault="003B0531" w:rsidP="00466DB5">
            <w:pPr>
              <w:rPr>
                <w:rFonts w:eastAsia="Arial"/>
              </w:rPr>
            </w:pPr>
            <w:r>
              <w:rPr>
                <w:rFonts w:eastAsia="Arial"/>
              </w:rPr>
              <w:t>Provide leadership to</w:t>
            </w:r>
            <w:r w:rsidR="001E16FE">
              <w:rPr>
                <w:rFonts w:eastAsia="Arial"/>
              </w:rPr>
              <w:t xml:space="preserve"> your allocated</w:t>
            </w:r>
            <w:r w:rsidR="00573161">
              <w:rPr>
                <w:rFonts w:eastAsia="Arial"/>
              </w:rPr>
              <w:t xml:space="preserve"> committees</w:t>
            </w:r>
            <w:r w:rsidR="002944DE">
              <w:rPr>
                <w:rFonts w:eastAsia="Arial"/>
              </w:rPr>
              <w:t>,</w:t>
            </w:r>
            <w:r w:rsidR="00573161">
              <w:rPr>
                <w:rFonts w:eastAsia="Arial"/>
              </w:rPr>
              <w:t xml:space="preserve"> </w:t>
            </w:r>
            <w:r w:rsidR="00650733">
              <w:rPr>
                <w:rFonts w:eastAsia="Arial"/>
              </w:rPr>
              <w:t xml:space="preserve">scrutiny leads </w:t>
            </w:r>
            <w:r w:rsidR="00573161">
              <w:rPr>
                <w:rFonts w:eastAsia="Arial"/>
              </w:rPr>
              <w:t>and</w:t>
            </w:r>
            <w:r w:rsidR="001E16FE">
              <w:rPr>
                <w:rFonts w:eastAsia="Arial"/>
              </w:rPr>
              <w:t xml:space="preserve"> task groups by</w:t>
            </w:r>
            <w:r w:rsidR="00466DB5">
              <w:rPr>
                <w:rFonts w:eastAsia="Arial"/>
              </w:rPr>
              <w:t>; m</w:t>
            </w:r>
            <w:r w:rsidR="00650733">
              <w:rPr>
                <w:rFonts w:eastAsia="Arial"/>
              </w:rPr>
              <w:t>anag</w:t>
            </w:r>
            <w:r w:rsidR="00466DB5">
              <w:rPr>
                <w:rFonts w:eastAsia="Arial"/>
              </w:rPr>
              <w:t>ing</w:t>
            </w:r>
            <w:r w:rsidR="00650733">
              <w:rPr>
                <w:rFonts w:eastAsia="Arial"/>
              </w:rPr>
              <w:t xml:space="preserve"> meetings and workplans </w:t>
            </w:r>
            <w:r w:rsidR="002944DE">
              <w:rPr>
                <w:rFonts w:eastAsia="Arial"/>
              </w:rPr>
              <w:t>to make best use of time and facilities</w:t>
            </w:r>
            <w:r w:rsidR="00466DB5">
              <w:rPr>
                <w:rFonts w:eastAsia="Arial"/>
              </w:rPr>
              <w:t>, providing clear and accurate</w:t>
            </w:r>
            <w:r w:rsidR="00D514DF">
              <w:rPr>
                <w:rFonts w:eastAsia="Arial"/>
              </w:rPr>
              <w:t xml:space="preserve"> constitutional and statutory guidance, undertaking research</w:t>
            </w:r>
            <w:r w:rsidR="003570A4">
              <w:rPr>
                <w:rFonts w:eastAsia="Arial"/>
              </w:rPr>
              <w:t>/analysis</w:t>
            </w:r>
            <w:r w:rsidR="00D514DF">
              <w:rPr>
                <w:rFonts w:eastAsia="Arial"/>
              </w:rPr>
              <w:t xml:space="preserve"> </w:t>
            </w:r>
            <w:r w:rsidR="005E3182">
              <w:rPr>
                <w:rFonts w:eastAsia="Arial"/>
              </w:rPr>
              <w:t xml:space="preserve">and investigation and reporting back to Members in high-quality reports and presentations, facilitating </w:t>
            </w:r>
            <w:r w:rsidR="007F325C">
              <w:rPr>
                <w:rFonts w:eastAsia="Arial"/>
              </w:rPr>
              <w:t xml:space="preserve">focussed discussions and debates leading to clear outcomes and at the end of the process, producing good-quality and challenging final reports with clear </w:t>
            </w:r>
            <w:r w:rsidR="003570A4">
              <w:rPr>
                <w:rFonts w:eastAsia="Arial"/>
              </w:rPr>
              <w:t xml:space="preserve">recommendations to improve services for local people and support the Council’s strategic plan. </w:t>
            </w:r>
          </w:p>
          <w:p w14:paraId="1071FF36" w14:textId="77777777" w:rsidR="002944DE" w:rsidRDefault="002944DE" w:rsidP="003E3040">
            <w:pPr>
              <w:rPr>
                <w:rFonts w:eastAsia="Arial"/>
              </w:rPr>
            </w:pPr>
          </w:p>
          <w:p w14:paraId="004378ED" w14:textId="12DD2891" w:rsidR="003E3040" w:rsidRDefault="003E3040" w:rsidP="003E3040">
            <w:pPr>
              <w:rPr>
                <w:rFonts w:eastAsia="Arial"/>
              </w:rPr>
            </w:pPr>
            <w:r>
              <w:rPr>
                <w:rFonts w:eastAsia="Arial"/>
              </w:rPr>
              <w:t>There must also be active promot</w:t>
            </w:r>
            <w:r w:rsidR="00146323">
              <w:rPr>
                <w:rFonts w:eastAsia="Arial"/>
              </w:rPr>
              <w:t>ion of</w:t>
            </w:r>
            <w:r>
              <w:rPr>
                <w:rFonts w:eastAsia="Arial"/>
              </w:rPr>
              <w:t xml:space="preserve"> public and other external participation constantly exploring new ways of overcoming barriers to </w:t>
            </w:r>
            <w:r w:rsidR="003B0531">
              <w:rPr>
                <w:rFonts w:eastAsia="Arial"/>
              </w:rPr>
              <w:t xml:space="preserve">accessibility and </w:t>
            </w:r>
            <w:r>
              <w:rPr>
                <w:rFonts w:eastAsia="Arial"/>
              </w:rPr>
              <w:t xml:space="preserve">participation. </w:t>
            </w:r>
          </w:p>
          <w:p w14:paraId="718C108C" w14:textId="77777777" w:rsidR="003A58E2" w:rsidRPr="00CD2CAD" w:rsidRDefault="003A58E2" w:rsidP="003A58E2">
            <w:pPr>
              <w:rPr>
                <w:rFonts w:eastAsia="Arial"/>
              </w:rPr>
            </w:pPr>
          </w:p>
          <w:p w14:paraId="4866A5F7" w14:textId="6F633DC9" w:rsidR="008930AF" w:rsidRDefault="007C3323" w:rsidP="006864FE">
            <w:pPr>
              <w:rPr>
                <w:rFonts w:eastAsia="Arial"/>
              </w:rPr>
            </w:pPr>
            <w:r>
              <w:rPr>
                <w:rFonts w:eastAsia="Arial"/>
              </w:rPr>
              <w:t>All of the above requires working to strict deadlines whilst navigating challenging political issues</w:t>
            </w:r>
            <w:r w:rsidR="00782430">
              <w:rPr>
                <w:rFonts w:eastAsia="Arial"/>
              </w:rPr>
              <w:t xml:space="preserve"> </w:t>
            </w:r>
            <w:r w:rsidR="00321835">
              <w:rPr>
                <w:rFonts w:eastAsia="Arial"/>
              </w:rPr>
              <w:t xml:space="preserve">using </w:t>
            </w:r>
            <w:r w:rsidR="00404B4D">
              <w:rPr>
                <w:rFonts w:eastAsia="Arial"/>
              </w:rPr>
              <w:t>self-motivat</w:t>
            </w:r>
            <w:r w:rsidR="00321835">
              <w:rPr>
                <w:rFonts w:eastAsia="Arial"/>
              </w:rPr>
              <w:t>ion</w:t>
            </w:r>
            <w:r w:rsidR="00404B4D">
              <w:rPr>
                <w:rFonts w:eastAsia="Arial"/>
              </w:rPr>
              <w:t xml:space="preserve"> and</w:t>
            </w:r>
            <w:r w:rsidR="007A654E">
              <w:rPr>
                <w:rFonts w:eastAsia="Arial"/>
              </w:rPr>
              <w:t xml:space="preserve"> manag</w:t>
            </w:r>
            <w:r w:rsidR="0002352B">
              <w:rPr>
                <w:rFonts w:eastAsia="Arial"/>
              </w:rPr>
              <w:t>ing</w:t>
            </w:r>
            <w:r w:rsidR="007A654E">
              <w:rPr>
                <w:rFonts w:eastAsia="Arial"/>
              </w:rPr>
              <w:t xml:space="preserve"> </w:t>
            </w:r>
            <w:r w:rsidR="00782430">
              <w:rPr>
                <w:rFonts w:eastAsia="Arial"/>
              </w:rPr>
              <w:t xml:space="preserve">complex and </w:t>
            </w:r>
            <w:r w:rsidR="007A654E">
              <w:rPr>
                <w:rFonts w:eastAsia="Arial"/>
              </w:rPr>
              <w:t xml:space="preserve">competing workloads. </w:t>
            </w:r>
          </w:p>
          <w:p w14:paraId="1BF2A5AF" w14:textId="77777777" w:rsidR="008930AF" w:rsidRDefault="008930AF" w:rsidP="006864FE">
            <w:pPr>
              <w:rPr>
                <w:rFonts w:eastAsia="Arial"/>
              </w:rPr>
            </w:pPr>
          </w:p>
          <w:p w14:paraId="1ABFFC5D" w14:textId="58BB2F94" w:rsidR="006E17FE" w:rsidRPr="00F1684D" w:rsidRDefault="008930AF" w:rsidP="006864FE">
            <w:pPr>
              <w:rPr>
                <w:snapToGrid w:val="0"/>
              </w:rPr>
            </w:pPr>
            <w:r>
              <w:rPr>
                <w:rFonts w:eastAsia="Arial"/>
              </w:rPr>
              <w:t>In all areas you will u</w:t>
            </w:r>
            <w:r w:rsidR="00020D8F">
              <w:rPr>
                <w:rFonts w:eastAsia="Arial"/>
              </w:rPr>
              <w:t>se</w:t>
            </w:r>
            <w:r w:rsidR="007A654E">
              <w:rPr>
                <w:rFonts w:eastAsia="Arial"/>
              </w:rPr>
              <w:t xml:space="preserve"> </w:t>
            </w:r>
            <w:r w:rsidR="00404B4D">
              <w:rPr>
                <w:rFonts w:eastAsia="Arial"/>
              </w:rPr>
              <w:t>innovati</w:t>
            </w:r>
            <w:r w:rsidR="007A654E">
              <w:rPr>
                <w:rFonts w:eastAsia="Arial"/>
              </w:rPr>
              <w:t xml:space="preserve">on </w:t>
            </w:r>
            <w:r w:rsidR="006864FE">
              <w:rPr>
                <w:rFonts w:eastAsia="Arial"/>
              </w:rPr>
              <w:t>and experiment</w:t>
            </w:r>
            <w:r w:rsidR="00404B4D">
              <w:rPr>
                <w:rFonts w:eastAsia="Arial"/>
              </w:rPr>
              <w:t xml:space="preserve"> and not just rely on </w:t>
            </w:r>
            <w:r w:rsidR="000B7E01">
              <w:rPr>
                <w:rFonts w:eastAsia="Arial"/>
              </w:rPr>
              <w:t xml:space="preserve">previous </w:t>
            </w:r>
            <w:r w:rsidR="006864FE">
              <w:rPr>
                <w:rFonts w:eastAsia="Arial"/>
              </w:rPr>
              <w:t>methods</w:t>
            </w:r>
            <w:r w:rsidR="000B7E01">
              <w:rPr>
                <w:rFonts w:eastAsia="Arial"/>
              </w:rPr>
              <w:t xml:space="preserve"> always looking to find improvements to make the service more effective and </w:t>
            </w:r>
            <w:r w:rsidR="007A654E">
              <w:rPr>
                <w:rFonts w:eastAsia="Arial"/>
              </w:rPr>
              <w:t xml:space="preserve">valuable to </w:t>
            </w:r>
            <w:r w:rsidR="006864FE">
              <w:rPr>
                <w:rFonts w:eastAsia="Arial"/>
              </w:rPr>
              <w:t>Members and the Council</w:t>
            </w:r>
            <w:r w:rsidR="00BC1808">
              <w:rPr>
                <w:rFonts w:eastAsia="Arial"/>
              </w:rPr>
              <w:t>, creating a best p</w:t>
            </w:r>
            <w:r>
              <w:rPr>
                <w:rFonts w:eastAsia="Arial"/>
              </w:rPr>
              <w:t>ossible</w:t>
            </w:r>
            <w:r w:rsidR="00BC1808">
              <w:rPr>
                <w:rFonts w:eastAsia="Arial"/>
              </w:rPr>
              <w:t xml:space="preserve"> service</w:t>
            </w:r>
            <w:r w:rsidR="006864FE">
              <w:rPr>
                <w:rFonts w:eastAsia="Arial"/>
              </w:rPr>
              <w:t xml:space="preserve">. </w:t>
            </w:r>
          </w:p>
        </w:tc>
      </w:tr>
      <w:tr w:rsidR="00176F21" w:rsidRPr="00DE65BD" w14:paraId="25DA19E7" w14:textId="77777777" w:rsidTr="00E659E2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lastRenderedPageBreak/>
              <w:t>ROLE REQUIREMENTS:</w:t>
            </w:r>
          </w:p>
        </w:tc>
        <w:tc>
          <w:tcPr>
            <w:tcW w:w="6633" w:type="dxa"/>
          </w:tcPr>
          <w:p w14:paraId="4F8E6C35" w14:textId="4142E3D5" w:rsidR="00176F21" w:rsidRPr="00B04F5C" w:rsidRDefault="00176F21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397962" w:rsidRPr="00DE65BD" w14:paraId="01ED2738" w14:textId="77777777" w:rsidTr="00E659E2">
        <w:tc>
          <w:tcPr>
            <w:tcW w:w="2671" w:type="dxa"/>
          </w:tcPr>
          <w:p w14:paraId="11F79105" w14:textId="77777777" w:rsidR="00397962" w:rsidRPr="00F5538D" w:rsidRDefault="00397962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769C094" w14:textId="77777777" w:rsidR="00397962" w:rsidRDefault="00397962" w:rsidP="00C52507">
            <w:pPr>
              <w:widowControl w:val="0"/>
              <w:spacing w:line="273" w:lineRule="atLeast"/>
            </w:pPr>
            <w:r w:rsidRPr="00F5538D">
              <w:t xml:space="preserve">To assist the </w:t>
            </w:r>
            <w:r w:rsidR="00006486">
              <w:t xml:space="preserve">Statutory Scrutiny Officer, </w:t>
            </w:r>
            <w:r w:rsidR="005D440F">
              <w:t xml:space="preserve">Head of Scrutiny and the Principal Scrutiny Officer </w:t>
            </w:r>
            <w:r w:rsidRPr="00F5538D">
              <w:t>in the development and provision of an effective</w:t>
            </w:r>
            <w:r w:rsidR="00B809E7">
              <w:t>, quality</w:t>
            </w:r>
            <w:r w:rsidRPr="00F5538D">
              <w:t xml:space="preserve"> scrutiny function taking account of best practice from London and wider Scrutiny networks.</w:t>
            </w:r>
          </w:p>
          <w:p w14:paraId="11AED474" w14:textId="77777777" w:rsidR="00987867" w:rsidRDefault="00987867" w:rsidP="00C52507">
            <w:pPr>
              <w:widowControl w:val="0"/>
              <w:spacing w:line="273" w:lineRule="atLeast"/>
            </w:pPr>
          </w:p>
          <w:p w14:paraId="6183374B" w14:textId="1AD23BE8" w:rsidR="00987867" w:rsidRPr="00F5538D" w:rsidRDefault="00987867" w:rsidP="00C52507">
            <w:pPr>
              <w:widowControl w:val="0"/>
              <w:spacing w:line="273" w:lineRule="atLeast"/>
            </w:pPr>
            <w:r>
              <w:t xml:space="preserve">Taking initiative to research and present your own ideas and proposals for improvement at all times. </w:t>
            </w:r>
          </w:p>
        </w:tc>
      </w:tr>
      <w:tr w:rsidR="00397962" w:rsidRPr="00DE65BD" w14:paraId="726B8226" w14:textId="77777777" w:rsidTr="00E659E2">
        <w:tc>
          <w:tcPr>
            <w:tcW w:w="2671" w:type="dxa"/>
          </w:tcPr>
          <w:p w14:paraId="7AF4CE48" w14:textId="77777777" w:rsidR="00397962" w:rsidRPr="00F5538D" w:rsidRDefault="00397962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C9A9C51" w14:textId="3E9D1516" w:rsidR="00397962" w:rsidRPr="00F5538D" w:rsidRDefault="004D3E51" w:rsidP="00397962">
            <w:pPr>
              <w:widowControl w:val="0"/>
              <w:spacing w:line="273" w:lineRule="atLeast"/>
            </w:pPr>
            <w:r w:rsidRPr="00F5538D">
              <w:t xml:space="preserve">To advise on and help plan and co-ordinate the development and delivery of a </w:t>
            </w:r>
            <w:r w:rsidR="00570172" w:rsidRPr="00F5538D">
              <w:t xml:space="preserve">Member-led </w:t>
            </w:r>
            <w:r w:rsidRPr="00F5538D">
              <w:t>creative, challenging scrutiny programme</w:t>
            </w:r>
            <w:r w:rsidR="002D799D">
              <w:t>.</w:t>
            </w:r>
            <w:r w:rsidRPr="00F5538D">
              <w:t xml:space="preserve"> </w:t>
            </w:r>
          </w:p>
        </w:tc>
      </w:tr>
      <w:tr w:rsidR="006833EB" w:rsidRPr="00DE65BD" w14:paraId="71F0E053" w14:textId="77777777" w:rsidTr="00E659E2">
        <w:tc>
          <w:tcPr>
            <w:tcW w:w="2671" w:type="dxa"/>
          </w:tcPr>
          <w:p w14:paraId="6D536246" w14:textId="77777777" w:rsidR="006833EB" w:rsidRPr="00F5538D" w:rsidRDefault="006833EB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EE1037" w14:textId="07F2BF95" w:rsidR="006833EB" w:rsidRPr="00F5538D" w:rsidRDefault="006833EB" w:rsidP="00397962">
            <w:pPr>
              <w:widowControl w:val="0"/>
              <w:spacing w:line="273" w:lineRule="atLeast"/>
            </w:pPr>
            <w:r>
              <w:t xml:space="preserve">To take responsibility for </w:t>
            </w:r>
            <w:r w:rsidR="008236D2">
              <w:t xml:space="preserve">managing </w:t>
            </w:r>
            <w:r>
              <w:t xml:space="preserve">the work of </w:t>
            </w:r>
            <w:r w:rsidR="008236D2">
              <w:t>Scrutiny Committees/Sub-Committees</w:t>
            </w:r>
            <w:r w:rsidR="0037298F">
              <w:t xml:space="preserve"> and</w:t>
            </w:r>
            <w:r w:rsidR="008236D2">
              <w:t xml:space="preserve"> Lead Members as appropriate including agreeing workplans, developing </w:t>
            </w:r>
            <w:r w:rsidR="00D10BCE">
              <w:lastRenderedPageBreak/>
              <w:t xml:space="preserve">committee agendas, writing reports and </w:t>
            </w:r>
            <w:r w:rsidR="004C74DC">
              <w:t>overseeing task groups</w:t>
            </w:r>
            <w:r w:rsidR="009E6C39">
              <w:t xml:space="preserve"> and research projects</w:t>
            </w:r>
            <w:r w:rsidR="004C74DC">
              <w:t>.</w:t>
            </w:r>
          </w:p>
        </w:tc>
      </w:tr>
      <w:tr w:rsidR="00C52507" w:rsidRPr="00DE65BD" w14:paraId="00B1A070" w14:textId="77777777" w:rsidTr="00E659E2">
        <w:tc>
          <w:tcPr>
            <w:tcW w:w="2671" w:type="dxa"/>
          </w:tcPr>
          <w:p w14:paraId="6EE1EAE8" w14:textId="2F512D1F" w:rsidR="00C52507" w:rsidRPr="00F5538D" w:rsidRDefault="00C52507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FE97B50" w14:textId="77777777" w:rsidR="00C52507" w:rsidRDefault="004D3E51" w:rsidP="005C65D7">
            <w:pPr>
              <w:widowControl w:val="0"/>
              <w:spacing w:line="278" w:lineRule="atLeast"/>
            </w:pPr>
            <w:r w:rsidRPr="00F5538D">
              <w:t>To work closely with members of the Overview and Scrutiny Committee and Scrutiny Sub-Committees and other backbench councillors, providing advice and research support, undertaking project management and drafting reports.</w:t>
            </w:r>
          </w:p>
          <w:p w14:paraId="3B16073F" w14:textId="77777777" w:rsidR="00AF6F9F" w:rsidRDefault="00AF6F9F" w:rsidP="005C65D7">
            <w:pPr>
              <w:widowControl w:val="0"/>
              <w:spacing w:line="278" w:lineRule="atLeast"/>
            </w:pPr>
          </w:p>
          <w:p w14:paraId="6BFDBFBD" w14:textId="69D60CE0" w:rsidR="00AF6F9F" w:rsidRPr="00F5538D" w:rsidRDefault="00AF6F9F" w:rsidP="005C65D7">
            <w:pPr>
              <w:widowControl w:val="0"/>
              <w:spacing w:line="278" w:lineRule="atLeast"/>
              <w:rPr>
                <w:rFonts w:eastAsia="Times New Roman"/>
                <w:snapToGrid w:val="0"/>
                <w:lang w:val="en-US" w:eastAsia="en-US"/>
              </w:rPr>
            </w:pPr>
            <w:r>
              <w:t xml:space="preserve">To be the lead contact and support for </w:t>
            </w:r>
            <w:r w:rsidR="00507A1E">
              <w:t>allocated Scrutiny Chairs and Leads offering expert advice and support</w:t>
            </w:r>
            <w:r w:rsidR="000056CB">
              <w:t xml:space="preserve"> to identify risks and opportunities</w:t>
            </w:r>
            <w:r w:rsidR="00507A1E">
              <w:t xml:space="preserve"> </w:t>
            </w:r>
            <w:r w:rsidR="000056CB">
              <w:t>building</w:t>
            </w:r>
            <w:r w:rsidR="00587239">
              <w:t xml:space="preserve"> their ambition and devising the most effective means to achieve their goals.</w:t>
            </w:r>
            <w:r w:rsidR="00507A1E">
              <w:t xml:space="preserve"> </w:t>
            </w:r>
          </w:p>
        </w:tc>
      </w:tr>
      <w:tr w:rsidR="0037298F" w:rsidRPr="00DE65BD" w14:paraId="26EC4185" w14:textId="77777777" w:rsidTr="00E659E2">
        <w:tc>
          <w:tcPr>
            <w:tcW w:w="2671" w:type="dxa"/>
          </w:tcPr>
          <w:p w14:paraId="3E3769E8" w14:textId="77777777" w:rsidR="0037298F" w:rsidRPr="00F5538D" w:rsidRDefault="0037298F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EE6CA50" w14:textId="00EB1A79" w:rsidR="0037298F" w:rsidRPr="00F5538D" w:rsidRDefault="00B85190" w:rsidP="005C65D7">
            <w:pPr>
              <w:widowControl w:val="0"/>
              <w:spacing w:line="278" w:lineRule="atLeast"/>
            </w:pPr>
            <w:r>
              <w:t xml:space="preserve">To </w:t>
            </w:r>
            <w:r w:rsidR="00BD1E0E">
              <w:t>take the initiative to drive forward the work programme of allocated Committees/Lead Members</w:t>
            </w:r>
            <w:r w:rsidR="00750CF9">
              <w:t>. By</w:t>
            </w:r>
            <w:r w:rsidR="00BD1E0E">
              <w:t xml:space="preserve"> using innovation</w:t>
            </w:r>
            <w:r w:rsidR="00750CF9">
              <w:t xml:space="preserve"> not being afraid to experiment </w:t>
            </w:r>
            <w:r w:rsidR="00B13E09">
              <w:t>continuously work to create the best possible service</w:t>
            </w:r>
            <w:r w:rsidR="00DA1041">
              <w:t xml:space="preserve"> and most effective outcomes</w:t>
            </w:r>
            <w:r w:rsidR="00B13E09">
              <w:t>.</w:t>
            </w:r>
          </w:p>
        </w:tc>
      </w:tr>
      <w:tr w:rsidR="00AC4677" w:rsidRPr="00DE65BD" w14:paraId="4F7E0ABC" w14:textId="77777777" w:rsidTr="00E659E2">
        <w:tc>
          <w:tcPr>
            <w:tcW w:w="2671" w:type="dxa"/>
          </w:tcPr>
          <w:p w14:paraId="1BEC3C28" w14:textId="77777777" w:rsidR="00AC4677" w:rsidRPr="00F5538D" w:rsidRDefault="00AC4677" w:rsidP="00C5250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0CC7A56" w14:textId="0CABD5AD" w:rsidR="00AC4677" w:rsidRPr="00F5538D" w:rsidRDefault="00B13E09" w:rsidP="00CF4C8F">
            <w:pPr>
              <w:pStyle w:val="BodyText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E752F">
              <w:rPr>
                <w:rFonts w:ascii="Arial" w:hAnsi="Arial" w:cs="Arial"/>
                <w:sz w:val="24"/>
                <w:szCs w:val="24"/>
              </w:rPr>
              <w:t xml:space="preserve">y providing strong, in-depth analysis of </w:t>
            </w:r>
            <w:r w:rsidR="00D25F4E">
              <w:rPr>
                <w:rFonts w:ascii="Arial" w:hAnsi="Arial" w:cs="Arial"/>
                <w:sz w:val="24"/>
                <w:szCs w:val="24"/>
              </w:rPr>
              <w:t xml:space="preserve">complex </w:t>
            </w:r>
            <w:r w:rsidR="00BE752F">
              <w:rPr>
                <w:rFonts w:ascii="Arial" w:hAnsi="Arial" w:cs="Arial"/>
                <w:sz w:val="24"/>
                <w:szCs w:val="24"/>
              </w:rPr>
              <w:t xml:space="preserve">issues, policy, </w:t>
            </w:r>
            <w:r w:rsidR="00870C44">
              <w:rPr>
                <w:rFonts w:ascii="Arial" w:hAnsi="Arial" w:cs="Arial"/>
                <w:sz w:val="24"/>
                <w:szCs w:val="24"/>
              </w:rPr>
              <w:t xml:space="preserve">best practice </w:t>
            </w:r>
            <w:r w:rsidR="00FF463E">
              <w:rPr>
                <w:rFonts w:ascii="Arial" w:hAnsi="Arial" w:cs="Arial"/>
                <w:sz w:val="24"/>
                <w:szCs w:val="24"/>
              </w:rPr>
              <w:t>etc.</w:t>
            </w:r>
            <w:r w:rsidR="00D3226B">
              <w:rPr>
                <w:rFonts w:ascii="Arial" w:hAnsi="Arial" w:cs="Arial"/>
                <w:sz w:val="24"/>
                <w:szCs w:val="24"/>
              </w:rPr>
              <w:t xml:space="preserve"> across a wide range of subject areas</w:t>
            </w:r>
            <w:r w:rsidR="00870C44">
              <w:rPr>
                <w:rFonts w:ascii="Arial" w:hAnsi="Arial" w:cs="Arial"/>
                <w:sz w:val="24"/>
                <w:szCs w:val="24"/>
              </w:rPr>
              <w:t xml:space="preserve">, help Members fully explore service provision and </w:t>
            </w:r>
            <w:r w:rsidR="00D3226B">
              <w:rPr>
                <w:rFonts w:ascii="Arial" w:hAnsi="Arial" w:cs="Arial"/>
                <w:sz w:val="24"/>
                <w:szCs w:val="24"/>
              </w:rPr>
              <w:t xml:space="preserve">develop effective recommendations for improvement. </w:t>
            </w:r>
          </w:p>
        </w:tc>
      </w:tr>
      <w:tr w:rsidR="006539AE" w:rsidRPr="00DE65BD" w14:paraId="0C53A70D" w14:textId="77777777" w:rsidTr="00E659E2">
        <w:tc>
          <w:tcPr>
            <w:tcW w:w="2671" w:type="dxa"/>
          </w:tcPr>
          <w:p w14:paraId="28D59324" w14:textId="6E870E46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47A8BD8" w14:textId="68E0B652" w:rsidR="006539AE" w:rsidRPr="00F5538D" w:rsidRDefault="006539AE" w:rsidP="0040372F">
            <w:pPr>
              <w:pStyle w:val="Footer"/>
              <w:widowControl w:val="0"/>
              <w:spacing w:line="288" w:lineRule="atLeast"/>
              <w:rPr>
                <w:rFonts w:eastAsia="Times New Roman"/>
                <w:snapToGrid w:val="0"/>
                <w:lang w:eastAsia="en-US"/>
              </w:rPr>
            </w:pPr>
            <w:r w:rsidRPr="00F5538D">
              <w:t>To pro</w:t>
            </w:r>
            <w:r w:rsidR="003F6B19">
              <w:t>duce</w:t>
            </w:r>
            <w:r w:rsidRPr="00F5538D">
              <w:t xml:space="preserve"> high quality research and information, </w:t>
            </w:r>
            <w:r w:rsidR="009F62B1" w:rsidRPr="00F5538D">
              <w:t xml:space="preserve">performance and data analysis and present </w:t>
            </w:r>
            <w:r w:rsidR="00B23CD0" w:rsidRPr="00F5538D">
              <w:t xml:space="preserve">information </w:t>
            </w:r>
            <w:r w:rsidR="00D33160" w:rsidRPr="00F5538D">
              <w:t>verbally or in writing</w:t>
            </w:r>
            <w:r w:rsidR="003E0765">
              <w:t xml:space="preserve"> to a wide range of participants and types of events/meetings</w:t>
            </w:r>
            <w:r w:rsidR="00AE26FB">
              <w:t xml:space="preserve">. </w:t>
            </w:r>
            <w:r w:rsidR="009F62B1" w:rsidRPr="00F5538D">
              <w:t xml:space="preserve"> </w:t>
            </w:r>
          </w:p>
        </w:tc>
      </w:tr>
      <w:tr w:rsidR="006539AE" w:rsidRPr="00DE65BD" w14:paraId="6B893C02" w14:textId="77777777" w:rsidTr="00E659E2">
        <w:tc>
          <w:tcPr>
            <w:tcW w:w="2671" w:type="dxa"/>
          </w:tcPr>
          <w:p w14:paraId="6C4C094B" w14:textId="77777777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550996B" w14:textId="6072D98D" w:rsidR="00447C47" w:rsidRPr="00F5538D" w:rsidRDefault="00447C47" w:rsidP="00447C47">
            <w:pPr>
              <w:widowControl w:val="0"/>
              <w:spacing w:line="240" w:lineRule="atLeast"/>
            </w:pPr>
            <w:r w:rsidRPr="00F5538D">
              <w:t xml:space="preserve">To </w:t>
            </w:r>
            <w:r w:rsidR="00587239">
              <w:t xml:space="preserve">lead and </w:t>
            </w:r>
            <w:r w:rsidR="00AE26FB">
              <w:t>manage the</w:t>
            </w:r>
            <w:r w:rsidR="00DF6981">
              <w:t xml:space="preserve"> often complex and detailed</w:t>
            </w:r>
            <w:r w:rsidR="00AE26FB">
              <w:t xml:space="preserve"> work of </w:t>
            </w:r>
            <w:r w:rsidR="008E22FB">
              <w:t xml:space="preserve">allocated </w:t>
            </w:r>
            <w:r w:rsidR="00AE26FB">
              <w:t xml:space="preserve">Scrutiny Committees and Task Groups </w:t>
            </w:r>
            <w:r w:rsidR="00AC551F">
              <w:t>including</w:t>
            </w:r>
            <w:r w:rsidRPr="00F5538D">
              <w:t>:</w:t>
            </w:r>
          </w:p>
          <w:p w14:paraId="0C7ECBA2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3" w:lineRule="atLeast"/>
            </w:pPr>
            <w:r w:rsidRPr="00734DF8">
              <w:t>scoping the work in line with research and Member requirements, including setting objectives, identifying sources of information, external advisors and co-optees, defining a timetable</w:t>
            </w:r>
          </w:p>
          <w:p w14:paraId="7756BB7F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3" w:lineRule="atLeast"/>
            </w:pPr>
            <w:r w:rsidRPr="00734DF8">
              <w:t>encouraging wide participation</w:t>
            </w:r>
          </w:p>
          <w:p w14:paraId="5563F970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3" w:lineRule="atLeast"/>
            </w:pPr>
            <w:r w:rsidRPr="00734DF8">
              <w:t>holding fact-finding sessions with council employees, the public and representatives of outside organisations</w:t>
            </w:r>
          </w:p>
          <w:p w14:paraId="776512BA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307" w:lineRule="atLeast"/>
            </w:pPr>
            <w:r w:rsidRPr="00734DF8">
              <w:t>undertaking research specific to the project e.g. on the local dimension, the national policy context, best practice</w:t>
            </w:r>
          </w:p>
          <w:p w14:paraId="7B8C6FFD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307" w:lineRule="atLeast"/>
            </w:pPr>
            <w:r w:rsidRPr="00734DF8">
              <w:t xml:space="preserve">Organising consultations, focus groups and other engagement to develop the required knowledge and understanding for the project </w:t>
            </w:r>
          </w:p>
          <w:p w14:paraId="55B13804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307" w:lineRule="atLeast"/>
            </w:pPr>
            <w:r w:rsidRPr="00734DF8">
              <w:t>Drafting and presenting research and consultation results in a clear and concise manner.</w:t>
            </w:r>
          </w:p>
          <w:p w14:paraId="0ABEDC14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3" w:lineRule="atLeast"/>
            </w:pPr>
            <w:r w:rsidRPr="00734DF8">
              <w:t>engaging with partners</w:t>
            </w:r>
          </w:p>
          <w:p w14:paraId="570DB0F3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8" w:lineRule="atLeast"/>
            </w:pPr>
            <w:r w:rsidRPr="00734DF8">
              <w:t>monitoring effectiveness, clarifying problems and recommendations and assessing alternative innovative options and solutions</w:t>
            </w:r>
          </w:p>
          <w:p w14:paraId="434A3145" w14:textId="77777777" w:rsidR="008E4811" w:rsidRPr="00734DF8" w:rsidRDefault="008E4811" w:rsidP="008E4811">
            <w:pPr>
              <w:widowControl w:val="0"/>
              <w:numPr>
                <w:ilvl w:val="0"/>
                <w:numId w:val="11"/>
              </w:numPr>
              <w:spacing w:line="288" w:lineRule="atLeast"/>
            </w:pPr>
            <w:r w:rsidRPr="00734DF8">
              <w:t xml:space="preserve">overseeing and/or drafting reports and recommendations of a good quality with challenging </w:t>
            </w:r>
            <w:r w:rsidRPr="00734DF8">
              <w:lastRenderedPageBreak/>
              <w:t>final reports including clear recommendations to improve services for local people and support the Council’s strategic goals.</w:t>
            </w:r>
          </w:p>
          <w:p w14:paraId="3C0D7689" w14:textId="488C3617" w:rsidR="006539AE" w:rsidRPr="00F5538D" w:rsidRDefault="008E4811" w:rsidP="008E4811">
            <w:pPr>
              <w:widowControl w:val="0"/>
              <w:numPr>
                <w:ilvl w:val="0"/>
                <w:numId w:val="11"/>
              </w:numPr>
              <w:spacing w:line="288" w:lineRule="atLeast"/>
            </w:pPr>
            <w:r w:rsidRPr="00734DF8">
              <w:t>project managing delivery</w:t>
            </w:r>
            <w:r>
              <w:t xml:space="preserve"> and any allocated resources</w:t>
            </w:r>
          </w:p>
        </w:tc>
      </w:tr>
      <w:tr w:rsidR="006539AE" w:rsidRPr="00DE65BD" w14:paraId="319B43AB" w14:textId="77777777" w:rsidTr="00E659E2">
        <w:tc>
          <w:tcPr>
            <w:tcW w:w="2671" w:type="dxa"/>
          </w:tcPr>
          <w:p w14:paraId="0BAAAE6A" w14:textId="77777777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DF1D593" w14:textId="7C06B56E" w:rsidR="006539AE" w:rsidRPr="00F5538D" w:rsidRDefault="00B25654" w:rsidP="0040372F">
            <w:pPr>
              <w:widowControl w:val="0"/>
              <w:spacing w:line="240" w:lineRule="atLeast"/>
              <w:rPr>
                <w:rFonts w:eastAsia="Times New Roman"/>
                <w:snapToGrid w:val="0"/>
                <w:lang w:eastAsia="en-US"/>
              </w:rPr>
            </w:pPr>
            <w:r w:rsidRPr="00F5538D">
              <w:t>To research best practice in other Councils</w:t>
            </w:r>
            <w:r w:rsidR="00DF6981">
              <w:t xml:space="preserve"> and the wider sector</w:t>
            </w:r>
            <w:r w:rsidRPr="00F5538D">
              <w:t xml:space="preserve"> in order to inform scrutiny work and to actively engage with the London Scrutiny Network and </w:t>
            </w:r>
            <w:r w:rsidR="007F0CD8">
              <w:t xml:space="preserve">other </w:t>
            </w:r>
            <w:r w:rsidRPr="00F5538D">
              <w:t>sector organisations as required.</w:t>
            </w:r>
          </w:p>
        </w:tc>
      </w:tr>
      <w:tr w:rsidR="006539AE" w:rsidRPr="00DE65BD" w14:paraId="59B9EAAA" w14:textId="77777777" w:rsidTr="00E659E2">
        <w:tc>
          <w:tcPr>
            <w:tcW w:w="2671" w:type="dxa"/>
          </w:tcPr>
          <w:p w14:paraId="2C7FB3BD" w14:textId="77777777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A1F317A" w14:textId="717D7E8D" w:rsidR="006539AE" w:rsidRPr="00F5538D" w:rsidRDefault="00FB7ACE" w:rsidP="008F1CDD">
            <w:pPr>
              <w:widowControl w:val="0"/>
              <w:spacing w:line="240" w:lineRule="atLeast"/>
              <w:rPr>
                <w:rFonts w:eastAsia="Times New Roman"/>
                <w:snapToGrid w:val="0"/>
                <w:lang w:eastAsia="en-US"/>
              </w:rPr>
            </w:pPr>
            <w:r w:rsidRPr="00F5538D">
              <w:rPr>
                <w:rFonts w:eastAsia="Times New Roman"/>
                <w:snapToGrid w:val="0"/>
                <w:lang w:eastAsia="en-US"/>
              </w:rPr>
              <w:t xml:space="preserve">To maintain an understanding of policy in national, regional and local </w:t>
            </w:r>
            <w:r w:rsidR="00C40604" w:rsidRPr="00F5538D">
              <w:rPr>
                <w:rFonts w:eastAsia="Times New Roman"/>
                <w:snapToGrid w:val="0"/>
                <w:lang w:eastAsia="en-US"/>
              </w:rPr>
              <w:t xml:space="preserve">service </w:t>
            </w:r>
            <w:r w:rsidRPr="00F5538D">
              <w:rPr>
                <w:rFonts w:eastAsia="Times New Roman"/>
                <w:snapToGrid w:val="0"/>
                <w:lang w:eastAsia="en-US"/>
              </w:rPr>
              <w:t xml:space="preserve">context </w:t>
            </w:r>
            <w:r w:rsidR="007F0CD8">
              <w:rPr>
                <w:rFonts w:eastAsia="Times New Roman"/>
                <w:snapToGrid w:val="0"/>
                <w:lang w:eastAsia="en-US"/>
              </w:rPr>
              <w:t>in general along with an excellent</w:t>
            </w:r>
            <w:r w:rsidR="002275D0">
              <w:rPr>
                <w:rFonts w:eastAsia="Times New Roman"/>
                <w:snapToGrid w:val="0"/>
                <w:lang w:eastAsia="en-US"/>
              </w:rPr>
              <w:t>,</w:t>
            </w:r>
            <w:r w:rsidR="007F0CD8">
              <w:rPr>
                <w:rFonts w:eastAsia="Times New Roman"/>
                <w:snapToGrid w:val="0"/>
                <w:lang w:eastAsia="en-US"/>
              </w:rPr>
              <w:t xml:space="preserve"> detailed </w:t>
            </w:r>
            <w:r w:rsidR="00CA3C12">
              <w:rPr>
                <w:rFonts w:eastAsia="Times New Roman"/>
                <w:snapToGrid w:val="0"/>
                <w:lang w:eastAsia="en-US"/>
              </w:rPr>
              <w:t xml:space="preserve">knowledge of areas </w:t>
            </w:r>
            <w:r w:rsidRPr="00F5538D">
              <w:rPr>
                <w:rFonts w:eastAsia="Times New Roman"/>
                <w:snapToGrid w:val="0"/>
                <w:lang w:eastAsia="en-US"/>
              </w:rPr>
              <w:t>relevant to the remit of the Council’s scrutiny committees and actively encourage Scrutiny Chairs and Committees to apply them to their work.</w:t>
            </w:r>
          </w:p>
        </w:tc>
      </w:tr>
      <w:tr w:rsidR="006539AE" w:rsidRPr="00DE65BD" w14:paraId="1E8F233D" w14:textId="77777777" w:rsidTr="00E659E2">
        <w:tc>
          <w:tcPr>
            <w:tcW w:w="2671" w:type="dxa"/>
          </w:tcPr>
          <w:p w14:paraId="4C6C5153" w14:textId="77777777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278C79F" w14:textId="36A78215" w:rsidR="006539AE" w:rsidRPr="00F5538D" w:rsidRDefault="00FB7ACE" w:rsidP="0046134F">
            <w:pPr>
              <w:widowControl w:val="0"/>
              <w:spacing w:line="278" w:lineRule="atLeast"/>
              <w:rPr>
                <w:rFonts w:eastAsia="Times New Roman"/>
                <w:snapToGrid w:val="0"/>
                <w:lang w:eastAsia="en-US"/>
              </w:rPr>
            </w:pPr>
            <w:r w:rsidRPr="00F5538D">
              <w:t xml:space="preserve">To present information </w:t>
            </w:r>
            <w:r w:rsidR="00CA3C12">
              <w:t>to</w:t>
            </w:r>
            <w:r w:rsidRPr="00F5538D">
              <w:t xml:space="preserve"> different audiences in a variety of ways including formal reports, briefings and formal and informal presentations</w:t>
            </w:r>
            <w:r w:rsidR="0046134F" w:rsidRPr="00F5538D">
              <w:t>.</w:t>
            </w:r>
            <w:r w:rsidR="00CA3C12">
              <w:t xml:space="preserve"> Including at short notice and with limited supervision.</w:t>
            </w:r>
          </w:p>
        </w:tc>
      </w:tr>
      <w:tr w:rsidR="006539AE" w:rsidRPr="00DE65BD" w14:paraId="14BCAA23" w14:textId="77777777" w:rsidTr="00E659E2">
        <w:tc>
          <w:tcPr>
            <w:tcW w:w="2671" w:type="dxa"/>
          </w:tcPr>
          <w:p w14:paraId="74479407" w14:textId="77777777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06CB92" w14:textId="7711E571" w:rsidR="006539AE" w:rsidRPr="00F5538D" w:rsidRDefault="00E20FF3" w:rsidP="00376534">
            <w:pPr>
              <w:widowControl w:val="0"/>
              <w:spacing w:line="273" w:lineRule="atLeas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Be a champion of participation in scrutiny</w:t>
            </w:r>
            <w:r w:rsidR="00FA2B4E">
              <w:rPr>
                <w:rFonts w:eastAsia="Times New Roman"/>
                <w:snapToGrid w:val="0"/>
                <w:lang w:eastAsia="en-US"/>
              </w:rPr>
              <w:t>, exploring innovative ideas to engage with indi</w:t>
            </w:r>
            <w:r w:rsidR="004E3D74" w:rsidRPr="00F5538D">
              <w:rPr>
                <w:rFonts w:eastAsia="Times New Roman"/>
                <w:snapToGrid w:val="0"/>
                <w:lang w:eastAsia="en-US"/>
              </w:rPr>
              <w:t xml:space="preserve">viduals, community groups, third sector organisations and partners </w:t>
            </w:r>
            <w:r w:rsidR="00430621" w:rsidRPr="00F5538D">
              <w:rPr>
                <w:rFonts w:eastAsia="Times New Roman"/>
                <w:snapToGrid w:val="0"/>
                <w:lang w:eastAsia="en-US"/>
              </w:rPr>
              <w:t>and maintain positive dialogue to encourage participation.</w:t>
            </w:r>
          </w:p>
        </w:tc>
      </w:tr>
      <w:tr w:rsidR="00FD7CD4" w:rsidRPr="00DE65BD" w14:paraId="69C7D72D" w14:textId="77777777" w:rsidTr="00E659E2">
        <w:tc>
          <w:tcPr>
            <w:tcW w:w="2671" w:type="dxa"/>
          </w:tcPr>
          <w:p w14:paraId="68CE3890" w14:textId="77777777" w:rsidR="00FD7CD4" w:rsidRPr="00F5538D" w:rsidRDefault="00FD7CD4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A5CEB9E" w14:textId="39DCF321" w:rsidR="00FD7CD4" w:rsidRPr="00F5538D" w:rsidRDefault="00FD7CD4" w:rsidP="00312CAE">
            <w:pPr>
              <w:pStyle w:val="BodyText2"/>
              <w:widowControl w:val="0"/>
              <w:spacing w:line="28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deputise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the Principal Scrutiny Officer </w:t>
            </w:r>
            <w:r w:rsidR="00314215">
              <w:rPr>
                <w:rFonts w:ascii="Arial" w:hAnsi="Arial" w:cs="Arial"/>
                <w:sz w:val="24"/>
                <w:szCs w:val="24"/>
              </w:rPr>
              <w:t>as required</w:t>
            </w:r>
            <w:r w:rsidR="00EA2AB2">
              <w:rPr>
                <w:rFonts w:ascii="Arial" w:hAnsi="Arial" w:cs="Arial"/>
                <w:sz w:val="24"/>
                <w:szCs w:val="24"/>
              </w:rPr>
              <w:t xml:space="preserve"> and to generally represent the </w:t>
            </w:r>
            <w:r w:rsidR="006E5F5F">
              <w:rPr>
                <w:rFonts w:ascii="Arial" w:hAnsi="Arial" w:cs="Arial"/>
                <w:sz w:val="24"/>
                <w:szCs w:val="24"/>
              </w:rPr>
              <w:t xml:space="preserve">Scrutiny Function at internal and external meetings and events with partners, across London and the sector either individually or as part of the team. </w:t>
            </w:r>
          </w:p>
        </w:tc>
      </w:tr>
      <w:tr w:rsidR="006539AE" w:rsidRPr="00DE65BD" w14:paraId="199AB4BD" w14:textId="77777777" w:rsidTr="00E659E2">
        <w:tc>
          <w:tcPr>
            <w:tcW w:w="2671" w:type="dxa"/>
          </w:tcPr>
          <w:p w14:paraId="22F5585B" w14:textId="4105C625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4B5222" w14:textId="3B047CD7" w:rsidR="006539AE" w:rsidRPr="00F5538D" w:rsidRDefault="006539AE" w:rsidP="00312CAE">
            <w:pPr>
              <w:pStyle w:val="BodyText2"/>
              <w:widowControl w:val="0"/>
              <w:spacing w:line="283" w:lineRule="atLeast"/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  <w:r w:rsidRPr="00F5538D">
              <w:rPr>
                <w:rFonts w:ascii="Arial" w:hAnsi="Arial" w:cs="Arial"/>
                <w:sz w:val="24"/>
                <w:szCs w:val="24"/>
              </w:rPr>
              <w:t>Any other duties commensurate with the grade of the post</w:t>
            </w:r>
          </w:p>
        </w:tc>
      </w:tr>
      <w:tr w:rsidR="006539AE" w:rsidRPr="00DE65BD" w14:paraId="19FB78F5" w14:textId="77777777" w:rsidTr="00E659E2">
        <w:tc>
          <w:tcPr>
            <w:tcW w:w="2671" w:type="dxa"/>
          </w:tcPr>
          <w:p w14:paraId="1F8F75BF" w14:textId="29042A03" w:rsidR="006539AE" w:rsidRPr="00F5538D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5538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5DA4E53F" w14:textId="57D0A5DD" w:rsidR="006539AE" w:rsidRPr="00F5538D" w:rsidRDefault="006539AE" w:rsidP="006539AE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314215" w:rsidRPr="00DE65BD" w14:paraId="66788704" w14:textId="77777777" w:rsidTr="00E659E2">
        <w:tc>
          <w:tcPr>
            <w:tcW w:w="2671" w:type="dxa"/>
          </w:tcPr>
          <w:p w14:paraId="0096CC47" w14:textId="77777777" w:rsidR="00314215" w:rsidRPr="00F5538D" w:rsidRDefault="00314215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42765C8" w14:textId="3C5472BB" w:rsidR="00314215" w:rsidRPr="00F5538D" w:rsidRDefault="00A45E1D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827401">
              <w:rPr>
                <w:rFonts w:eastAsia="Times New Roman"/>
                <w:snapToGrid w:val="0"/>
                <w:lang w:eastAsia="en-US"/>
              </w:rPr>
              <w:t xml:space="preserve">To work closely with </w:t>
            </w:r>
            <w:r>
              <w:rPr>
                <w:rFonts w:eastAsia="Times New Roman"/>
                <w:snapToGrid w:val="0"/>
                <w:lang w:eastAsia="en-US"/>
              </w:rPr>
              <w:t>corporate leaders</w:t>
            </w:r>
            <w:r w:rsidRPr="00827401">
              <w:rPr>
                <w:rFonts w:eastAsia="Times New Roman"/>
                <w:snapToGrid w:val="0"/>
                <w:lang w:eastAsia="en-US"/>
              </w:rPr>
              <w:t xml:space="preserve"> whilst also providing challenge back where necessary to champion the role of Scrutiny and ensure it is effectively engaged with by the Council at all levels.</w:t>
            </w:r>
            <w:r>
              <w:rPr>
                <w:rFonts w:eastAsia="Times New Roman"/>
                <w:snapToGrid w:val="0"/>
                <w:lang w:eastAsia="en-US"/>
              </w:rPr>
              <w:t xml:space="preserve"> This will include reporting and presenting to </w:t>
            </w:r>
            <w:r w:rsidRPr="00827401">
              <w:rPr>
                <w:rFonts w:eastAsia="Times New Roman"/>
                <w:snapToGrid w:val="0"/>
                <w:lang w:eastAsia="en-US"/>
              </w:rPr>
              <w:t>the Corporate Management Team, directorate and other internal boards and meetings.</w:t>
            </w:r>
          </w:p>
        </w:tc>
      </w:tr>
      <w:tr w:rsidR="006539AE" w:rsidRPr="00DE65BD" w14:paraId="09065EBC" w14:textId="77777777" w:rsidTr="00E659E2">
        <w:tc>
          <w:tcPr>
            <w:tcW w:w="2671" w:type="dxa"/>
          </w:tcPr>
          <w:p w14:paraId="5F5C0507" w14:textId="166FABED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6539AE" w:rsidRPr="00F5538D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5538D"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6539AE" w:rsidRPr="00DE65BD" w14:paraId="3F8B77B2" w14:textId="77777777" w:rsidTr="00E659E2">
        <w:tc>
          <w:tcPr>
            <w:tcW w:w="2671" w:type="dxa"/>
          </w:tcPr>
          <w:p w14:paraId="546D06E5" w14:textId="55236602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6539AE" w:rsidRPr="009622C2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622C2"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6539AE" w:rsidRPr="00DE65BD" w14:paraId="0719A0E9" w14:textId="77777777" w:rsidTr="00E659E2">
        <w:tc>
          <w:tcPr>
            <w:tcW w:w="2671" w:type="dxa"/>
          </w:tcPr>
          <w:p w14:paraId="647BBB82" w14:textId="4A0D3C6F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2793BCDC" w:rsidR="006539AE" w:rsidRPr="009622C2" w:rsidRDefault="00EA3B46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622C2">
              <w:rPr>
                <w:rFonts w:eastAsia="Times New Roman"/>
                <w:snapToGrid w:val="0"/>
                <w:lang w:eastAsia="en-US"/>
              </w:rPr>
              <w:t xml:space="preserve">Promote equality of access to the scrutiny service and equality of opportunity among all staff and ensure that services are delivered in a non-discriminatory way, that is </w:t>
            </w:r>
            <w:r w:rsidRPr="009622C2">
              <w:rPr>
                <w:rFonts w:eastAsia="Times New Roman"/>
                <w:snapToGrid w:val="0"/>
                <w:lang w:eastAsia="en-US"/>
              </w:rPr>
              <w:lastRenderedPageBreak/>
              <w:t>inclusive of all disadvantaged groups, our diverse communities and all residents.</w:t>
            </w:r>
          </w:p>
        </w:tc>
      </w:tr>
      <w:tr w:rsidR="006539AE" w:rsidRPr="00DE65BD" w14:paraId="5B0856CE" w14:textId="77777777" w:rsidTr="00E659E2">
        <w:tc>
          <w:tcPr>
            <w:tcW w:w="2671" w:type="dxa"/>
          </w:tcPr>
          <w:p w14:paraId="7D3EBAF8" w14:textId="78D442C4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6539AE" w:rsidRPr="009622C2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622C2"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1D7024" w:rsidRPr="00DE65BD" w14:paraId="275827EC" w14:textId="77777777" w:rsidTr="00E659E2">
        <w:tc>
          <w:tcPr>
            <w:tcW w:w="2671" w:type="dxa"/>
          </w:tcPr>
          <w:p w14:paraId="1BA3631C" w14:textId="77777777" w:rsidR="001D7024" w:rsidRPr="00F5538D" w:rsidRDefault="001D7024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61DFBF7" w14:textId="1E94441F" w:rsidR="001D7024" w:rsidRPr="00F5538D" w:rsidRDefault="001D7024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Represent the Council’s Scrutiny Function at internal and external events </w:t>
            </w:r>
            <w:r w:rsidR="001B4F74">
              <w:rPr>
                <w:rFonts w:eastAsia="Times New Roman"/>
                <w:snapToGrid w:val="0"/>
                <w:lang w:eastAsia="en-US"/>
              </w:rPr>
              <w:t>including with partners or within the wider sector.</w:t>
            </w:r>
          </w:p>
        </w:tc>
      </w:tr>
      <w:tr w:rsidR="006539AE" w:rsidRPr="00DE65BD" w14:paraId="1B5BC1A3" w14:textId="77777777" w:rsidTr="00E659E2">
        <w:tc>
          <w:tcPr>
            <w:tcW w:w="2671" w:type="dxa"/>
          </w:tcPr>
          <w:p w14:paraId="69F701B0" w14:textId="02124E3F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6539AE" w:rsidRPr="00F5538D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F5538D"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6539AE" w:rsidRPr="00DE65BD" w14:paraId="24FAD382" w14:textId="77777777" w:rsidTr="00E659E2">
        <w:tc>
          <w:tcPr>
            <w:tcW w:w="2671" w:type="dxa"/>
          </w:tcPr>
          <w:p w14:paraId="5E2905D8" w14:textId="32C4D45A" w:rsidR="006539AE" w:rsidRPr="00F5538D" w:rsidRDefault="006539AE" w:rsidP="006539AE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F5538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630AA3CE" w:rsidR="006539AE" w:rsidRPr="00F5538D" w:rsidRDefault="006539AE" w:rsidP="006539A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6539AE" w:rsidRPr="00DE65BD" w14:paraId="7ED4A260" w14:textId="77777777" w:rsidTr="00E659E2">
        <w:tc>
          <w:tcPr>
            <w:tcW w:w="2671" w:type="dxa"/>
          </w:tcPr>
          <w:p w14:paraId="52938882" w14:textId="1590DFA5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5BDDC659" w:rsidR="006539AE" w:rsidRPr="00F5538D" w:rsidRDefault="006539AE" w:rsidP="006539AE">
            <w:pPr>
              <w:widowControl w:val="0"/>
              <w:spacing w:line="278" w:lineRule="atLeast"/>
            </w:pPr>
            <w:r w:rsidRPr="00F5538D">
              <w:t>To provide advice on scrutiny to individuals, community groups, third sector organisations and partners in order to ensure a good understanding of the importance of Scrutiny.</w:t>
            </w:r>
          </w:p>
        </w:tc>
      </w:tr>
      <w:tr w:rsidR="006539AE" w:rsidRPr="00DE65BD" w14:paraId="472B1BD0" w14:textId="77777777" w:rsidTr="00E659E2">
        <w:tc>
          <w:tcPr>
            <w:tcW w:w="2671" w:type="dxa"/>
          </w:tcPr>
          <w:p w14:paraId="421CBA02" w14:textId="71E07A28" w:rsidR="006539AE" w:rsidRPr="00F5538D" w:rsidRDefault="006539AE" w:rsidP="006539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318BD82" w14:textId="5B5CC975" w:rsidR="006539AE" w:rsidRPr="00F5538D" w:rsidRDefault="006539AE" w:rsidP="006539AE">
            <w:pPr>
              <w:widowControl w:val="0"/>
              <w:spacing w:line="278" w:lineRule="atLeast"/>
            </w:pPr>
            <w:r w:rsidRPr="00F5538D">
              <w:t>To actively promote the work of Scrutiny in the community and with partners/organisations, encouraging effective engagement and participation in scrutiny activity through a range of mechanisms.</w:t>
            </w:r>
          </w:p>
        </w:tc>
      </w:tr>
      <w:tr w:rsidR="00643B86" w:rsidRPr="00DE65BD" w14:paraId="35D80EAB" w14:textId="77777777" w:rsidTr="00E659E2">
        <w:tc>
          <w:tcPr>
            <w:tcW w:w="2671" w:type="dxa"/>
          </w:tcPr>
          <w:p w14:paraId="2D420E1C" w14:textId="4BBB39BB" w:rsidR="00643B86" w:rsidRPr="00F5538D" w:rsidRDefault="00643B86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A2418CB" w14:textId="758444B8" w:rsidR="00643B86" w:rsidRPr="00F5538D" w:rsidRDefault="00643B86" w:rsidP="001B4F74">
            <w:pPr>
              <w:widowControl w:val="0"/>
              <w:spacing w:line="273" w:lineRule="atLeast"/>
              <w:rPr>
                <w:lang w:val="en-US"/>
              </w:rPr>
            </w:pPr>
            <w:r w:rsidRPr="00F5538D">
              <w:t>To maintain regular dialogue with Directorates to ensure they are kept informed of the work of Scrutiny</w:t>
            </w:r>
            <w:r w:rsidR="00056DA5" w:rsidRPr="00F5538D">
              <w:t xml:space="preserve"> and are aware of their responsibilities</w:t>
            </w:r>
            <w:r w:rsidR="007A0645" w:rsidRPr="00F5538D">
              <w:t xml:space="preserve"> in relation to the scrutiny work programme where relevant to the post holders areas of responsibility.</w:t>
            </w:r>
          </w:p>
        </w:tc>
      </w:tr>
      <w:tr w:rsidR="00E55FA2" w:rsidRPr="00DE65BD" w14:paraId="79A3CF12" w14:textId="77777777" w:rsidTr="00E659E2">
        <w:tc>
          <w:tcPr>
            <w:tcW w:w="2671" w:type="dxa"/>
          </w:tcPr>
          <w:p w14:paraId="06645C3F" w14:textId="77777777" w:rsidR="00E55FA2" w:rsidRPr="00F5538D" w:rsidRDefault="00E55FA2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3337F34" w14:textId="61EF1E2D" w:rsidR="00E55FA2" w:rsidRPr="00F5538D" w:rsidRDefault="00E55FA2" w:rsidP="00643B86">
            <w:pPr>
              <w:widowControl w:val="0"/>
              <w:spacing w:line="273" w:lineRule="atLeast"/>
            </w:pPr>
            <w:r w:rsidRPr="00F5538D">
              <w:t xml:space="preserve">To work with officers </w:t>
            </w:r>
            <w:r w:rsidR="00AE721A" w:rsidRPr="00F5538D">
              <w:t>at all levels across the Council</w:t>
            </w:r>
            <w:r w:rsidR="00696CE1">
              <w:t>, including at the most senior level,</w:t>
            </w:r>
            <w:r w:rsidR="00AE721A" w:rsidRPr="00F5538D">
              <w:t xml:space="preserve"> to maintain a positive dialogue that supports effective scrutiny.</w:t>
            </w:r>
          </w:p>
        </w:tc>
      </w:tr>
      <w:tr w:rsidR="0094660B" w:rsidRPr="00DE65BD" w14:paraId="65F8ED04" w14:textId="77777777" w:rsidTr="00E659E2">
        <w:tc>
          <w:tcPr>
            <w:tcW w:w="2671" w:type="dxa"/>
          </w:tcPr>
          <w:p w14:paraId="2987B09B" w14:textId="77777777" w:rsidR="0094660B" w:rsidRPr="00F5538D" w:rsidRDefault="0094660B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58EE520" w14:textId="30DCDA6E" w:rsidR="0094660B" w:rsidRPr="00F5538D" w:rsidRDefault="009168BA" w:rsidP="00643B86">
            <w:pPr>
              <w:widowControl w:val="0"/>
              <w:spacing w:line="273" w:lineRule="atLeast"/>
            </w:pPr>
            <w:r>
              <w:t>I</w:t>
            </w:r>
            <w:r w:rsidR="0094660B">
              <w:t xml:space="preserve">dentify and then support external experts working on specific scrutiny task groups, projects and similar work. </w:t>
            </w:r>
          </w:p>
        </w:tc>
      </w:tr>
      <w:tr w:rsidR="0022437B" w:rsidRPr="00DE65BD" w14:paraId="03006B4D" w14:textId="77777777" w:rsidTr="00E659E2">
        <w:tc>
          <w:tcPr>
            <w:tcW w:w="2671" w:type="dxa"/>
          </w:tcPr>
          <w:p w14:paraId="30BFDA1B" w14:textId="77777777" w:rsidR="0022437B" w:rsidRPr="00F5538D" w:rsidRDefault="0022437B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B1F189F" w14:textId="3ED2F05D" w:rsidR="0022437B" w:rsidRDefault="0022437B" w:rsidP="00643B86">
            <w:pPr>
              <w:widowControl w:val="0"/>
              <w:spacing w:line="273" w:lineRule="atLeast"/>
            </w:pPr>
            <w:r>
              <w:t>To support allocated Scrutiny Members in their personal development</w:t>
            </w:r>
            <w:r w:rsidR="006F4492">
              <w:t xml:space="preserve">, identifying </w:t>
            </w:r>
            <w:r w:rsidR="00114302">
              <w:t xml:space="preserve">and organising </w:t>
            </w:r>
            <w:r w:rsidR="006F4492">
              <w:t xml:space="preserve">training relevant to their needs. </w:t>
            </w:r>
          </w:p>
        </w:tc>
      </w:tr>
      <w:tr w:rsidR="00643B86" w:rsidRPr="00DE65BD" w14:paraId="42C282CA" w14:textId="77777777" w:rsidTr="00E659E2">
        <w:tc>
          <w:tcPr>
            <w:tcW w:w="2671" w:type="dxa"/>
          </w:tcPr>
          <w:p w14:paraId="5553C173" w14:textId="72B702E8" w:rsidR="00643B86" w:rsidRPr="00F5538D" w:rsidRDefault="00643B86" w:rsidP="00643B86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5538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7641A08B" w:rsidR="00643B86" w:rsidRPr="00F5538D" w:rsidRDefault="00643B86" w:rsidP="00643B86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643B86" w:rsidRPr="00DE65BD" w14:paraId="099538EB" w14:textId="77777777" w:rsidTr="00E659E2">
        <w:tc>
          <w:tcPr>
            <w:tcW w:w="2671" w:type="dxa"/>
          </w:tcPr>
          <w:p w14:paraId="3B206091" w14:textId="6A803B42" w:rsidR="00643B86" w:rsidRPr="00F5538D" w:rsidRDefault="00643B86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01268600" w:rsidR="00643B86" w:rsidRPr="00F5538D" w:rsidRDefault="00FD0029" w:rsidP="00643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 w:rsidRPr="00F5538D">
              <w:rPr>
                <w:rFonts w:eastAsia="Times New Roman"/>
              </w:rPr>
              <w:t xml:space="preserve">Support the </w:t>
            </w:r>
            <w:r w:rsidR="00C02627">
              <w:rPr>
                <w:rFonts w:eastAsia="Times New Roman"/>
              </w:rPr>
              <w:t>Head of Scrutiny and Principal Scrutiny Officer</w:t>
            </w:r>
            <w:r w:rsidRPr="00F5538D">
              <w:rPr>
                <w:rFonts w:eastAsia="Times New Roman"/>
              </w:rPr>
              <w:t xml:space="preserve"> </w:t>
            </w:r>
            <w:r w:rsidR="00C557C8" w:rsidRPr="00F5538D">
              <w:rPr>
                <w:rFonts w:eastAsia="Times New Roman"/>
              </w:rPr>
              <w:t>in maintaining a high-quality scrutiny service making use of knowledge of best practice from across the sector.</w:t>
            </w:r>
            <w:r w:rsidR="001A638A">
              <w:rPr>
                <w:rFonts w:eastAsia="Times New Roman"/>
              </w:rPr>
              <w:t xml:space="preserve"> </w:t>
            </w:r>
          </w:p>
        </w:tc>
      </w:tr>
      <w:tr w:rsidR="00643B86" w:rsidRPr="00DE65BD" w14:paraId="280BF176" w14:textId="77777777" w:rsidTr="00E659E2">
        <w:tc>
          <w:tcPr>
            <w:tcW w:w="2671" w:type="dxa"/>
          </w:tcPr>
          <w:p w14:paraId="1F089DF3" w14:textId="2F03D554" w:rsidR="00643B86" w:rsidRPr="00F5538D" w:rsidRDefault="00643B86" w:rsidP="00643B86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5538D">
              <w:rPr>
                <w:rFonts w:eastAsia="Times New Roman"/>
                <w:b/>
                <w:bCs/>
                <w:snapToGrid w:val="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643B86" w:rsidRPr="00F5538D" w:rsidRDefault="00643B86" w:rsidP="00643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F34F70" w:rsidRPr="00DE65BD" w14:paraId="7472C6D0" w14:textId="77777777" w:rsidTr="00E659E2">
        <w:tc>
          <w:tcPr>
            <w:tcW w:w="2671" w:type="dxa"/>
          </w:tcPr>
          <w:p w14:paraId="52F4954D" w14:textId="77777777" w:rsidR="00F34F70" w:rsidRPr="00F5538D" w:rsidRDefault="00F34F70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C109D64" w14:textId="32CFEC96" w:rsidR="00F34F70" w:rsidRPr="00F5538D" w:rsidRDefault="00665542" w:rsidP="00643B86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Successfully m</w:t>
            </w:r>
            <w:r w:rsidR="005963C1">
              <w:rPr>
                <w:rFonts w:eastAsia="Arial"/>
              </w:rPr>
              <w:t xml:space="preserve">anage a </w:t>
            </w:r>
            <w:r>
              <w:rPr>
                <w:rFonts w:eastAsia="Arial"/>
              </w:rPr>
              <w:t>varied and high-pressure workload to m</w:t>
            </w:r>
            <w:r w:rsidR="00822106">
              <w:rPr>
                <w:rFonts w:eastAsia="Arial"/>
              </w:rPr>
              <w:t>eet required performance targets within the service.</w:t>
            </w:r>
          </w:p>
        </w:tc>
      </w:tr>
      <w:tr w:rsidR="00643B86" w:rsidRPr="00DE65BD" w14:paraId="2472DED6" w14:textId="77777777" w:rsidTr="00E659E2">
        <w:tc>
          <w:tcPr>
            <w:tcW w:w="2671" w:type="dxa"/>
          </w:tcPr>
          <w:p w14:paraId="7A6E505A" w14:textId="11C6F66F" w:rsidR="00643B86" w:rsidRPr="00F5538D" w:rsidRDefault="00643B86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79B2C600" w:rsidR="00643B86" w:rsidRPr="00F5538D" w:rsidRDefault="00822106" w:rsidP="00643B86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Arial"/>
              </w:rPr>
              <w:t>P</w:t>
            </w:r>
            <w:r w:rsidR="00643B86" w:rsidRPr="00F5538D">
              <w:rPr>
                <w:rFonts w:eastAsia="Arial"/>
              </w:rPr>
              <w:t xml:space="preserve">roduce reports, briefings and presentations for Members, meetings and Committees of a good quality and to the </w:t>
            </w:r>
            <w:r w:rsidR="00643B86" w:rsidRPr="00F5538D">
              <w:rPr>
                <w:rFonts w:eastAsia="Arial"/>
              </w:rPr>
              <w:lastRenderedPageBreak/>
              <w:t>required deadlines.</w:t>
            </w:r>
          </w:p>
        </w:tc>
      </w:tr>
      <w:tr w:rsidR="00643B86" w:rsidRPr="00DE65BD" w14:paraId="00D1AB05" w14:textId="77777777" w:rsidTr="00E659E2">
        <w:tc>
          <w:tcPr>
            <w:tcW w:w="2671" w:type="dxa"/>
          </w:tcPr>
          <w:p w14:paraId="65DB89F0" w14:textId="18E8B108" w:rsidR="00643B86" w:rsidRPr="00CD4A5F" w:rsidRDefault="00643B86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479FFE" w14:textId="19FD2A67" w:rsidR="00643B86" w:rsidRPr="00017113" w:rsidRDefault="00AB1C31" w:rsidP="00643B86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To manage </w:t>
            </w:r>
            <w:r w:rsidR="00D36CD1">
              <w:rPr>
                <w:rFonts w:eastAsia="Times New Roman"/>
                <w:snapToGrid w:val="0"/>
                <w:lang w:eastAsia="en-US"/>
              </w:rPr>
              <w:t>the work programme for specific Committees/Scrutiny Leads and ensure information and reports is presented in a timely fashion.</w:t>
            </w:r>
          </w:p>
        </w:tc>
      </w:tr>
      <w:tr w:rsidR="00503F25" w:rsidRPr="00DE65BD" w14:paraId="6EF6FAFF" w14:textId="77777777" w:rsidTr="00E659E2">
        <w:tc>
          <w:tcPr>
            <w:tcW w:w="2671" w:type="dxa"/>
          </w:tcPr>
          <w:p w14:paraId="0AB5C12E" w14:textId="77777777" w:rsidR="00503F25" w:rsidRPr="00CD4A5F" w:rsidRDefault="00503F25" w:rsidP="00643B8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C0A7EC" w14:textId="3E2BBC85" w:rsidR="00503F25" w:rsidRDefault="00503F25" w:rsidP="00643B86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Maintain a good knowledge base of </w:t>
            </w:r>
            <w:r w:rsidR="002B40D3">
              <w:rPr>
                <w:rFonts w:eastAsia="Times New Roman"/>
                <w:snapToGrid w:val="0"/>
                <w:lang w:eastAsia="en-US"/>
              </w:rPr>
              <w:t>service delivery, issues and policy relevant to the Scrutiny function.</w:t>
            </w:r>
          </w:p>
        </w:tc>
      </w:tr>
    </w:tbl>
    <w:p w14:paraId="1E3183D5" w14:textId="77777777" w:rsidR="00841AB5" w:rsidRDefault="00841AB5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E394D03" w14:textId="77777777" w:rsidR="00841AB5" w:rsidRDefault="00841AB5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5F160754" w14:textId="77777777" w:rsidR="00841AB5" w:rsidRDefault="00841AB5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60518E01" w14:textId="77777777" w:rsidR="00841AB5" w:rsidRDefault="00841AB5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2D1970B" w14:textId="6B2407F1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Default="00E659E2" w:rsidP="00E659E2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78E1CCAE" w14:textId="77777777" w:rsidR="00876A53" w:rsidRDefault="00876A53" w:rsidP="00E659E2">
      <w:pPr>
        <w:spacing w:after="0"/>
        <w:jc w:val="both"/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78A300AB" w14:textId="77777777" w:rsidR="00876A53" w:rsidRDefault="00876A53" w:rsidP="00E659E2">
      <w:pPr>
        <w:spacing w:after="0"/>
        <w:jc w:val="both"/>
        <w:rPr>
          <w:rFonts w:eastAsia="Times New Roman"/>
          <w:color w:val="000000"/>
        </w:rPr>
      </w:pPr>
    </w:p>
    <w:p w14:paraId="3F9227DE" w14:textId="54F0E590" w:rsidR="00876A53" w:rsidRDefault="00876A53" w:rsidP="00E659E2">
      <w:pPr>
        <w:spacing w:after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post requires attendance </w:t>
      </w:r>
      <w:r w:rsidR="00752E1E">
        <w:rPr>
          <w:rFonts w:eastAsia="Times New Roman"/>
          <w:color w:val="000000"/>
        </w:rPr>
        <w:t>at</w:t>
      </w:r>
      <w:r>
        <w:rPr>
          <w:rFonts w:eastAsia="Times New Roman"/>
          <w:color w:val="000000"/>
        </w:rPr>
        <w:t xml:space="preserve"> regular evening meetings</w:t>
      </w:r>
      <w:r w:rsidR="00013A92">
        <w:rPr>
          <w:rFonts w:eastAsia="Times New Roman"/>
          <w:color w:val="000000"/>
        </w:rPr>
        <w:t xml:space="preserve"> (likely </w:t>
      </w:r>
      <w:r w:rsidR="00270C39">
        <w:rPr>
          <w:rFonts w:eastAsia="Times New Roman"/>
          <w:color w:val="000000"/>
        </w:rPr>
        <w:t xml:space="preserve">around </w:t>
      </w:r>
      <w:r w:rsidR="00013A92">
        <w:rPr>
          <w:rFonts w:eastAsia="Times New Roman"/>
          <w:color w:val="000000"/>
        </w:rPr>
        <w:t>two a month</w:t>
      </w:r>
      <w:r w:rsidR="008E5404">
        <w:rPr>
          <w:rFonts w:eastAsia="Times New Roman"/>
          <w:color w:val="000000"/>
        </w:rPr>
        <w:t xml:space="preserve"> but on occasion can be more</w:t>
      </w:r>
      <w:r w:rsidR="00013A92">
        <w:rPr>
          <w:rFonts w:eastAsia="Times New Roman"/>
          <w:color w:val="000000"/>
        </w:rPr>
        <w:t>)</w:t>
      </w:r>
      <w:r w:rsidR="00B51259">
        <w:rPr>
          <w:rFonts w:eastAsia="Times New Roman"/>
          <w:color w:val="000000"/>
        </w:rPr>
        <w:t xml:space="preserve">, </w:t>
      </w:r>
      <w:r w:rsidR="00B51259" w:rsidRPr="009622C2">
        <w:rPr>
          <w:rFonts w:eastAsia="Times New Roman"/>
          <w:color w:val="000000"/>
        </w:rPr>
        <w:t>occasionally at short notice, and may also require attendance at occasional weekend events</w:t>
      </w:r>
      <w:r w:rsidR="00270C39" w:rsidRPr="009622C2">
        <w:rPr>
          <w:rFonts w:eastAsia="Times New Roman"/>
          <w:color w:val="000000"/>
        </w:rPr>
        <w:t xml:space="preserve"> in support of the scrutiny function</w:t>
      </w:r>
      <w:r w:rsidR="00B51259" w:rsidRPr="009622C2">
        <w:rPr>
          <w:rFonts w:eastAsia="Times New Roman"/>
          <w:color w:val="000000"/>
        </w:rPr>
        <w:t>.</w:t>
      </w:r>
      <w:r w:rsidR="00841AB5" w:rsidRPr="009622C2">
        <w:rPr>
          <w:rFonts w:eastAsia="Times New Roman"/>
          <w:color w:val="000000"/>
        </w:rPr>
        <w:t xml:space="preserve"> There may also be occasional meeting</w:t>
      </w:r>
      <w:r w:rsidR="00FE3F94" w:rsidRPr="009622C2">
        <w:rPr>
          <w:rFonts w:eastAsia="Times New Roman"/>
          <w:color w:val="000000"/>
        </w:rPr>
        <w:t>s</w:t>
      </w:r>
      <w:r w:rsidR="00841AB5" w:rsidRPr="009622C2">
        <w:rPr>
          <w:rFonts w:eastAsia="Times New Roman"/>
          <w:color w:val="000000"/>
        </w:rPr>
        <w:t xml:space="preserve"> </w:t>
      </w:r>
      <w:r w:rsidR="008E5404" w:rsidRPr="009622C2">
        <w:rPr>
          <w:rFonts w:eastAsia="Times New Roman"/>
          <w:color w:val="000000"/>
        </w:rPr>
        <w:t>and events at locations around London</w:t>
      </w:r>
      <w:r w:rsidR="008E5404">
        <w:rPr>
          <w:rFonts w:eastAsia="Times New Roman"/>
          <w:color w:val="000000"/>
        </w:rPr>
        <w:t xml:space="preserve"> or further afield</w:t>
      </w:r>
      <w:r w:rsidR="00FE3F94">
        <w:rPr>
          <w:rFonts w:eastAsia="Times New Roman"/>
          <w:color w:val="000000"/>
        </w:rPr>
        <w:t xml:space="preserve"> where the postholder will be </w:t>
      </w:r>
      <w:r w:rsidR="0037556A">
        <w:rPr>
          <w:rFonts w:eastAsia="Times New Roman"/>
          <w:color w:val="000000"/>
        </w:rPr>
        <w:t>attending and presenting on behalf of the Scrutiny Service</w:t>
      </w:r>
      <w:r w:rsidR="008E5404">
        <w:rPr>
          <w:rFonts w:eastAsia="Times New Roman"/>
          <w:color w:val="000000"/>
        </w:rPr>
        <w:t>.</w:t>
      </w:r>
    </w:p>
    <w:p w14:paraId="19755E6E" w14:textId="73E4379A" w:rsidR="00FE3F94" w:rsidRDefault="00FE3F94" w:rsidP="00E659E2">
      <w:pPr>
        <w:spacing w:after="0"/>
        <w:jc w:val="both"/>
        <w:rPr>
          <w:rFonts w:eastAsia="Times New Roman"/>
          <w:color w:val="000000"/>
        </w:rPr>
      </w:pPr>
    </w:p>
    <w:p w14:paraId="3BE03D98" w14:textId="77777777" w:rsidR="00876A53" w:rsidRDefault="00876A53" w:rsidP="00E659E2">
      <w:pPr>
        <w:spacing w:after="0"/>
        <w:jc w:val="both"/>
        <w:rPr>
          <w:rFonts w:eastAsia="Times New Roman"/>
          <w:color w:val="000000"/>
        </w:rPr>
      </w:pPr>
    </w:p>
    <w:p w14:paraId="6C363B9C" w14:textId="77777777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0577943B" w14:textId="3ADF645D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271A0427" w14:textId="2C1E00C5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30D3A843" w14:textId="1C8F841D" w:rsidR="00B51F06" w:rsidRDefault="00B51F06">
      <w:pPr>
        <w:spacing w:line="259" w:lineRule="auto"/>
        <w:rPr>
          <w:rFonts w:eastAsia="Times New Roman"/>
          <w:b/>
          <w:bCs/>
          <w:noProof/>
          <w:color w:val="0062AE"/>
          <w:sz w:val="36"/>
          <w:szCs w:val="56"/>
        </w:rPr>
      </w:pPr>
    </w:p>
    <w:p w14:paraId="6D513B96" w14:textId="77777777" w:rsidR="006E5F5F" w:rsidRDefault="006E5F5F">
      <w:pPr>
        <w:spacing w:line="259" w:lineRule="auto"/>
        <w:rPr>
          <w:rFonts w:eastAsia="Times New Roman"/>
          <w:b/>
          <w:bCs/>
          <w:noProof/>
          <w:color w:val="0062AE"/>
          <w:sz w:val="36"/>
          <w:szCs w:val="56"/>
        </w:rPr>
      </w:pPr>
      <w:r>
        <w:br w:type="page"/>
      </w:r>
    </w:p>
    <w:p w14:paraId="6B8C18FA" w14:textId="6C68033D" w:rsidR="002D30D6" w:rsidRDefault="009E7322" w:rsidP="002D30D6">
      <w:pPr>
        <w:pStyle w:val="Title"/>
        <w:jc w:val="center"/>
      </w:pPr>
      <w:r>
        <w:lastRenderedPageBreak/>
        <w:t>Person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253"/>
        <w:gridCol w:w="1821"/>
        <w:gridCol w:w="1631"/>
      </w:tblGrid>
      <w:tr w:rsidR="0096532F" w:rsidRPr="00B85397" w14:paraId="55A1A960" w14:textId="77777777" w:rsidTr="00841616">
        <w:trPr>
          <w:trHeight w:val="962"/>
        </w:trPr>
        <w:tc>
          <w:tcPr>
            <w:tcW w:w="5070" w:type="dxa"/>
            <w:gridSpan w:val="2"/>
          </w:tcPr>
          <w:p w14:paraId="453AA302" w14:textId="77777777" w:rsidR="00B51F06" w:rsidRDefault="00B51F06" w:rsidP="006F136F">
            <w:pPr>
              <w:rPr>
                <w:b/>
              </w:rPr>
            </w:pPr>
          </w:p>
          <w:p w14:paraId="3E3B8677" w14:textId="42EAD002" w:rsidR="0096532F" w:rsidRDefault="0096532F" w:rsidP="006F136F">
            <w:pPr>
              <w:rPr>
                <w:bCs/>
              </w:rPr>
            </w:pPr>
            <w:r w:rsidRPr="00B85397">
              <w:rPr>
                <w:b/>
              </w:rPr>
              <w:t>Person Specification for the Post of</w:t>
            </w:r>
            <w:r>
              <w:rPr>
                <w:b/>
              </w:rPr>
              <w:t xml:space="preserve"> Scrutiny Officer</w:t>
            </w:r>
          </w:p>
          <w:p w14:paraId="4A2740BD" w14:textId="77777777" w:rsidR="0096532F" w:rsidRDefault="0096532F" w:rsidP="006F136F">
            <w:pPr>
              <w:rPr>
                <w:bCs/>
              </w:rPr>
            </w:pPr>
          </w:p>
          <w:p w14:paraId="73807D75" w14:textId="606183A6" w:rsidR="0096532F" w:rsidRPr="00B51F06" w:rsidRDefault="00B51F06" w:rsidP="006F136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Applicants only need to address criteria marked ‘A’ in their application.</w:t>
            </w:r>
          </w:p>
        </w:tc>
        <w:tc>
          <w:tcPr>
            <w:tcW w:w="1821" w:type="dxa"/>
          </w:tcPr>
          <w:p w14:paraId="2359E74B" w14:textId="77777777" w:rsidR="0096532F" w:rsidRPr="00B85397" w:rsidRDefault="0096532F" w:rsidP="006F136F">
            <w:pPr>
              <w:rPr>
                <w:b/>
              </w:rPr>
            </w:pPr>
          </w:p>
          <w:p w14:paraId="4B0AF067" w14:textId="77777777" w:rsidR="0096532F" w:rsidRPr="00B85397" w:rsidRDefault="0096532F" w:rsidP="006F136F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96532F" w:rsidRPr="00B85397" w:rsidRDefault="0096532F" w:rsidP="006F136F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77777777" w:rsidR="0096532F" w:rsidRPr="00B85397" w:rsidRDefault="0096532F" w:rsidP="006F136F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1CCD8641" w14:textId="77777777" w:rsidR="0096532F" w:rsidRPr="00B85397" w:rsidRDefault="0096532F" w:rsidP="006F136F">
            <w:pPr>
              <w:rPr>
                <w:b/>
              </w:rPr>
            </w:pPr>
          </w:p>
        </w:tc>
        <w:tc>
          <w:tcPr>
            <w:tcW w:w="1631" w:type="dxa"/>
          </w:tcPr>
          <w:p w14:paraId="13A43173" w14:textId="77777777" w:rsidR="0096532F" w:rsidRDefault="0096532F" w:rsidP="006F136F">
            <w:pPr>
              <w:rPr>
                <w:b/>
              </w:rPr>
            </w:pPr>
          </w:p>
          <w:p w14:paraId="1D09C758" w14:textId="77777777" w:rsidR="0096532F" w:rsidRDefault="0096532F" w:rsidP="006F136F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B314826" w14:textId="77777777" w:rsidR="0096532F" w:rsidRDefault="0096532F" w:rsidP="006F136F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4CA990BA" w14:textId="77777777" w:rsidR="0096532F" w:rsidRDefault="0096532F" w:rsidP="006F136F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0220EE2" w14:textId="77777777" w:rsidR="0096532F" w:rsidRPr="00E11E72" w:rsidRDefault="0096532F" w:rsidP="006F136F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4C5A44" w:rsidRPr="00B85397" w14:paraId="4A61CEB3" w14:textId="77777777" w:rsidTr="006F136F">
        <w:trPr>
          <w:trHeight w:val="867"/>
        </w:trPr>
        <w:tc>
          <w:tcPr>
            <w:tcW w:w="1817" w:type="dxa"/>
          </w:tcPr>
          <w:p w14:paraId="35EBA756" w14:textId="77777777" w:rsidR="004C5A44" w:rsidRPr="00B85397" w:rsidRDefault="004C5A44" w:rsidP="006F136F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4C5A44" w:rsidRPr="00B85397" w:rsidRDefault="004C5A44" w:rsidP="006F136F">
            <w:pPr>
              <w:rPr>
                <w:b/>
              </w:rPr>
            </w:pPr>
          </w:p>
          <w:p w14:paraId="2B64A65C" w14:textId="77777777" w:rsidR="004C5A44" w:rsidRPr="00B85397" w:rsidRDefault="004C5A44" w:rsidP="006F136F">
            <w:pPr>
              <w:rPr>
                <w:b/>
              </w:rPr>
            </w:pPr>
          </w:p>
        </w:tc>
        <w:tc>
          <w:tcPr>
            <w:tcW w:w="3253" w:type="dxa"/>
          </w:tcPr>
          <w:p w14:paraId="09261756" w14:textId="3F4588C9" w:rsidR="001E5360" w:rsidRDefault="00D7660F" w:rsidP="00176F6A">
            <w:pPr>
              <w:pStyle w:val="ListParagraph"/>
              <w:numPr>
                <w:ilvl w:val="0"/>
                <w:numId w:val="14"/>
              </w:numPr>
              <w:ind w:left="337"/>
            </w:pPr>
            <w:r>
              <w:t>A g</w:t>
            </w:r>
            <w:r w:rsidRPr="00D7660F">
              <w:t>ood understanding of the functions of local government and of the roles of Members and officers</w:t>
            </w:r>
            <w:r w:rsidR="00C65EFB">
              <w:t xml:space="preserve"> in particular in relation to </w:t>
            </w:r>
            <w:r w:rsidR="008510E8">
              <w:t xml:space="preserve">the Executive and </w:t>
            </w:r>
            <w:r w:rsidR="00C65EFB">
              <w:t>Scrutiny</w:t>
            </w:r>
            <w:r w:rsidRPr="00D7660F">
              <w:t>.</w:t>
            </w:r>
          </w:p>
          <w:p w14:paraId="6CACE17B" w14:textId="77777777" w:rsidR="00D7660F" w:rsidRDefault="00D7660F" w:rsidP="00176F6A">
            <w:pPr>
              <w:ind w:left="337"/>
            </w:pPr>
          </w:p>
          <w:p w14:paraId="1728E3BD" w14:textId="046C8051" w:rsidR="001E5360" w:rsidRDefault="001E5360" w:rsidP="00176F6A">
            <w:pPr>
              <w:pStyle w:val="ListParagraph"/>
              <w:numPr>
                <w:ilvl w:val="0"/>
                <w:numId w:val="14"/>
              </w:numPr>
              <w:ind w:left="337"/>
            </w:pPr>
            <w:r>
              <w:t xml:space="preserve">A good understanding of </w:t>
            </w:r>
            <w:r w:rsidR="00C65EFB">
              <w:t xml:space="preserve">national and local </w:t>
            </w:r>
            <w:r>
              <w:t>statutory, policy and regulatory frameworks.</w:t>
            </w:r>
          </w:p>
          <w:p w14:paraId="4EFB31F1" w14:textId="77777777" w:rsidR="001E5360" w:rsidRDefault="001E5360" w:rsidP="00176F6A">
            <w:pPr>
              <w:ind w:left="337"/>
            </w:pPr>
          </w:p>
          <w:p w14:paraId="49BADF8B" w14:textId="48E3DFB3" w:rsidR="0009742E" w:rsidRDefault="008D070C" w:rsidP="00176F6A">
            <w:pPr>
              <w:pStyle w:val="ListParagraph"/>
              <w:numPr>
                <w:ilvl w:val="0"/>
                <w:numId w:val="14"/>
              </w:numPr>
              <w:ind w:left="337"/>
            </w:pPr>
            <w:r w:rsidRPr="008D070C">
              <w:t>Knowledge of the key issues facing local authorities and of developing policy, best practice and other developments affecting local government.</w:t>
            </w:r>
          </w:p>
          <w:p w14:paraId="7BB088A8" w14:textId="77777777" w:rsidR="008D070C" w:rsidRDefault="008D070C" w:rsidP="00176F6A">
            <w:pPr>
              <w:ind w:left="337"/>
            </w:pPr>
          </w:p>
          <w:p w14:paraId="6C8C8DDD" w14:textId="3F09643D" w:rsidR="0009742E" w:rsidRDefault="0009742E" w:rsidP="00176F6A">
            <w:pPr>
              <w:pStyle w:val="ListParagraph"/>
              <w:numPr>
                <w:ilvl w:val="0"/>
                <w:numId w:val="14"/>
              </w:numPr>
              <w:ind w:left="337"/>
            </w:pPr>
            <w:r>
              <w:t>Knowledge and awareness of the issues involved when working within a diverse community</w:t>
            </w:r>
            <w:r w:rsidR="00535F14">
              <w:t xml:space="preserve"> and how to ensure effective engagement from all those communities.</w:t>
            </w:r>
          </w:p>
          <w:p w14:paraId="672B50E4" w14:textId="77777777" w:rsidR="00B07E99" w:rsidRDefault="00B07E99" w:rsidP="00B07E99">
            <w:pPr>
              <w:pStyle w:val="ListParagraph"/>
            </w:pPr>
          </w:p>
          <w:p w14:paraId="4F4EDB62" w14:textId="08D47FE5" w:rsidR="00B07E99" w:rsidRPr="00B85397" w:rsidRDefault="0033671D" w:rsidP="00176F6A">
            <w:pPr>
              <w:pStyle w:val="ListParagraph"/>
              <w:numPr>
                <w:ilvl w:val="0"/>
                <w:numId w:val="14"/>
              </w:numPr>
              <w:ind w:left="337"/>
            </w:pPr>
            <w:r>
              <w:t xml:space="preserve">A good understanding of the </w:t>
            </w:r>
            <w:r w:rsidR="00FD30E6">
              <w:t>how to operate</w:t>
            </w:r>
            <w:r>
              <w:t xml:space="preserve"> </w:t>
            </w:r>
            <w:r w:rsidR="00313BBE">
              <w:t xml:space="preserve">effectively </w:t>
            </w:r>
            <w:r w:rsidR="00FD30E6">
              <w:t>within a</w:t>
            </w:r>
            <w:r>
              <w:t xml:space="preserve"> Scrutiny </w:t>
            </w:r>
            <w:r w:rsidR="00FD30E6">
              <w:t xml:space="preserve">function in </w:t>
            </w:r>
            <w:r>
              <w:t xml:space="preserve">the </w:t>
            </w:r>
            <w:r w:rsidR="006649AF">
              <w:t>Executive decision-making model.</w:t>
            </w:r>
          </w:p>
        </w:tc>
        <w:tc>
          <w:tcPr>
            <w:tcW w:w="1821" w:type="dxa"/>
          </w:tcPr>
          <w:p w14:paraId="7B40733E" w14:textId="77777777" w:rsidR="004C5A44" w:rsidRDefault="006D1641" w:rsidP="006F136F">
            <w:r>
              <w:t>E</w:t>
            </w:r>
          </w:p>
          <w:p w14:paraId="66A276A1" w14:textId="77777777" w:rsidR="006D1641" w:rsidRDefault="006D1641" w:rsidP="006F136F"/>
          <w:p w14:paraId="076D47E1" w14:textId="77777777" w:rsidR="006D1641" w:rsidRDefault="006D1641" w:rsidP="006F136F"/>
          <w:p w14:paraId="58DB125A" w14:textId="77777777" w:rsidR="006D1641" w:rsidRDefault="006D1641" w:rsidP="006F136F"/>
          <w:p w14:paraId="4F043C63" w14:textId="77777777" w:rsidR="006D1641" w:rsidRDefault="006D1641" w:rsidP="006F136F"/>
          <w:p w14:paraId="004ECE71" w14:textId="77777777" w:rsidR="006D1641" w:rsidRDefault="006D1641" w:rsidP="006F136F"/>
          <w:p w14:paraId="55347D98" w14:textId="77777777" w:rsidR="006255FC" w:rsidRDefault="006255FC" w:rsidP="006F136F"/>
          <w:p w14:paraId="77D2B121" w14:textId="77777777" w:rsidR="006D1641" w:rsidRDefault="006D1641" w:rsidP="006F136F"/>
          <w:p w14:paraId="51088D5E" w14:textId="77777777" w:rsidR="006D1641" w:rsidRDefault="006D1641" w:rsidP="006F136F">
            <w:r>
              <w:t>D</w:t>
            </w:r>
          </w:p>
          <w:p w14:paraId="161745A7" w14:textId="77777777" w:rsidR="006D1641" w:rsidRDefault="006D1641" w:rsidP="006F136F"/>
          <w:p w14:paraId="16A9AD4D" w14:textId="77777777" w:rsidR="006D1641" w:rsidRDefault="006D1641" w:rsidP="006F136F"/>
          <w:p w14:paraId="2F8184BA" w14:textId="77777777" w:rsidR="006D1641" w:rsidRDefault="006D1641" w:rsidP="006F136F"/>
          <w:p w14:paraId="6812CE63" w14:textId="77777777" w:rsidR="006D1641" w:rsidRDefault="006D1641" w:rsidP="006F136F"/>
          <w:p w14:paraId="4C62B182" w14:textId="77777777" w:rsidR="006D1641" w:rsidRDefault="006D1641" w:rsidP="006F136F">
            <w:r>
              <w:t>E</w:t>
            </w:r>
          </w:p>
          <w:p w14:paraId="278D983D" w14:textId="77777777" w:rsidR="006D1641" w:rsidRDefault="006D1641" w:rsidP="006F136F"/>
          <w:p w14:paraId="312BC8D4" w14:textId="77777777" w:rsidR="006D1641" w:rsidRDefault="006D1641" w:rsidP="006F136F"/>
          <w:p w14:paraId="3BCE800C" w14:textId="77777777" w:rsidR="006D1641" w:rsidRDefault="006D1641" w:rsidP="006F136F"/>
          <w:p w14:paraId="04F54C7B" w14:textId="77777777" w:rsidR="006D1641" w:rsidRDefault="006D1641" w:rsidP="006F136F"/>
          <w:p w14:paraId="455F855C" w14:textId="77777777" w:rsidR="006D1641" w:rsidRDefault="006D1641" w:rsidP="006F136F"/>
          <w:p w14:paraId="21D5AC9D" w14:textId="77777777" w:rsidR="006D1641" w:rsidRDefault="006D1641" w:rsidP="006F136F"/>
          <w:p w14:paraId="698B6AE2" w14:textId="77777777" w:rsidR="00F8412E" w:rsidRDefault="00F8412E" w:rsidP="006F136F"/>
          <w:p w14:paraId="48FA5ACB" w14:textId="77777777" w:rsidR="006D1641" w:rsidRDefault="00D21744" w:rsidP="006F136F">
            <w:r>
              <w:t>E</w:t>
            </w:r>
          </w:p>
          <w:p w14:paraId="2C10B331" w14:textId="77777777" w:rsidR="00B07E99" w:rsidRDefault="00B07E99" w:rsidP="006F136F"/>
          <w:p w14:paraId="6AE51EAC" w14:textId="77777777" w:rsidR="00B07E99" w:rsidRDefault="00B07E99" w:rsidP="006F136F"/>
          <w:p w14:paraId="3E5382C9" w14:textId="77777777" w:rsidR="00535F14" w:rsidRDefault="00535F14" w:rsidP="006F136F"/>
          <w:p w14:paraId="6E8C9A72" w14:textId="77777777" w:rsidR="00535F14" w:rsidRDefault="00535F14" w:rsidP="006F136F"/>
          <w:p w14:paraId="6A727F26" w14:textId="77777777" w:rsidR="00535F14" w:rsidRDefault="00535F14" w:rsidP="006F136F"/>
          <w:p w14:paraId="2BE604B9" w14:textId="77777777" w:rsidR="00B07E99" w:rsidRDefault="00B07E99" w:rsidP="006F136F"/>
          <w:p w14:paraId="4336A884" w14:textId="77777777" w:rsidR="00B07E99" w:rsidRDefault="00B07E99" w:rsidP="006F136F"/>
          <w:p w14:paraId="4353FFA5" w14:textId="77777777" w:rsidR="00B07E99" w:rsidRDefault="00B07E99" w:rsidP="006F136F"/>
          <w:p w14:paraId="1F430EC7" w14:textId="088340F9" w:rsidR="00B07E99" w:rsidRPr="00B85397" w:rsidRDefault="00B07E99" w:rsidP="006F136F">
            <w:r>
              <w:t>E</w:t>
            </w:r>
          </w:p>
        </w:tc>
        <w:tc>
          <w:tcPr>
            <w:tcW w:w="1631" w:type="dxa"/>
          </w:tcPr>
          <w:p w14:paraId="719D0774" w14:textId="77777777" w:rsidR="004174C8" w:rsidRDefault="004174C8" w:rsidP="004174C8">
            <w:r>
              <w:t>A, I, T</w:t>
            </w:r>
          </w:p>
          <w:p w14:paraId="716FB819" w14:textId="77777777" w:rsidR="004C5A44" w:rsidRDefault="004C5A44" w:rsidP="006F136F"/>
          <w:p w14:paraId="3DD1F764" w14:textId="77777777" w:rsidR="004174C8" w:rsidRDefault="004174C8" w:rsidP="006F136F"/>
          <w:p w14:paraId="6B6958F5" w14:textId="77777777" w:rsidR="004174C8" w:rsidRDefault="004174C8" w:rsidP="006F136F"/>
          <w:p w14:paraId="1C4DAC02" w14:textId="77777777" w:rsidR="004174C8" w:rsidRDefault="004174C8" w:rsidP="006F136F"/>
          <w:p w14:paraId="2BCA2316" w14:textId="77777777" w:rsidR="006255FC" w:rsidRDefault="006255FC" w:rsidP="006F136F"/>
          <w:p w14:paraId="429D3EDD" w14:textId="77777777" w:rsidR="004174C8" w:rsidRDefault="004174C8" w:rsidP="006F136F"/>
          <w:p w14:paraId="736EA7B1" w14:textId="77777777" w:rsidR="004174C8" w:rsidRDefault="004174C8" w:rsidP="006F136F"/>
          <w:p w14:paraId="772423B7" w14:textId="77777777" w:rsidR="004174C8" w:rsidRDefault="004174C8" w:rsidP="004174C8">
            <w:r>
              <w:t>A, I, T</w:t>
            </w:r>
          </w:p>
          <w:p w14:paraId="0F674CBE" w14:textId="77777777" w:rsidR="004174C8" w:rsidRDefault="004174C8" w:rsidP="006F136F"/>
          <w:p w14:paraId="24A88A1D" w14:textId="77777777" w:rsidR="000979F4" w:rsidRDefault="000979F4" w:rsidP="006F136F"/>
          <w:p w14:paraId="27AF730F" w14:textId="77777777" w:rsidR="000979F4" w:rsidRDefault="000979F4" w:rsidP="006F136F"/>
          <w:p w14:paraId="2B0387C8" w14:textId="77777777" w:rsidR="000979F4" w:rsidRDefault="000979F4" w:rsidP="006F136F"/>
          <w:p w14:paraId="417CC452" w14:textId="0ABDED7D" w:rsidR="000979F4" w:rsidRDefault="000979F4" w:rsidP="000979F4">
            <w:r>
              <w:t>A, I</w:t>
            </w:r>
          </w:p>
          <w:p w14:paraId="1B75D096" w14:textId="77777777" w:rsidR="000979F4" w:rsidRDefault="000979F4" w:rsidP="000979F4"/>
          <w:p w14:paraId="6B1654FC" w14:textId="77777777" w:rsidR="000979F4" w:rsidRDefault="000979F4" w:rsidP="000979F4"/>
          <w:p w14:paraId="416BEA42" w14:textId="77777777" w:rsidR="000979F4" w:rsidRDefault="000979F4" w:rsidP="000979F4"/>
          <w:p w14:paraId="6FC34012" w14:textId="77777777" w:rsidR="000979F4" w:rsidRDefault="000979F4" w:rsidP="000979F4"/>
          <w:p w14:paraId="6BB38ABC" w14:textId="77777777" w:rsidR="000979F4" w:rsidRDefault="000979F4" w:rsidP="000979F4"/>
          <w:p w14:paraId="1EAC2A7C" w14:textId="77777777" w:rsidR="000979F4" w:rsidRDefault="000979F4" w:rsidP="000979F4"/>
          <w:p w14:paraId="20266AD0" w14:textId="77777777" w:rsidR="000979F4" w:rsidRDefault="000979F4" w:rsidP="000979F4"/>
          <w:p w14:paraId="2117542A" w14:textId="1E5AC96F" w:rsidR="000979F4" w:rsidRDefault="000979F4" w:rsidP="000979F4">
            <w:r>
              <w:t>A, I</w:t>
            </w:r>
          </w:p>
          <w:p w14:paraId="2DAEAC5E" w14:textId="77777777" w:rsidR="000979F4" w:rsidRDefault="000979F4" w:rsidP="000979F4"/>
          <w:p w14:paraId="40EC7909" w14:textId="77777777" w:rsidR="000979F4" w:rsidRDefault="000979F4" w:rsidP="006F136F"/>
          <w:p w14:paraId="1109C0A3" w14:textId="77777777" w:rsidR="00535F14" w:rsidRDefault="00535F14" w:rsidP="006F136F"/>
          <w:p w14:paraId="51387087" w14:textId="77777777" w:rsidR="00535F14" w:rsidRDefault="00535F14" w:rsidP="006F136F"/>
          <w:p w14:paraId="607574E6" w14:textId="77777777" w:rsidR="00535F14" w:rsidRDefault="00535F14" w:rsidP="006F136F"/>
          <w:p w14:paraId="60F0EA29" w14:textId="77777777" w:rsidR="00B07E99" w:rsidRDefault="00B07E99" w:rsidP="006F136F"/>
          <w:p w14:paraId="5613F6C8" w14:textId="77777777" w:rsidR="00B07E99" w:rsidRDefault="00B07E99" w:rsidP="006F136F"/>
          <w:p w14:paraId="33AB0CB6" w14:textId="77777777" w:rsidR="00B07E99" w:rsidRDefault="00B07E99" w:rsidP="006F136F"/>
          <w:p w14:paraId="6A9AA967" w14:textId="579BEC87" w:rsidR="00B07E99" w:rsidRPr="00B85397" w:rsidRDefault="00B07E99" w:rsidP="006F136F">
            <w:r>
              <w:t>A, I</w:t>
            </w:r>
          </w:p>
        </w:tc>
      </w:tr>
      <w:tr w:rsidR="004C5A44" w:rsidRPr="00B85397" w14:paraId="1B55AFA6" w14:textId="77777777" w:rsidTr="006F136F">
        <w:trPr>
          <w:trHeight w:val="752"/>
        </w:trPr>
        <w:tc>
          <w:tcPr>
            <w:tcW w:w="1817" w:type="dxa"/>
          </w:tcPr>
          <w:p w14:paraId="254393A7" w14:textId="77777777" w:rsidR="004C5A44" w:rsidRPr="00B85397" w:rsidRDefault="004C5A44" w:rsidP="006F136F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2C84335A" w14:textId="77777777" w:rsidR="004C5A44" w:rsidRPr="00B85397" w:rsidRDefault="004C5A44" w:rsidP="006F136F">
            <w:r w:rsidRPr="00B85397">
              <w:rPr>
                <w:b/>
              </w:rPr>
              <w:t>&amp; Experience</w:t>
            </w:r>
          </w:p>
        </w:tc>
        <w:tc>
          <w:tcPr>
            <w:tcW w:w="3253" w:type="dxa"/>
          </w:tcPr>
          <w:p w14:paraId="541BB345" w14:textId="77777777" w:rsidR="004C5A44" w:rsidRDefault="00F841A1" w:rsidP="0035640B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 xml:space="preserve">Educated to degree level or able to demonstrate equivalent </w:t>
            </w:r>
            <w:r w:rsidR="00764540">
              <w:t>experience.</w:t>
            </w:r>
          </w:p>
          <w:p w14:paraId="6DD374D0" w14:textId="77777777" w:rsidR="000A4683" w:rsidRDefault="000A4683" w:rsidP="0035640B">
            <w:pPr>
              <w:ind w:left="337"/>
            </w:pPr>
          </w:p>
          <w:p w14:paraId="6C110639" w14:textId="346A69C6" w:rsidR="000A4683" w:rsidRDefault="000A4683" w:rsidP="0035640B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 xml:space="preserve">Completion of relevant </w:t>
            </w:r>
            <w:r w:rsidR="004201AD">
              <w:t>Scrutiny specific training courses (for example through CfGS, ADSO or similar).</w:t>
            </w:r>
          </w:p>
          <w:p w14:paraId="6CD67A22" w14:textId="77777777" w:rsidR="00764540" w:rsidRDefault="00764540" w:rsidP="0035640B">
            <w:pPr>
              <w:ind w:left="337"/>
            </w:pPr>
          </w:p>
          <w:p w14:paraId="41E1DD1C" w14:textId="5CFE320E" w:rsidR="00764540" w:rsidRDefault="00764540" w:rsidP="0035640B">
            <w:pPr>
              <w:pStyle w:val="ListParagraph"/>
              <w:numPr>
                <w:ilvl w:val="0"/>
                <w:numId w:val="13"/>
              </w:numPr>
              <w:ind w:left="337"/>
            </w:pPr>
            <w:r w:rsidRPr="00764540">
              <w:t xml:space="preserve">Demonstrable practical experience of working in a scrutiny role providing </w:t>
            </w:r>
            <w:r w:rsidR="00B4582E">
              <w:t xml:space="preserve">support to Committees and </w:t>
            </w:r>
            <w:r w:rsidR="00986907">
              <w:t xml:space="preserve">task groups and </w:t>
            </w:r>
            <w:r w:rsidRPr="00764540">
              <w:t>advice to Councillors and peers, in such matters as policy/regulation or legislation.</w:t>
            </w:r>
          </w:p>
          <w:p w14:paraId="559A44DB" w14:textId="77777777" w:rsidR="00236E2E" w:rsidRDefault="00236E2E" w:rsidP="00F841A1"/>
          <w:p w14:paraId="3874B314" w14:textId="77777777" w:rsidR="00491FB2" w:rsidRDefault="00236E2E" w:rsidP="00E647E9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 xml:space="preserve">Experience of preparing </w:t>
            </w:r>
            <w:r w:rsidR="005336FA">
              <w:t xml:space="preserve">and presenting </w:t>
            </w:r>
            <w:r>
              <w:t xml:space="preserve">reports, presentations and </w:t>
            </w:r>
            <w:r w:rsidR="005336FA">
              <w:t xml:space="preserve">briefings to senior officers, Members and partners using </w:t>
            </w:r>
            <w:r w:rsidR="001A2955">
              <w:t>clear and effective language.</w:t>
            </w:r>
          </w:p>
          <w:p w14:paraId="4FF61E54" w14:textId="77777777" w:rsidR="00491FB2" w:rsidRDefault="00491FB2" w:rsidP="00E647E9">
            <w:pPr>
              <w:ind w:left="337"/>
            </w:pPr>
          </w:p>
          <w:p w14:paraId="25D84CF3" w14:textId="77777777" w:rsidR="00236E2E" w:rsidRDefault="0035640B" w:rsidP="00F16A62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>Experience of working with and developing effective working relationships with senior figures within an organisation.</w:t>
            </w:r>
            <w:r w:rsidR="005336FA">
              <w:t xml:space="preserve"> </w:t>
            </w:r>
          </w:p>
          <w:p w14:paraId="760CD45A" w14:textId="77777777" w:rsidR="00BE3044" w:rsidRDefault="00BE3044" w:rsidP="00BE3044">
            <w:pPr>
              <w:pStyle w:val="ListParagraph"/>
            </w:pPr>
          </w:p>
          <w:p w14:paraId="702CC191" w14:textId="77777777" w:rsidR="00BE3044" w:rsidRDefault="00C9512A" w:rsidP="00F16A62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 xml:space="preserve">Experience of using initiative and innovation to improve the work of a Scrutiny </w:t>
            </w:r>
            <w:r w:rsidR="00531365">
              <w:t>Committee.</w:t>
            </w:r>
          </w:p>
          <w:p w14:paraId="000ACAEB" w14:textId="77777777" w:rsidR="00547F04" w:rsidRDefault="00547F04" w:rsidP="00547F04">
            <w:pPr>
              <w:pStyle w:val="ListParagraph"/>
            </w:pPr>
          </w:p>
          <w:p w14:paraId="66B2DAAF" w14:textId="3CE73795" w:rsidR="00547F04" w:rsidRPr="00B85397" w:rsidRDefault="00547F04" w:rsidP="00F16A62">
            <w:pPr>
              <w:pStyle w:val="ListParagraph"/>
              <w:numPr>
                <w:ilvl w:val="0"/>
                <w:numId w:val="13"/>
              </w:numPr>
              <w:ind w:left="337"/>
            </w:pPr>
            <w:r>
              <w:t>Experience of working in a high</w:t>
            </w:r>
            <w:r w:rsidR="00F0265A">
              <w:t>-</w:t>
            </w:r>
            <w:r>
              <w:t xml:space="preserve">pressure environment managing competing demands </w:t>
            </w:r>
            <w:r w:rsidR="00B676C3">
              <w:t>and ensuring all projects are completed within required timescales.</w:t>
            </w:r>
          </w:p>
        </w:tc>
        <w:tc>
          <w:tcPr>
            <w:tcW w:w="1821" w:type="dxa"/>
          </w:tcPr>
          <w:p w14:paraId="5D7B6054" w14:textId="77777777" w:rsidR="004C5A44" w:rsidRDefault="00A61BB4" w:rsidP="006F136F">
            <w:r>
              <w:lastRenderedPageBreak/>
              <w:t>E</w:t>
            </w:r>
          </w:p>
          <w:p w14:paraId="574612C1" w14:textId="77777777" w:rsidR="00A61BB4" w:rsidRDefault="00A61BB4" w:rsidP="006F136F"/>
          <w:p w14:paraId="5C3D7190" w14:textId="77777777" w:rsidR="00A61BB4" w:rsidRDefault="00A61BB4" w:rsidP="006F136F"/>
          <w:p w14:paraId="29D8813F" w14:textId="77777777" w:rsidR="00A61BB4" w:rsidRDefault="00A61BB4" w:rsidP="006F136F"/>
          <w:p w14:paraId="03A4E581" w14:textId="77777777" w:rsidR="00A61BB4" w:rsidRDefault="00A61BB4" w:rsidP="006F136F">
            <w:r>
              <w:t>D</w:t>
            </w:r>
          </w:p>
          <w:p w14:paraId="2DA33731" w14:textId="77777777" w:rsidR="00986907" w:rsidRDefault="00986907" w:rsidP="006F136F"/>
          <w:p w14:paraId="499D19A3" w14:textId="77777777" w:rsidR="00986907" w:rsidRDefault="00986907" w:rsidP="006F136F"/>
          <w:p w14:paraId="6DEEA265" w14:textId="77777777" w:rsidR="00986907" w:rsidRDefault="00986907" w:rsidP="006F136F"/>
          <w:p w14:paraId="7B70C5B2" w14:textId="77777777" w:rsidR="00986907" w:rsidRDefault="00986907" w:rsidP="006F136F"/>
          <w:p w14:paraId="048E3A3A" w14:textId="77777777" w:rsidR="00986907" w:rsidRDefault="00986907" w:rsidP="006F136F"/>
          <w:p w14:paraId="278619E8" w14:textId="77777777" w:rsidR="00986907" w:rsidRDefault="00986907" w:rsidP="006F136F">
            <w:r>
              <w:t>E</w:t>
            </w:r>
          </w:p>
          <w:p w14:paraId="372CBC03" w14:textId="77777777" w:rsidR="00986907" w:rsidRDefault="00986907" w:rsidP="006F136F"/>
          <w:p w14:paraId="02A391E2" w14:textId="77777777" w:rsidR="00986907" w:rsidRDefault="00986907" w:rsidP="006F136F"/>
          <w:p w14:paraId="664D199D" w14:textId="77777777" w:rsidR="00986907" w:rsidRDefault="00986907" w:rsidP="006F136F"/>
          <w:p w14:paraId="449FAD28" w14:textId="77777777" w:rsidR="00986907" w:rsidRDefault="00986907" w:rsidP="006F136F"/>
          <w:p w14:paraId="13F5FCDE" w14:textId="77777777" w:rsidR="00986907" w:rsidRDefault="00986907" w:rsidP="006F136F"/>
          <w:p w14:paraId="1AF9D7D2" w14:textId="77777777" w:rsidR="00986907" w:rsidRDefault="00986907" w:rsidP="006F136F"/>
          <w:p w14:paraId="183C882C" w14:textId="77777777" w:rsidR="00986907" w:rsidRDefault="00986907" w:rsidP="006F136F"/>
          <w:p w14:paraId="015C2313" w14:textId="77777777" w:rsidR="00986907" w:rsidRDefault="00986907" w:rsidP="006F136F"/>
          <w:p w14:paraId="70F74615" w14:textId="77777777" w:rsidR="00986907" w:rsidRDefault="00986907" w:rsidP="006F136F"/>
          <w:p w14:paraId="62392356" w14:textId="77777777" w:rsidR="00986907" w:rsidRDefault="00986907" w:rsidP="006F136F">
            <w:r>
              <w:t>E</w:t>
            </w:r>
          </w:p>
          <w:p w14:paraId="343BAC7C" w14:textId="77777777" w:rsidR="00986907" w:rsidRDefault="00986907" w:rsidP="006F136F"/>
          <w:p w14:paraId="0559516A" w14:textId="77777777" w:rsidR="00986907" w:rsidRDefault="00986907" w:rsidP="006F136F"/>
          <w:p w14:paraId="47F63452" w14:textId="77777777" w:rsidR="00986907" w:rsidRDefault="00986907" w:rsidP="006F136F"/>
          <w:p w14:paraId="3D2054B3" w14:textId="77777777" w:rsidR="00986907" w:rsidRDefault="00986907" w:rsidP="006F136F"/>
          <w:p w14:paraId="7C833D0B" w14:textId="77777777" w:rsidR="00531365" w:rsidRDefault="00531365" w:rsidP="006F136F"/>
          <w:p w14:paraId="61DF24D7" w14:textId="77777777" w:rsidR="00986907" w:rsidRDefault="00986907" w:rsidP="006F136F"/>
          <w:p w14:paraId="1ED1B016" w14:textId="77777777" w:rsidR="00986907" w:rsidRDefault="00986907" w:rsidP="006F136F"/>
          <w:p w14:paraId="0450CA09" w14:textId="77777777" w:rsidR="00986907" w:rsidRDefault="00986907" w:rsidP="006F136F">
            <w:r>
              <w:t>E</w:t>
            </w:r>
          </w:p>
          <w:p w14:paraId="44573EA7" w14:textId="77777777" w:rsidR="00531365" w:rsidRDefault="00531365" w:rsidP="006F136F"/>
          <w:p w14:paraId="6A70FA82" w14:textId="77777777" w:rsidR="00531365" w:rsidRDefault="00531365" w:rsidP="006F136F"/>
          <w:p w14:paraId="4786BCBF" w14:textId="77777777" w:rsidR="00531365" w:rsidRDefault="00531365" w:rsidP="006F136F"/>
          <w:p w14:paraId="08C01C14" w14:textId="77777777" w:rsidR="00531365" w:rsidRDefault="00531365" w:rsidP="006F136F"/>
          <w:p w14:paraId="5DB0BAD6" w14:textId="77777777" w:rsidR="00531365" w:rsidRDefault="00531365" w:rsidP="006F136F"/>
          <w:p w14:paraId="7935F793" w14:textId="77777777" w:rsidR="00531365" w:rsidRDefault="00531365" w:rsidP="006F136F"/>
          <w:p w14:paraId="52812C6A" w14:textId="77777777" w:rsidR="00531365" w:rsidRDefault="00531365" w:rsidP="006F136F">
            <w:r>
              <w:t>E</w:t>
            </w:r>
          </w:p>
          <w:p w14:paraId="3209581E" w14:textId="77777777" w:rsidR="00B676C3" w:rsidRDefault="00B676C3" w:rsidP="006F136F"/>
          <w:p w14:paraId="579579B5" w14:textId="77777777" w:rsidR="00B676C3" w:rsidRDefault="00B676C3" w:rsidP="006F136F"/>
          <w:p w14:paraId="4D80ECB1" w14:textId="77777777" w:rsidR="00B676C3" w:rsidRDefault="00B676C3" w:rsidP="006F136F"/>
          <w:p w14:paraId="6E03F803" w14:textId="77777777" w:rsidR="00B676C3" w:rsidRDefault="00B676C3" w:rsidP="006F136F"/>
          <w:p w14:paraId="767C675A" w14:textId="294E8E11" w:rsidR="00B676C3" w:rsidRPr="00B85397" w:rsidRDefault="00B676C3" w:rsidP="006F136F">
            <w:r>
              <w:t>E</w:t>
            </w:r>
          </w:p>
        </w:tc>
        <w:tc>
          <w:tcPr>
            <w:tcW w:w="1631" w:type="dxa"/>
          </w:tcPr>
          <w:p w14:paraId="245D5752" w14:textId="77777777" w:rsidR="004C5A44" w:rsidRDefault="00E647E9" w:rsidP="006F136F">
            <w:r>
              <w:lastRenderedPageBreak/>
              <w:t>A</w:t>
            </w:r>
          </w:p>
          <w:p w14:paraId="098D8B3F" w14:textId="77777777" w:rsidR="00E647E9" w:rsidRDefault="00E647E9" w:rsidP="006F136F"/>
          <w:p w14:paraId="72A8FCA6" w14:textId="77777777" w:rsidR="00E647E9" w:rsidRDefault="00E647E9" w:rsidP="006F136F"/>
          <w:p w14:paraId="633E7002" w14:textId="77777777" w:rsidR="00E647E9" w:rsidRDefault="00E647E9" w:rsidP="006F136F"/>
          <w:p w14:paraId="23C7ED9D" w14:textId="77777777" w:rsidR="00E647E9" w:rsidRDefault="00E647E9" w:rsidP="006F136F">
            <w:r>
              <w:t>A</w:t>
            </w:r>
          </w:p>
          <w:p w14:paraId="5EEE4235" w14:textId="77777777" w:rsidR="00E647E9" w:rsidRDefault="00E647E9" w:rsidP="006F136F"/>
          <w:p w14:paraId="35977AE0" w14:textId="77777777" w:rsidR="00E647E9" w:rsidRDefault="00E647E9" w:rsidP="006F136F"/>
          <w:p w14:paraId="4B50D59F" w14:textId="77777777" w:rsidR="00E647E9" w:rsidRDefault="00E647E9" w:rsidP="006F136F"/>
          <w:p w14:paraId="2427B842" w14:textId="77777777" w:rsidR="00E647E9" w:rsidRDefault="00E647E9" w:rsidP="006F136F"/>
          <w:p w14:paraId="4BE3F9E1" w14:textId="77777777" w:rsidR="00E647E9" w:rsidRDefault="00E647E9" w:rsidP="006F136F"/>
          <w:p w14:paraId="1AAA760B" w14:textId="04AC125E" w:rsidR="00E647E9" w:rsidRDefault="00E647E9" w:rsidP="006F136F">
            <w:r>
              <w:t>A, I</w:t>
            </w:r>
          </w:p>
          <w:p w14:paraId="63E1AA3B" w14:textId="77777777" w:rsidR="00E647E9" w:rsidRDefault="00E647E9" w:rsidP="006F136F"/>
          <w:p w14:paraId="08DD7FDC" w14:textId="77777777" w:rsidR="00E647E9" w:rsidRDefault="00E647E9" w:rsidP="006F136F"/>
          <w:p w14:paraId="02B20ED9" w14:textId="77777777" w:rsidR="00E647E9" w:rsidRDefault="00E647E9" w:rsidP="006F136F"/>
          <w:p w14:paraId="341308B8" w14:textId="77777777" w:rsidR="00E647E9" w:rsidRDefault="00E647E9" w:rsidP="006F136F"/>
          <w:p w14:paraId="61C2873E" w14:textId="77777777" w:rsidR="00E647E9" w:rsidRDefault="00E647E9" w:rsidP="006F136F"/>
          <w:p w14:paraId="56F59126" w14:textId="77777777" w:rsidR="00E647E9" w:rsidRDefault="00E647E9" w:rsidP="006F136F"/>
          <w:p w14:paraId="773137A4" w14:textId="77777777" w:rsidR="00E647E9" w:rsidRDefault="00E647E9" w:rsidP="006F136F"/>
          <w:p w14:paraId="7CCEC3D6" w14:textId="77777777" w:rsidR="00E647E9" w:rsidRDefault="00E647E9" w:rsidP="006F136F"/>
          <w:p w14:paraId="4A1CD7D7" w14:textId="77777777" w:rsidR="00E647E9" w:rsidRDefault="00E647E9" w:rsidP="006F136F"/>
          <w:p w14:paraId="1F499E55" w14:textId="77777777" w:rsidR="00E647E9" w:rsidRDefault="00E647E9" w:rsidP="006F136F">
            <w:r>
              <w:t>A, I</w:t>
            </w:r>
          </w:p>
          <w:p w14:paraId="0B7018ED" w14:textId="77777777" w:rsidR="00E647E9" w:rsidRDefault="00E647E9" w:rsidP="006F136F"/>
          <w:p w14:paraId="48608E04" w14:textId="77777777" w:rsidR="00E647E9" w:rsidRDefault="00E647E9" w:rsidP="006F136F"/>
          <w:p w14:paraId="7A650E6D" w14:textId="77777777" w:rsidR="00E647E9" w:rsidRDefault="00E647E9" w:rsidP="006F136F"/>
          <w:p w14:paraId="762DC87F" w14:textId="77777777" w:rsidR="00E647E9" w:rsidRDefault="00E647E9" w:rsidP="006F136F"/>
          <w:p w14:paraId="025F0FC6" w14:textId="77777777" w:rsidR="00E647E9" w:rsidRDefault="00E647E9" w:rsidP="006F136F"/>
          <w:p w14:paraId="44B75984" w14:textId="77777777" w:rsidR="00531365" w:rsidRDefault="00531365" w:rsidP="006F136F"/>
          <w:p w14:paraId="7CA7701A" w14:textId="77777777" w:rsidR="00E647E9" w:rsidRDefault="00E647E9" w:rsidP="006F136F"/>
          <w:p w14:paraId="176502E8" w14:textId="77777777" w:rsidR="00E647E9" w:rsidRDefault="00E647E9" w:rsidP="006F136F">
            <w:r>
              <w:t>A, I</w:t>
            </w:r>
          </w:p>
          <w:p w14:paraId="778F9D7D" w14:textId="77777777" w:rsidR="00531365" w:rsidRDefault="00531365" w:rsidP="006F136F"/>
          <w:p w14:paraId="33246349" w14:textId="77777777" w:rsidR="00531365" w:rsidRDefault="00531365" w:rsidP="006F136F"/>
          <w:p w14:paraId="5B97A146" w14:textId="77777777" w:rsidR="00531365" w:rsidRDefault="00531365" w:rsidP="006F136F"/>
          <w:p w14:paraId="67EFA400" w14:textId="77777777" w:rsidR="00531365" w:rsidRDefault="00531365" w:rsidP="006F136F"/>
          <w:p w14:paraId="3B26F8D2" w14:textId="77777777" w:rsidR="00531365" w:rsidRDefault="00531365" w:rsidP="006F136F"/>
          <w:p w14:paraId="4B6A5848" w14:textId="77777777" w:rsidR="00531365" w:rsidRDefault="00531365" w:rsidP="006F136F"/>
          <w:p w14:paraId="157897B8" w14:textId="5E4074FD" w:rsidR="00531365" w:rsidRDefault="00531365" w:rsidP="006F136F">
            <w:r>
              <w:t>A,</w:t>
            </w:r>
            <w:r w:rsidR="00B676C3">
              <w:t xml:space="preserve"> </w:t>
            </w:r>
            <w:r>
              <w:t>I,</w:t>
            </w:r>
            <w:r w:rsidR="00B676C3">
              <w:t xml:space="preserve"> </w:t>
            </w:r>
            <w:r>
              <w:t>T</w:t>
            </w:r>
          </w:p>
          <w:p w14:paraId="7F9E5494" w14:textId="77777777" w:rsidR="00B676C3" w:rsidRDefault="00B676C3" w:rsidP="006F136F"/>
          <w:p w14:paraId="71A2585B" w14:textId="77777777" w:rsidR="00B676C3" w:rsidRDefault="00B676C3" w:rsidP="006F136F"/>
          <w:p w14:paraId="23C126F3" w14:textId="77777777" w:rsidR="00B676C3" w:rsidRDefault="00B676C3" w:rsidP="006F136F"/>
          <w:p w14:paraId="503CEC28" w14:textId="77777777" w:rsidR="00B676C3" w:rsidRDefault="00B676C3" w:rsidP="006F136F"/>
          <w:p w14:paraId="1D95EA99" w14:textId="2C0731AB" w:rsidR="00B676C3" w:rsidRPr="00B85397" w:rsidRDefault="00B676C3" w:rsidP="006F136F">
            <w:r>
              <w:t>A, I, T</w:t>
            </w:r>
          </w:p>
        </w:tc>
      </w:tr>
      <w:tr w:rsidR="004C5A44" w:rsidRPr="00B85397" w14:paraId="35B0D62D" w14:textId="77777777" w:rsidTr="006F136F">
        <w:trPr>
          <w:trHeight w:val="832"/>
        </w:trPr>
        <w:tc>
          <w:tcPr>
            <w:tcW w:w="1817" w:type="dxa"/>
          </w:tcPr>
          <w:p w14:paraId="41403265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lastRenderedPageBreak/>
              <w:t>Living the TOWER Values sets out the essential behaviours required of all staff.</w:t>
            </w:r>
          </w:p>
        </w:tc>
        <w:tc>
          <w:tcPr>
            <w:tcW w:w="3253" w:type="dxa"/>
          </w:tcPr>
          <w:p w14:paraId="56DA2448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14:paraId="09AEC4F6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631" w:type="dxa"/>
          </w:tcPr>
          <w:p w14:paraId="10C6CCF0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AF66FE" w:rsidRPr="00B85397" w14:paraId="3F99EED2" w14:textId="77777777" w:rsidTr="006F136F">
        <w:trPr>
          <w:trHeight w:val="832"/>
        </w:trPr>
        <w:tc>
          <w:tcPr>
            <w:tcW w:w="1817" w:type="dxa"/>
          </w:tcPr>
          <w:p w14:paraId="5C153EA8" w14:textId="77777777" w:rsidR="00AF66FE" w:rsidRPr="00C03273" w:rsidRDefault="00AF66FE" w:rsidP="00AF66FE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lastRenderedPageBreak/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AF66FE" w:rsidRPr="00B85397" w:rsidRDefault="00AF66FE" w:rsidP="00AF66FE"/>
        </w:tc>
        <w:tc>
          <w:tcPr>
            <w:tcW w:w="3253" w:type="dxa"/>
          </w:tcPr>
          <w:p w14:paraId="715A3D1E" w14:textId="657B7764" w:rsidR="00AF66FE" w:rsidRPr="00EB1A81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Building Relationships</w:t>
            </w:r>
          </w:p>
          <w:p w14:paraId="1D7F73B9" w14:textId="2DE7A195" w:rsidR="00AF66FE" w:rsidRPr="009F4B3B" w:rsidRDefault="00AF66FE" w:rsidP="00AF66FE">
            <w:pPr>
              <w:rPr>
                <w:iCs/>
              </w:rPr>
            </w:pPr>
            <w:r w:rsidRPr="009F4B3B">
              <w:rPr>
                <w:iCs/>
              </w:rPr>
              <w:t>I seek opportunities to build positive relationships with people from other teams and partners.</w:t>
            </w:r>
          </w:p>
          <w:p w14:paraId="0A434ACE" w14:textId="77777777" w:rsidR="00AF66FE" w:rsidRDefault="00AF66FE" w:rsidP="00AF66FE">
            <w:pPr>
              <w:rPr>
                <w:iCs/>
              </w:rPr>
            </w:pPr>
          </w:p>
          <w:p w14:paraId="3790C453" w14:textId="7D34C6C7" w:rsidR="00AF66FE" w:rsidRPr="00BD6900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Collaborating</w:t>
            </w:r>
          </w:p>
          <w:p w14:paraId="5EA8C6E4" w14:textId="5B6B336B" w:rsidR="00AF66FE" w:rsidRPr="009F4B3B" w:rsidRDefault="00AF66FE" w:rsidP="00AF66FE">
            <w:pPr>
              <w:rPr>
                <w:iCs/>
              </w:rPr>
            </w:pPr>
            <w:r w:rsidRPr="009F4B3B">
              <w:rPr>
                <w:iCs/>
              </w:rPr>
              <w:t>I share information and engage others in a timely way to achieve the best outcomes</w:t>
            </w:r>
          </w:p>
        </w:tc>
        <w:tc>
          <w:tcPr>
            <w:tcW w:w="1821" w:type="dxa"/>
          </w:tcPr>
          <w:p w14:paraId="6C1FDD80" w14:textId="77777777" w:rsidR="00AF66FE" w:rsidRDefault="00AF66FE" w:rsidP="00AF66FE">
            <w:pPr>
              <w:rPr>
                <w:bCs/>
              </w:rPr>
            </w:pPr>
          </w:p>
          <w:p w14:paraId="1D815FE1" w14:textId="77777777" w:rsidR="00AF66FE" w:rsidRDefault="00AF66FE" w:rsidP="00AF66FE">
            <w:pPr>
              <w:rPr>
                <w:bCs/>
              </w:rPr>
            </w:pPr>
          </w:p>
          <w:p w14:paraId="0747EF44" w14:textId="77777777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  <w:p w14:paraId="6DB2C3D7" w14:textId="77777777" w:rsidR="00AF66FE" w:rsidRDefault="00AF66FE" w:rsidP="00AF66FE">
            <w:pPr>
              <w:rPr>
                <w:bCs/>
              </w:rPr>
            </w:pPr>
          </w:p>
          <w:p w14:paraId="7E0FFB86" w14:textId="77777777" w:rsidR="00AF66FE" w:rsidRDefault="00AF66FE" w:rsidP="00AF66FE">
            <w:pPr>
              <w:rPr>
                <w:bCs/>
              </w:rPr>
            </w:pPr>
          </w:p>
          <w:p w14:paraId="46313D97" w14:textId="77777777" w:rsidR="00AF66FE" w:rsidRDefault="00AF66FE" w:rsidP="00AF66FE">
            <w:pPr>
              <w:rPr>
                <w:bCs/>
              </w:rPr>
            </w:pPr>
          </w:p>
          <w:p w14:paraId="6A1491B6" w14:textId="77777777" w:rsidR="00AF66FE" w:rsidRDefault="00AF66FE" w:rsidP="00AF66FE">
            <w:pPr>
              <w:rPr>
                <w:bCs/>
              </w:rPr>
            </w:pPr>
          </w:p>
          <w:p w14:paraId="3226D460" w14:textId="77777777" w:rsidR="00AF66FE" w:rsidRDefault="00AF66FE" w:rsidP="00AF66FE">
            <w:pPr>
              <w:rPr>
                <w:bCs/>
              </w:rPr>
            </w:pPr>
          </w:p>
          <w:p w14:paraId="16AE37E0" w14:textId="77777777" w:rsidR="00AF66FE" w:rsidRDefault="00AF66FE" w:rsidP="00AF66FE">
            <w:pPr>
              <w:rPr>
                <w:bCs/>
              </w:rPr>
            </w:pPr>
          </w:p>
          <w:p w14:paraId="0BE30ADF" w14:textId="34A24D6A" w:rsidR="00AF66FE" w:rsidRPr="00B85397" w:rsidRDefault="00AF66FE" w:rsidP="00AF66FE">
            <w:pPr>
              <w:rPr>
                <w:b/>
                <w:u w:val="single"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5180A875" w14:textId="77777777" w:rsidR="00AF66FE" w:rsidRDefault="00AF66FE" w:rsidP="00AF66FE">
            <w:pPr>
              <w:rPr>
                <w:bCs/>
              </w:rPr>
            </w:pPr>
          </w:p>
          <w:p w14:paraId="4FCB7F3F" w14:textId="77777777" w:rsidR="00AF66FE" w:rsidRDefault="00AF66FE" w:rsidP="00AF66FE">
            <w:pPr>
              <w:rPr>
                <w:bCs/>
              </w:rPr>
            </w:pPr>
          </w:p>
          <w:p w14:paraId="4CDD7F8F" w14:textId="6B80D187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  <w:p w14:paraId="68736B76" w14:textId="77777777" w:rsidR="00AF66FE" w:rsidRDefault="00AF66FE" w:rsidP="00AF66FE">
            <w:pPr>
              <w:rPr>
                <w:bCs/>
              </w:rPr>
            </w:pPr>
          </w:p>
          <w:p w14:paraId="2EEE77E4" w14:textId="77777777" w:rsidR="00AF66FE" w:rsidRDefault="00AF66FE" w:rsidP="00AF66FE">
            <w:pPr>
              <w:rPr>
                <w:bCs/>
              </w:rPr>
            </w:pPr>
          </w:p>
          <w:p w14:paraId="0D7A407F" w14:textId="77777777" w:rsidR="00AF66FE" w:rsidRDefault="00AF66FE" w:rsidP="00AF66FE">
            <w:pPr>
              <w:rPr>
                <w:bCs/>
              </w:rPr>
            </w:pPr>
          </w:p>
          <w:p w14:paraId="2608F35F" w14:textId="77777777" w:rsidR="00AF66FE" w:rsidRDefault="00AF66FE" w:rsidP="00AF66FE">
            <w:pPr>
              <w:rPr>
                <w:bCs/>
              </w:rPr>
            </w:pPr>
          </w:p>
          <w:p w14:paraId="406D55EF" w14:textId="77777777" w:rsidR="00AF66FE" w:rsidRDefault="00AF66FE" w:rsidP="00AF66FE">
            <w:pPr>
              <w:rPr>
                <w:bCs/>
              </w:rPr>
            </w:pPr>
          </w:p>
          <w:p w14:paraId="3D86842C" w14:textId="77777777" w:rsidR="00AF66FE" w:rsidRDefault="00AF66FE" w:rsidP="00AF66FE">
            <w:pPr>
              <w:rPr>
                <w:bCs/>
              </w:rPr>
            </w:pPr>
          </w:p>
          <w:p w14:paraId="2024D206" w14:textId="056BBF88" w:rsidR="00AF66FE" w:rsidRPr="00B85397" w:rsidRDefault="00AF66FE" w:rsidP="00AF66FE">
            <w:pPr>
              <w:rPr>
                <w:b/>
                <w:u w:val="single"/>
              </w:rPr>
            </w:pPr>
            <w:r>
              <w:rPr>
                <w:bCs/>
              </w:rPr>
              <w:t>I</w:t>
            </w:r>
          </w:p>
        </w:tc>
      </w:tr>
      <w:tr w:rsidR="00AF66FE" w:rsidRPr="00B85397" w14:paraId="342E9AAB" w14:textId="77777777" w:rsidTr="006F136F">
        <w:trPr>
          <w:trHeight w:val="898"/>
        </w:trPr>
        <w:tc>
          <w:tcPr>
            <w:tcW w:w="1817" w:type="dxa"/>
          </w:tcPr>
          <w:p w14:paraId="0F6BC270" w14:textId="77777777" w:rsidR="00AF66FE" w:rsidRPr="00C03273" w:rsidRDefault="00AF66FE" w:rsidP="00AF66FE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AF66FE" w:rsidRPr="00B85397" w:rsidRDefault="00AF66FE" w:rsidP="00AF66FE"/>
        </w:tc>
        <w:tc>
          <w:tcPr>
            <w:tcW w:w="3253" w:type="dxa"/>
          </w:tcPr>
          <w:p w14:paraId="5A35026E" w14:textId="299E1D87" w:rsidR="00AF66FE" w:rsidRPr="00BD6900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Communicating Clearly </w:t>
            </w:r>
          </w:p>
          <w:p w14:paraId="5175B114" w14:textId="3EAB1CEA" w:rsidR="00AF66FE" w:rsidRPr="009F4B3B" w:rsidRDefault="00AF66FE" w:rsidP="00AF66FE">
            <w:pPr>
              <w:rPr>
                <w:iCs/>
              </w:rPr>
            </w:pPr>
            <w:r w:rsidRPr="009F4B3B">
              <w:rPr>
                <w:iCs/>
              </w:rPr>
              <w:t xml:space="preserve">I think about the people I communicate </w:t>
            </w:r>
            <w:proofErr w:type="gramStart"/>
            <w:r w:rsidRPr="009F4B3B">
              <w:rPr>
                <w:iCs/>
              </w:rPr>
              <w:t>with</w:t>
            </w:r>
            <w:proofErr w:type="gramEnd"/>
            <w:r w:rsidRPr="009F4B3B">
              <w:rPr>
                <w:iCs/>
              </w:rPr>
              <w:t xml:space="preserve"> and I adjust my style accordingly.</w:t>
            </w:r>
          </w:p>
          <w:p w14:paraId="31B63023" w14:textId="77777777" w:rsidR="00AF66FE" w:rsidRDefault="00AF66FE" w:rsidP="00AF66FE">
            <w:pPr>
              <w:rPr>
                <w:iCs/>
              </w:rPr>
            </w:pPr>
          </w:p>
          <w:p w14:paraId="67885D80" w14:textId="04B4D9F0" w:rsidR="00AF66FE" w:rsidRPr="00BD6900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Being Approachable</w:t>
            </w:r>
          </w:p>
          <w:p w14:paraId="3CEC9C18" w14:textId="51C5E771" w:rsidR="00AF66FE" w:rsidRPr="009F4B3B" w:rsidRDefault="00AF66FE" w:rsidP="00AF66FE">
            <w:pPr>
              <w:rPr>
                <w:iCs/>
              </w:rPr>
            </w:pPr>
            <w:r w:rsidRPr="009F4B3B">
              <w:rPr>
                <w:iCs/>
              </w:rPr>
              <w:t>I am approachable and I actively seek feedback from others to improve how I and others do things.</w:t>
            </w:r>
          </w:p>
        </w:tc>
        <w:tc>
          <w:tcPr>
            <w:tcW w:w="1821" w:type="dxa"/>
          </w:tcPr>
          <w:p w14:paraId="6BB42AA4" w14:textId="77777777" w:rsidR="00AF66FE" w:rsidRDefault="00AF66FE" w:rsidP="00AF66FE">
            <w:pPr>
              <w:rPr>
                <w:bCs/>
              </w:rPr>
            </w:pPr>
          </w:p>
          <w:p w14:paraId="79D4D28E" w14:textId="77777777" w:rsidR="00AF66FE" w:rsidRDefault="00AF66FE" w:rsidP="00AF66FE">
            <w:pPr>
              <w:rPr>
                <w:bCs/>
              </w:rPr>
            </w:pPr>
          </w:p>
          <w:p w14:paraId="749E9C6D" w14:textId="77777777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  <w:p w14:paraId="03E3F1C5" w14:textId="77777777" w:rsidR="00AF66FE" w:rsidRDefault="00AF66FE" w:rsidP="00AF66FE">
            <w:pPr>
              <w:rPr>
                <w:bCs/>
              </w:rPr>
            </w:pPr>
          </w:p>
          <w:p w14:paraId="5ABEC2E5" w14:textId="77777777" w:rsidR="00AF66FE" w:rsidRDefault="00AF66FE" w:rsidP="00AF66FE">
            <w:pPr>
              <w:rPr>
                <w:bCs/>
              </w:rPr>
            </w:pPr>
          </w:p>
          <w:p w14:paraId="6347AB19" w14:textId="77777777" w:rsidR="00AF66FE" w:rsidRDefault="00AF66FE" w:rsidP="00AF66FE">
            <w:pPr>
              <w:rPr>
                <w:bCs/>
              </w:rPr>
            </w:pPr>
          </w:p>
          <w:p w14:paraId="5B2B894C" w14:textId="77777777" w:rsidR="00AF66FE" w:rsidRDefault="00AF66FE" w:rsidP="00AF66FE">
            <w:pPr>
              <w:rPr>
                <w:bCs/>
              </w:rPr>
            </w:pPr>
          </w:p>
          <w:p w14:paraId="303F152F" w14:textId="77777777" w:rsidR="00AF66FE" w:rsidRDefault="00AF66FE" w:rsidP="00AF66FE">
            <w:pPr>
              <w:rPr>
                <w:bCs/>
              </w:rPr>
            </w:pPr>
          </w:p>
          <w:p w14:paraId="5C2D1CD5" w14:textId="7F1C671D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7FACC8D4" w14:textId="77777777" w:rsidR="00AF66FE" w:rsidRDefault="00AF66FE" w:rsidP="00AF66FE">
            <w:pPr>
              <w:rPr>
                <w:bCs/>
              </w:rPr>
            </w:pPr>
          </w:p>
          <w:p w14:paraId="43820214" w14:textId="77777777" w:rsidR="000F3CFB" w:rsidRDefault="000F3CFB" w:rsidP="00AF66FE">
            <w:pPr>
              <w:rPr>
                <w:bCs/>
              </w:rPr>
            </w:pPr>
          </w:p>
          <w:p w14:paraId="26B6C5C8" w14:textId="76B61CF6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  <w:p w14:paraId="4CCE4DD7" w14:textId="77777777" w:rsidR="00AF66FE" w:rsidRDefault="00AF66FE" w:rsidP="00AF66FE">
            <w:pPr>
              <w:rPr>
                <w:bCs/>
              </w:rPr>
            </w:pPr>
          </w:p>
          <w:p w14:paraId="218D1630" w14:textId="77777777" w:rsidR="00AF66FE" w:rsidRDefault="00AF66FE" w:rsidP="00AF66FE">
            <w:pPr>
              <w:rPr>
                <w:bCs/>
              </w:rPr>
            </w:pPr>
          </w:p>
          <w:p w14:paraId="3C98E430" w14:textId="77777777" w:rsidR="00AF66FE" w:rsidRDefault="00AF66FE" w:rsidP="00AF66FE">
            <w:pPr>
              <w:rPr>
                <w:bCs/>
              </w:rPr>
            </w:pPr>
          </w:p>
          <w:p w14:paraId="7AA880BD" w14:textId="77777777" w:rsidR="00AF66FE" w:rsidRDefault="00AF66FE" w:rsidP="00AF66FE">
            <w:pPr>
              <w:rPr>
                <w:bCs/>
              </w:rPr>
            </w:pPr>
          </w:p>
          <w:p w14:paraId="2D5FCD9E" w14:textId="77777777" w:rsidR="00AF66FE" w:rsidRDefault="00AF66FE" w:rsidP="00AF66FE">
            <w:pPr>
              <w:rPr>
                <w:bCs/>
              </w:rPr>
            </w:pPr>
          </w:p>
          <w:p w14:paraId="49B80898" w14:textId="1EFE9138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</w:tc>
      </w:tr>
      <w:tr w:rsidR="00AF66FE" w:rsidRPr="00B85397" w14:paraId="26D868E6" w14:textId="77777777" w:rsidTr="006F136F">
        <w:trPr>
          <w:trHeight w:val="783"/>
        </w:trPr>
        <w:tc>
          <w:tcPr>
            <w:tcW w:w="1817" w:type="dxa"/>
          </w:tcPr>
          <w:p w14:paraId="7AF057BA" w14:textId="77777777" w:rsidR="00AF66FE" w:rsidRDefault="00AF66FE" w:rsidP="00AF66FE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AF66FE" w:rsidRPr="00B85397" w:rsidRDefault="00AF66FE" w:rsidP="00AF66FE"/>
        </w:tc>
        <w:tc>
          <w:tcPr>
            <w:tcW w:w="3253" w:type="dxa"/>
          </w:tcPr>
          <w:p w14:paraId="517477BE" w14:textId="5CC2B177" w:rsidR="00AF66FE" w:rsidRPr="00D77B05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Being Accountable</w:t>
            </w:r>
          </w:p>
          <w:p w14:paraId="0C2A1233" w14:textId="7C228338" w:rsidR="00AF66FE" w:rsidRPr="004C02C0" w:rsidRDefault="00AF66FE" w:rsidP="00AF66FE">
            <w:pPr>
              <w:rPr>
                <w:iCs/>
              </w:rPr>
            </w:pPr>
            <w:r w:rsidRPr="004C02C0">
              <w:rPr>
                <w:iCs/>
              </w:rPr>
              <w:t>I take accountability for delivering my own work and I set challenging goals for myself.</w:t>
            </w:r>
          </w:p>
          <w:p w14:paraId="4108645C" w14:textId="77777777" w:rsidR="00AF66FE" w:rsidRDefault="00AF66FE" w:rsidP="00AF66FE">
            <w:pPr>
              <w:rPr>
                <w:iCs/>
              </w:rPr>
            </w:pPr>
          </w:p>
          <w:p w14:paraId="25E6B720" w14:textId="319088C0" w:rsidR="00AF66FE" w:rsidRPr="00D77B05" w:rsidRDefault="00AF66FE" w:rsidP="00AF66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Personal Development</w:t>
            </w:r>
          </w:p>
          <w:p w14:paraId="6894408B" w14:textId="0A713A50" w:rsidR="00AF66FE" w:rsidRPr="00B85397" w:rsidRDefault="00AF66FE" w:rsidP="00AF66FE">
            <w:r w:rsidRPr="004C02C0">
              <w:rPr>
                <w:iCs/>
              </w:rPr>
              <w:t>I look for ways to continuously improve and develop within my role.</w:t>
            </w:r>
          </w:p>
        </w:tc>
        <w:tc>
          <w:tcPr>
            <w:tcW w:w="1821" w:type="dxa"/>
          </w:tcPr>
          <w:p w14:paraId="7AFEA249" w14:textId="77777777" w:rsidR="00AF66FE" w:rsidRDefault="00AF66FE" w:rsidP="00AF66FE">
            <w:pPr>
              <w:rPr>
                <w:bCs/>
              </w:rPr>
            </w:pPr>
          </w:p>
          <w:p w14:paraId="15A4B8AB" w14:textId="77777777" w:rsidR="00AF66FE" w:rsidRDefault="00AF66FE" w:rsidP="00AF66FE">
            <w:pPr>
              <w:rPr>
                <w:bCs/>
              </w:rPr>
            </w:pPr>
          </w:p>
          <w:p w14:paraId="78B2BEB1" w14:textId="77777777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  <w:p w14:paraId="51145898" w14:textId="77777777" w:rsidR="00AF66FE" w:rsidRDefault="00AF66FE" w:rsidP="00AF66FE">
            <w:pPr>
              <w:rPr>
                <w:bCs/>
              </w:rPr>
            </w:pPr>
          </w:p>
          <w:p w14:paraId="1955C96A" w14:textId="77777777" w:rsidR="00AF66FE" w:rsidRDefault="00AF66FE" w:rsidP="00AF66FE">
            <w:pPr>
              <w:rPr>
                <w:bCs/>
              </w:rPr>
            </w:pPr>
          </w:p>
          <w:p w14:paraId="64417DE8" w14:textId="77777777" w:rsidR="00AF66FE" w:rsidRDefault="00AF66FE" w:rsidP="00AF66FE">
            <w:pPr>
              <w:rPr>
                <w:bCs/>
              </w:rPr>
            </w:pPr>
          </w:p>
          <w:p w14:paraId="61FBB11F" w14:textId="77777777" w:rsidR="00AF66FE" w:rsidRDefault="00AF66FE" w:rsidP="00AF66FE">
            <w:pPr>
              <w:rPr>
                <w:bCs/>
              </w:rPr>
            </w:pPr>
          </w:p>
          <w:p w14:paraId="58B35190" w14:textId="77777777" w:rsidR="00AF66FE" w:rsidRDefault="00AF66FE" w:rsidP="00AF66FE">
            <w:pPr>
              <w:rPr>
                <w:bCs/>
              </w:rPr>
            </w:pPr>
          </w:p>
          <w:p w14:paraId="0D854A8B" w14:textId="77777777" w:rsidR="00AF66FE" w:rsidRDefault="00AF66FE" w:rsidP="00AF66FE">
            <w:pPr>
              <w:rPr>
                <w:bCs/>
              </w:rPr>
            </w:pPr>
          </w:p>
          <w:p w14:paraId="1A7CF0BC" w14:textId="4D897E5A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04F60C48" w14:textId="77777777" w:rsidR="00AF66FE" w:rsidRDefault="00AF66FE" w:rsidP="00AF66FE">
            <w:pPr>
              <w:rPr>
                <w:bCs/>
              </w:rPr>
            </w:pPr>
          </w:p>
          <w:p w14:paraId="6E41DEF3" w14:textId="77777777" w:rsidR="00AF66FE" w:rsidRDefault="00AF66FE" w:rsidP="00AF66FE">
            <w:pPr>
              <w:rPr>
                <w:bCs/>
              </w:rPr>
            </w:pPr>
          </w:p>
          <w:p w14:paraId="428D18A3" w14:textId="770A6B5E" w:rsidR="00AF66FE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  <w:p w14:paraId="55ABD659" w14:textId="77777777" w:rsidR="00AF66FE" w:rsidRDefault="00AF66FE" w:rsidP="00AF66FE">
            <w:pPr>
              <w:rPr>
                <w:bCs/>
              </w:rPr>
            </w:pPr>
          </w:p>
          <w:p w14:paraId="24C1DB94" w14:textId="77777777" w:rsidR="00AF66FE" w:rsidRDefault="00AF66FE" w:rsidP="00AF66FE">
            <w:pPr>
              <w:rPr>
                <w:bCs/>
              </w:rPr>
            </w:pPr>
          </w:p>
          <w:p w14:paraId="0425AB09" w14:textId="77777777" w:rsidR="00AF66FE" w:rsidRDefault="00AF66FE" w:rsidP="00AF66FE">
            <w:pPr>
              <w:rPr>
                <w:bCs/>
              </w:rPr>
            </w:pPr>
          </w:p>
          <w:p w14:paraId="2AFDAEA3" w14:textId="77777777" w:rsidR="00AF66FE" w:rsidRDefault="00AF66FE" w:rsidP="00AF66FE">
            <w:pPr>
              <w:rPr>
                <w:bCs/>
              </w:rPr>
            </w:pPr>
          </w:p>
          <w:p w14:paraId="5BAAC08F" w14:textId="77777777" w:rsidR="00AF66FE" w:rsidRDefault="00AF66FE" w:rsidP="00AF66FE">
            <w:pPr>
              <w:rPr>
                <w:bCs/>
              </w:rPr>
            </w:pPr>
          </w:p>
          <w:p w14:paraId="598E98CC" w14:textId="77777777" w:rsidR="00AF66FE" w:rsidRDefault="00AF66FE" w:rsidP="00AF66FE">
            <w:pPr>
              <w:rPr>
                <w:bCs/>
              </w:rPr>
            </w:pPr>
          </w:p>
          <w:p w14:paraId="462C26C7" w14:textId="7FBF1766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</w:tc>
      </w:tr>
      <w:tr w:rsidR="00AF66FE" w:rsidRPr="00B85397" w14:paraId="5138090A" w14:textId="77777777" w:rsidTr="006F136F">
        <w:trPr>
          <w:trHeight w:val="1003"/>
        </w:trPr>
        <w:tc>
          <w:tcPr>
            <w:tcW w:w="1817" w:type="dxa"/>
          </w:tcPr>
          <w:p w14:paraId="573D19C4" w14:textId="77777777" w:rsidR="00AF66FE" w:rsidRDefault="00AF66FE" w:rsidP="00AF66FE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AF66FE" w:rsidRPr="00B85397" w:rsidRDefault="00AF66FE" w:rsidP="00AF66FE"/>
        </w:tc>
        <w:tc>
          <w:tcPr>
            <w:tcW w:w="3253" w:type="dxa"/>
          </w:tcPr>
          <w:p w14:paraId="3540BA3C" w14:textId="0A2F6948" w:rsidR="00AF66FE" w:rsidRPr="002C373B" w:rsidRDefault="00AF66FE" w:rsidP="00AF66FE">
            <w:pPr>
              <w:tabs>
                <w:tab w:val="num" w:pos="1080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Being Empowered</w:t>
            </w:r>
          </w:p>
          <w:p w14:paraId="03481FA2" w14:textId="0F35667E" w:rsidR="00AF66FE" w:rsidRPr="001B2F17" w:rsidRDefault="00AF66FE" w:rsidP="00AF66FE">
            <w:pPr>
              <w:tabs>
                <w:tab w:val="num" w:pos="1080"/>
              </w:tabs>
              <w:rPr>
                <w:iCs/>
              </w:rPr>
            </w:pPr>
            <w:r w:rsidRPr="001B2F17">
              <w:rPr>
                <w:iCs/>
              </w:rPr>
              <w:t>I take initiative to improve outcomes because I can explain the difference it will make.</w:t>
            </w:r>
          </w:p>
        </w:tc>
        <w:tc>
          <w:tcPr>
            <w:tcW w:w="1821" w:type="dxa"/>
          </w:tcPr>
          <w:p w14:paraId="5ACF9BEF" w14:textId="77777777" w:rsidR="00AF66FE" w:rsidRDefault="00AF66FE" w:rsidP="00AF66FE">
            <w:pPr>
              <w:rPr>
                <w:bCs/>
              </w:rPr>
            </w:pPr>
          </w:p>
          <w:p w14:paraId="70E0CDFD" w14:textId="77777777" w:rsidR="00AF66FE" w:rsidRDefault="00AF66FE" w:rsidP="00AF66FE">
            <w:pPr>
              <w:rPr>
                <w:bCs/>
              </w:rPr>
            </w:pPr>
          </w:p>
          <w:p w14:paraId="00F23397" w14:textId="7B4B66B5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7D0B8256" w14:textId="77777777" w:rsidR="00AF66FE" w:rsidRDefault="00AF66FE" w:rsidP="00AF66FE">
            <w:pPr>
              <w:rPr>
                <w:bCs/>
              </w:rPr>
            </w:pPr>
          </w:p>
          <w:p w14:paraId="779C0053" w14:textId="77777777" w:rsidR="00AF66FE" w:rsidRDefault="00AF66FE" w:rsidP="00AF66FE">
            <w:pPr>
              <w:rPr>
                <w:bCs/>
              </w:rPr>
            </w:pPr>
          </w:p>
          <w:p w14:paraId="66B1E200" w14:textId="73E5DF5A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I</w:t>
            </w:r>
          </w:p>
        </w:tc>
      </w:tr>
      <w:tr w:rsidR="00AF66FE" w:rsidRPr="00B85397" w14:paraId="3BF5CEFE" w14:textId="77777777" w:rsidTr="006F136F">
        <w:trPr>
          <w:trHeight w:val="1003"/>
        </w:trPr>
        <w:tc>
          <w:tcPr>
            <w:tcW w:w="1817" w:type="dxa"/>
          </w:tcPr>
          <w:p w14:paraId="6DBF92B5" w14:textId="77777777" w:rsidR="00AF66FE" w:rsidRPr="00C03273" w:rsidRDefault="00AF66FE" w:rsidP="00AF66FE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proofErr w:type="gramStart"/>
            <w:r w:rsidRPr="00C03273">
              <w:rPr>
                <w:sz w:val="22"/>
                <w:szCs w:val="22"/>
              </w:rPr>
              <w:t>communities,</w:t>
            </w:r>
            <w:proofErr w:type="gramEnd"/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AF66FE" w:rsidRPr="00B85397" w:rsidRDefault="00AF66FE" w:rsidP="00AF66FE"/>
        </w:tc>
        <w:tc>
          <w:tcPr>
            <w:tcW w:w="3253" w:type="dxa"/>
          </w:tcPr>
          <w:p w14:paraId="44A3E1EA" w14:textId="4BCB212C" w:rsidR="00AF66FE" w:rsidRPr="002C373B" w:rsidRDefault="00AF66FE" w:rsidP="00AF66FE">
            <w:pPr>
              <w:tabs>
                <w:tab w:val="num" w:pos="1080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Respecting Diversity and Being Inclusive</w:t>
            </w:r>
          </w:p>
          <w:p w14:paraId="715F5E1E" w14:textId="5E1E9F14" w:rsidR="00AF66FE" w:rsidRPr="001B2F17" w:rsidRDefault="00AF66FE" w:rsidP="00AF66FE">
            <w:pPr>
              <w:tabs>
                <w:tab w:val="num" w:pos="1080"/>
              </w:tabs>
              <w:rPr>
                <w:iCs/>
              </w:rPr>
            </w:pPr>
            <w:r w:rsidRPr="001B2F17">
              <w:rPr>
                <w:iCs/>
              </w:rPr>
              <w:t>I am open-minded and I appreciate alternative cultural perspectives. I take these into account when delivering services.</w:t>
            </w:r>
          </w:p>
        </w:tc>
        <w:tc>
          <w:tcPr>
            <w:tcW w:w="1821" w:type="dxa"/>
          </w:tcPr>
          <w:p w14:paraId="14A5C96C" w14:textId="77777777" w:rsidR="00AF66FE" w:rsidRDefault="00AF66FE" w:rsidP="00AF66FE">
            <w:pPr>
              <w:rPr>
                <w:bCs/>
              </w:rPr>
            </w:pPr>
          </w:p>
          <w:p w14:paraId="4F663270" w14:textId="77777777" w:rsidR="00AF66FE" w:rsidRDefault="00AF66FE" w:rsidP="00AF66FE">
            <w:pPr>
              <w:rPr>
                <w:bCs/>
              </w:rPr>
            </w:pPr>
          </w:p>
          <w:p w14:paraId="7304099E" w14:textId="77777777" w:rsidR="00AF66FE" w:rsidRDefault="00AF66FE" w:rsidP="00AF66FE">
            <w:pPr>
              <w:rPr>
                <w:bCs/>
              </w:rPr>
            </w:pPr>
          </w:p>
          <w:p w14:paraId="72AA8BFF" w14:textId="7CF1E8A2" w:rsidR="00AF66FE" w:rsidRPr="00AF77AF" w:rsidRDefault="00AF66FE" w:rsidP="00AF66FE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631" w:type="dxa"/>
          </w:tcPr>
          <w:p w14:paraId="1F47514B" w14:textId="77777777" w:rsidR="00AF66FE" w:rsidRDefault="00AF66FE" w:rsidP="00AF66FE">
            <w:pPr>
              <w:rPr>
                <w:bCs/>
              </w:rPr>
            </w:pPr>
          </w:p>
          <w:p w14:paraId="299BE1F6" w14:textId="77777777" w:rsidR="00AF66FE" w:rsidRDefault="00AF66FE" w:rsidP="00AF66FE">
            <w:pPr>
              <w:rPr>
                <w:bCs/>
              </w:rPr>
            </w:pPr>
          </w:p>
          <w:p w14:paraId="7A11867A" w14:textId="77777777" w:rsidR="00AF66FE" w:rsidRDefault="00AF66FE" w:rsidP="00AF66FE">
            <w:pPr>
              <w:rPr>
                <w:bCs/>
              </w:rPr>
            </w:pPr>
          </w:p>
          <w:p w14:paraId="5D03773C" w14:textId="5CB57A1C" w:rsidR="00AF66FE" w:rsidRDefault="00AF66FE" w:rsidP="00AF66FE">
            <w:pPr>
              <w:rPr>
                <w:bCs/>
              </w:rPr>
            </w:pPr>
            <w:r w:rsidRPr="00AF77AF">
              <w:rPr>
                <w:bCs/>
              </w:rPr>
              <w:t>I</w:t>
            </w:r>
          </w:p>
          <w:p w14:paraId="13C9B372" w14:textId="77777777" w:rsidR="00AF66FE" w:rsidRPr="00AF77AF" w:rsidRDefault="00AF66FE" w:rsidP="00AF66FE">
            <w:pPr>
              <w:rPr>
                <w:bCs/>
              </w:rPr>
            </w:pPr>
          </w:p>
        </w:tc>
      </w:tr>
      <w:tr w:rsidR="00AF66FE" w:rsidRPr="00B85397" w14:paraId="0C7BA159" w14:textId="77777777" w:rsidTr="006F136F">
        <w:trPr>
          <w:trHeight w:val="1003"/>
        </w:trPr>
        <w:tc>
          <w:tcPr>
            <w:tcW w:w="1817" w:type="dxa"/>
          </w:tcPr>
          <w:p w14:paraId="6012B10D" w14:textId="77777777" w:rsidR="00AF66FE" w:rsidRPr="003516AD" w:rsidRDefault="00AF66FE" w:rsidP="00AF66FE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253" w:type="dxa"/>
          </w:tcPr>
          <w:p w14:paraId="47582873" w14:textId="164CEB92" w:rsidR="00AF66FE" w:rsidRPr="00AF77AF" w:rsidRDefault="00AF66FE" w:rsidP="00AF66FE">
            <w:r>
              <w:t>I am able to attend regular evening meetings, sometimes at short notice, alongside very occasional weekend events.</w:t>
            </w:r>
          </w:p>
        </w:tc>
        <w:tc>
          <w:tcPr>
            <w:tcW w:w="1821" w:type="dxa"/>
          </w:tcPr>
          <w:p w14:paraId="1C14930E" w14:textId="1FF5F517" w:rsidR="00AF66FE" w:rsidRPr="00AF77AF" w:rsidRDefault="00AF66FE" w:rsidP="00AF66FE">
            <w:pPr>
              <w:rPr>
                <w:bCs/>
              </w:rPr>
            </w:pPr>
            <w:r w:rsidRPr="00AF77AF">
              <w:rPr>
                <w:bCs/>
              </w:rPr>
              <w:t>E</w:t>
            </w:r>
          </w:p>
        </w:tc>
        <w:tc>
          <w:tcPr>
            <w:tcW w:w="1631" w:type="dxa"/>
          </w:tcPr>
          <w:p w14:paraId="5C5A3A4E" w14:textId="3BFEA21E" w:rsidR="00AF66FE" w:rsidRPr="00AF77AF" w:rsidRDefault="00AF66FE" w:rsidP="00AF66FE">
            <w:pPr>
              <w:rPr>
                <w:bCs/>
              </w:rPr>
            </w:pPr>
            <w:r w:rsidRPr="00AF77AF">
              <w:rPr>
                <w:bCs/>
              </w:rPr>
              <w:t>I</w:t>
            </w: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sectPr w:rsidR="00DF3C2C" w:rsidSect="00363A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6778" w14:textId="77777777" w:rsidR="00B5426D" w:rsidRDefault="00B5426D" w:rsidP="00101F8B">
      <w:r>
        <w:separator/>
      </w:r>
    </w:p>
    <w:p w14:paraId="3B5C5484" w14:textId="77777777" w:rsidR="00B5426D" w:rsidRDefault="00B5426D" w:rsidP="00101F8B"/>
    <w:p w14:paraId="60231169" w14:textId="77777777" w:rsidR="00B5426D" w:rsidRDefault="00B5426D" w:rsidP="00101F8B"/>
    <w:p w14:paraId="3C5FD198" w14:textId="77777777" w:rsidR="00B5426D" w:rsidRDefault="00B5426D" w:rsidP="00101F8B"/>
    <w:p w14:paraId="42F89600" w14:textId="77777777" w:rsidR="00B5426D" w:rsidRDefault="00B5426D" w:rsidP="00101F8B"/>
    <w:p w14:paraId="559F5969" w14:textId="77777777" w:rsidR="00B5426D" w:rsidRDefault="00B5426D" w:rsidP="00101F8B"/>
  </w:endnote>
  <w:endnote w:type="continuationSeparator" w:id="0">
    <w:p w14:paraId="7BF9EF62" w14:textId="77777777" w:rsidR="00B5426D" w:rsidRDefault="00B5426D" w:rsidP="00101F8B">
      <w:r>
        <w:continuationSeparator/>
      </w:r>
    </w:p>
    <w:p w14:paraId="3E617F0F" w14:textId="77777777" w:rsidR="00B5426D" w:rsidRDefault="00B5426D" w:rsidP="00101F8B"/>
    <w:p w14:paraId="3D54310D" w14:textId="77777777" w:rsidR="00B5426D" w:rsidRDefault="00B5426D" w:rsidP="00101F8B"/>
    <w:p w14:paraId="61EA87F4" w14:textId="77777777" w:rsidR="00B5426D" w:rsidRDefault="00B5426D" w:rsidP="00101F8B"/>
    <w:p w14:paraId="7D6E795F" w14:textId="77777777" w:rsidR="00B5426D" w:rsidRDefault="00B5426D" w:rsidP="00101F8B"/>
    <w:p w14:paraId="12333AA2" w14:textId="77777777" w:rsidR="00B5426D" w:rsidRDefault="00B5426D" w:rsidP="00101F8B"/>
  </w:endnote>
  <w:endnote w:type="continuationNotice" w:id="1">
    <w:p w14:paraId="5904A949" w14:textId="77777777" w:rsidR="00B5426D" w:rsidRDefault="00B542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7F55" w14:textId="2A3A6C3D" w:rsidR="004E1F25" w:rsidRDefault="004E1F25">
    <w:pPr>
      <w:pStyle w:val="Footer"/>
    </w:pPr>
    <w:r>
      <w:t>LBTH Job Description and Person Specification Template 2022</w:t>
    </w:r>
  </w:p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8B23" w14:textId="77777777" w:rsidR="00B5426D" w:rsidRDefault="00B5426D" w:rsidP="00101F8B">
      <w:r>
        <w:separator/>
      </w:r>
    </w:p>
    <w:p w14:paraId="00536C1A" w14:textId="77777777" w:rsidR="00B5426D" w:rsidRDefault="00B5426D" w:rsidP="00101F8B"/>
    <w:p w14:paraId="1B66BF45" w14:textId="77777777" w:rsidR="00B5426D" w:rsidRDefault="00B5426D" w:rsidP="00101F8B"/>
    <w:p w14:paraId="4FC478C8" w14:textId="77777777" w:rsidR="00B5426D" w:rsidRDefault="00B5426D" w:rsidP="00101F8B"/>
    <w:p w14:paraId="3F5A7A28" w14:textId="77777777" w:rsidR="00B5426D" w:rsidRDefault="00B5426D" w:rsidP="00101F8B"/>
    <w:p w14:paraId="0D0D20C8" w14:textId="77777777" w:rsidR="00B5426D" w:rsidRDefault="00B5426D" w:rsidP="00101F8B"/>
  </w:footnote>
  <w:footnote w:type="continuationSeparator" w:id="0">
    <w:p w14:paraId="221F0276" w14:textId="77777777" w:rsidR="00B5426D" w:rsidRDefault="00B5426D" w:rsidP="00101F8B">
      <w:r>
        <w:continuationSeparator/>
      </w:r>
    </w:p>
    <w:p w14:paraId="1AAE2D81" w14:textId="77777777" w:rsidR="00B5426D" w:rsidRDefault="00B5426D" w:rsidP="00101F8B"/>
    <w:p w14:paraId="27147007" w14:textId="77777777" w:rsidR="00B5426D" w:rsidRDefault="00B5426D" w:rsidP="00101F8B"/>
    <w:p w14:paraId="561A7EEE" w14:textId="77777777" w:rsidR="00B5426D" w:rsidRDefault="00B5426D" w:rsidP="00101F8B"/>
    <w:p w14:paraId="518447C0" w14:textId="77777777" w:rsidR="00B5426D" w:rsidRDefault="00B5426D" w:rsidP="00101F8B"/>
    <w:p w14:paraId="5AC1820A" w14:textId="77777777" w:rsidR="00B5426D" w:rsidRDefault="00B5426D" w:rsidP="00101F8B"/>
  </w:footnote>
  <w:footnote w:type="continuationNotice" w:id="1">
    <w:p w14:paraId="31233036" w14:textId="77777777" w:rsidR="00B5426D" w:rsidRDefault="00B5426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4D8F"/>
    <w:multiLevelType w:val="multilevel"/>
    <w:tmpl w:val="4D0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1C63"/>
    <w:multiLevelType w:val="hybridMultilevel"/>
    <w:tmpl w:val="B8423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1103"/>
    <w:multiLevelType w:val="multilevel"/>
    <w:tmpl w:val="B08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7AE"/>
    <w:multiLevelType w:val="hybridMultilevel"/>
    <w:tmpl w:val="85C44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037B1"/>
    <w:multiLevelType w:val="hybridMultilevel"/>
    <w:tmpl w:val="EA2C1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01365"/>
    <w:multiLevelType w:val="hybridMultilevel"/>
    <w:tmpl w:val="7ACEB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B1E4E"/>
    <w:multiLevelType w:val="hybridMultilevel"/>
    <w:tmpl w:val="16DC5D54"/>
    <w:lvl w:ilvl="0" w:tplc="0C56B6A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699">
    <w:abstractNumId w:val="1"/>
  </w:num>
  <w:num w:numId="2" w16cid:durableId="1511870890">
    <w:abstractNumId w:val="0"/>
  </w:num>
  <w:num w:numId="3" w16cid:durableId="784276660">
    <w:abstractNumId w:val="3"/>
  </w:num>
  <w:num w:numId="4" w16cid:durableId="703990192">
    <w:abstractNumId w:val="8"/>
  </w:num>
  <w:num w:numId="5" w16cid:durableId="1013187382">
    <w:abstractNumId w:val="10"/>
  </w:num>
  <w:num w:numId="6" w16cid:durableId="1345206344">
    <w:abstractNumId w:val="9"/>
  </w:num>
  <w:num w:numId="7" w16cid:durableId="1506939807">
    <w:abstractNumId w:val="15"/>
  </w:num>
  <w:num w:numId="8" w16cid:durableId="301158269">
    <w:abstractNumId w:val="7"/>
  </w:num>
  <w:num w:numId="9" w16cid:durableId="1058552037">
    <w:abstractNumId w:val="4"/>
  </w:num>
  <w:num w:numId="10" w16cid:durableId="731080326">
    <w:abstractNumId w:val="12"/>
  </w:num>
  <w:num w:numId="11" w16cid:durableId="1229880203">
    <w:abstractNumId w:val="5"/>
  </w:num>
  <w:num w:numId="12" w16cid:durableId="1402558487">
    <w:abstractNumId w:val="2"/>
  </w:num>
  <w:num w:numId="13" w16cid:durableId="1210192161">
    <w:abstractNumId w:val="11"/>
  </w:num>
  <w:num w:numId="14" w16cid:durableId="1825776139">
    <w:abstractNumId w:val="6"/>
  </w:num>
  <w:num w:numId="15" w16cid:durableId="1106537021">
    <w:abstractNumId w:val="13"/>
  </w:num>
  <w:num w:numId="16" w16cid:durableId="1043822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007FE"/>
    <w:rsid w:val="000056CB"/>
    <w:rsid w:val="00006486"/>
    <w:rsid w:val="00013A92"/>
    <w:rsid w:val="00020D8F"/>
    <w:rsid w:val="000225B3"/>
    <w:rsid w:val="00022B70"/>
    <w:rsid w:val="0002352B"/>
    <w:rsid w:val="00026780"/>
    <w:rsid w:val="000375E0"/>
    <w:rsid w:val="00056DA5"/>
    <w:rsid w:val="000663F2"/>
    <w:rsid w:val="00070438"/>
    <w:rsid w:val="00080CA2"/>
    <w:rsid w:val="00081032"/>
    <w:rsid w:val="00081787"/>
    <w:rsid w:val="000846F2"/>
    <w:rsid w:val="00084F24"/>
    <w:rsid w:val="000943CA"/>
    <w:rsid w:val="0009742E"/>
    <w:rsid w:val="000979F4"/>
    <w:rsid w:val="000A0894"/>
    <w:rsid w:val="000A3241"/>
    <w:rsid w:val="000A3380"/>
    <w:rsid w:val="000A4683"/>
    <w:rsid w:val="000A5BD0"/>
    <w:rsid w:val="000A6597"/>
    <w:rsid w:val="000A7649"/>
    <w:rsid w:val="000B3F43"/>
    <w:rsid w:val="000B7C53"/>
    <w:rsid w:val="000B7E01"/>
    <w:rsid w:val="000C41F9"/>
    <w:rsid w:val="000C43D4"/>
    <w:rsid w:val="000C4BD3"/>
    <w:rsid w:val="000D258A"/>
    <w:rsid w:val="000D2DC9"/>
    <w:rsid w:val="000E37BA"/>
    <w:rsid w:val="000F0584"/>
    <w:rsid w:val="000F27D7"/>
    <w:rsid w:val="000F32B1"/>
    <w:rsid w:val="000F3CFB"/>
    <w:rsid w:val="001011AE"/>
    <w:rsid w:val="00101F8B"/>
    <w:rsid w:val="001065F2"/>
    <w:rsid w:val="0010670B"/>
    <w:rsid w:val="0011187C"/>
    <w:rsid w:val="00114302"/>
    <w:rsid w:val="00114878"/>
    <w:rsid w:val="00116F50"/>
    <w:rsid w:val="00121D85"/>
    <w:rsid w:val="00123714"/>
    <w:rsid w:val="00130FC5"/>
    <w:rsid w:val="001357FA"/>
    <w:rsid w:val="00146323"/>
    <w:rsid w:val="001539D8"/>
    <w:rsid w:val="00167DA3"/>
    <w:rsid w:val="001702A6"/>
    <w:rsid w:val="00173D7C"/>
    <w:rsid w:val="00176F21"/>
    <w:rsid w:val="00176F6A"/>
    <w:rsid w:val="00183985"/>
    <w:rsid w:val="0018464F"/>
    <w:rsid w:val="00186B6D"/>
    <w:rsid w:val="0019324B"/>
    <w:rsid w:val="00194FB9"/>
    <w:rsid w:val="001A2955"/>
    <w:rsid w:val="001A638A"/>
    <w:rsid w:val="001A6928"/>
    <w:rsid w:val="001A79D7"/>
    <w:rsid w:val="001B1B51"/>
    <w:rsid w:val="001B2F17"/>
    <w:rsid w:val="001B4F74"/>
    <w:rsid w:val="001B5AC3"/>
    <w:rsid w:val="001D02A9"/>
    <w:rsid w:val="001D1AC7"/>
    <w:rsid w:val="001D5881"/>
    <w:rsid w:val="001D7024"/>
    <w:rsid w:val="001E16FE"/>
    <w:rsid w:val="001E5360"/>
    <w:rsid w:val="001F1031"/>
    <w:rsid w:val="001F2D5B"/>
    <w:rsid w:val="001F57B7"/>
    <w:rsid w:val="00204695"/>
    <w:rsid w:val="0021044F"/>
    <w:rsid w:val="0022437B"/>
    <w:rsid w:val="00224E75"/>
    <w:rsid w:val="002275D0"/>
    <w:rsid w:val="00236E2E"/>
    <w:rsid w:val="00251DD1"/>
    <w:rsid w:val="0025409B"/>
    <w:rsid w:val="002651C8"/>
    <w:rsid w:val="002652FF"/>
    <w:rsid w:val="00265757"/>
    <w:rsid w:val="002673F7"/>
    <w:rsid w:val="00270C39"/>
    <w:rsid w:val="0027226F"/>
    <w:rsid w:val="002735F8"/>
    <w:rsid w:val="00274192"/>
    <w:rsid w:val="00276AC6"/>
    <w:rsid w:val="00284556"/>
    <w:rsid w:val="0028552C"/>
    <w:rsid w:val="00291A71"/>
    <w:rsid w:val="002944DE"/>
    <w:rsid w:val="00297396"/>
    <w:rsid w:val="002A1E6E"/>
    <w:rsid w:val="002B01E9"/>
    <w:rsid w:val="002B278A"/>
    <w:rsid w:val="002B40D3"/>
    <w:rsid w:val="002B5905"/>
    <w:rsid w:val="002C373B"/>
    <w:rsid w:val="002D30D6"/>
    <w:rsid w:val="002D5757"/>
    <w:rsid w:val="002D5E57"/>
    <w:rsid w:val="002D6DEF"/>
    <w:rsid w:val="002D799D"/>
    <w:rsid w:val="002F0446"/>
    <w:rsid w:val="002F20B6"/>
    <w:rsid w:val="002F3234"/>
    <w:rsid w:val="002F7500"/>
    <w:rsid w:val="003002D0"/>
    <w:rsid w:val="00303DD8"/>
    <w:rsid w:val="00312CAE"/>
    <w:rsid w:val="00313BBE"/>
    <w:rsid w:val="00314215"/>
    <w:rsid w:val="00316C68"/>
    <w:rsid w:val="00321835"/>
    <w:rsid w:val="00334F44"/>
    <w:rsid w:val="0033671D"/>
    <w:rsid w:val="003370C8"/>
    <w:rsid w:val="003403E5"/>
    <w:rsid w:val="0034597D"/>
    <w:rsid w:val="00355315"/>
    <w:rsid w:val="00355C8C"/>
    <w:rsid w:val="0035605A"/>
    <w:rsid w:val="0035640B"/>
    <w:rsid w:val="003570A4"/>
    <w:rsid w:val="00357305"/>
    <w:rsid w:val="00360231"/>
    <w:rsid w:val="003610CF"/>
    <w:rsid w:val="00363A4D"/>
    <w:rsid w:val="00371994"/>
    <w:rsid w:val="0037298F"/>
    <w:rsid w:val="0037556A"/>
    <w:rsid w:val="00376534"/>
    <w:rsid w:val="003819A9"/>
    <w:rsid w:val="0038389B"/>
    <w:rsid w:val="003917A6"/>
    <w:rsid w:val="00393D23"/>
    <w:rsid w:val="00395CE2"/>
    <w:rsid w:val="00397962"/>
    <w:rsid w:val="003A58E2"/>
    <w:rsid w:val="003B0531"/>
    <w:rsid w:val="003B08AF"/>
    <w:rsid w:val="003B4824"/>
    <w:rsid w:val="003B7D22"/>
    <w:rsid w:val="003D5635"/>
    <w:rsid w:val="003D698B"/>
    <w:rsid w:val="003E0765"/>
    <w:rsid w:val="003E09AD"/>
    <w:rsid w:val="003E3040"/>
    <w:rsid w:val="003E4B99"/>
    <w:rsid w:val="003E759A"/>
    <w:rsid w:val="003E777B"/>
    <w:rsid w:val="003F1951"/>
    <w:rsid w:val="003F6B19"/>
    <w:rsid w:val="004023AE"/>
    <w:rsid w:val="0040372F"/>
    <w:rsid w:val="00404B4D"/>
    <w:rsid w:val="0040762E"/>
    <w:rsid w:val="00415552"/>
    <w:rsid w:val="004174C8"/>
    <w:rsid w:val="00417A06"/>
    <w:rsid w:val="004201AD"/>
    <w:rsid w:val="00430621"/>
    <w:rsid w:val="004362E7"/>
    <w:rsid w:val="004369A3"/>
    <w:rsid w:val="00447C47"/>
    <w:rsid w:val="00453B68"/>
    <w:rsid w:val="0046134F"/>
    <w:rsid w:val="00465905"/>
    <w:rsid w:val="00466DB5"/>
    <w:rsid w:val="00471CD5"/>
    <w:rsid w:val="00473346"/>
    <w:rsid w:val="004758E9"/>
    <w:rsid w:val="0048474D"/>
    <w:rsid w:val="00491FB2"/>
    <w:rsid w:val="004B283C"/>
    <w:rsid w:val="004B6D34"/>
    <w:rsid w:val="004C02C0"/>
    <w:rsid w:val="004C5A44"/>
    <w:rsid w:val="004C74DC"/>
    <w:rsid w:val="004D1C12"/>
    <w:rsid w:val="004D3E51"/>
    <w:rsid w:val="004D58FE"/>
    <w:rsid w:val="004D6B8D"/>
    <w:rsid w:val="004E188C"/>
    <w:rsid w:val="004E1F25"/>
    <w:rsid w:val="004E3D74"/>
    <w:rsid w:val="004E43E7"/>
    <w:rsid w:val="004E5434"/>
    <w:rsid w:val="004E6A85"/>
    <w:rsid w:val="004F01A1"/>
    <w:rsid w:val="004F3AA5"/>
    <w:rsid w:val="00500F06"/>
    <w:rsid w:val="00501114"/>
    <w:rsid w:val="00503F25"/>
    <w:rsid w:val="00504E2E"/>
    <w:rsid w:val="005072C8"/>
    <w:rsid w:val="00507A1E"/>
    <w:rsid w:val="00512CF8"/>
    <w:rsid w:val="0051536A"/>
    <w:rsid w:val="00531365"/>
    <w:rsid w:val="00531F03"/>
    <w:rsid w:val="005336FA"/>
    <w:rsid w:val="00534043"/>
    <w:rsid w:val="00535F14"/>
    <w:rsid w:val="005409B5"/>
    <w:rsid w:val="00547F04"/>
    <w:rsid w:val="00551C22"/>
    <w:rsid w:val="00552FBC"/>
    <w:rsid w:val="00554557"/>
    <w:rsid w:val="00555740"/>
    <w:rsid w:val="0055750A"/>
    <w:rsid w:val="00565F8F"/>
    <w:rsid w:val="00567A43"/>
    <w:rsid w:val="00570172"/>
    <w:rsid w:val="00573045"/>
    <w:rsid w:val="00573161"/>
    <w:rsid w:val="00573AEA"/>
    <w:rsid w:val="005745B7"/>
    <w:rsid w:val="00582F72"/>
    <w:rsid w:val="00587239"/>
    <w:rsid w:val="005963C1"/>
    <w:rsid w:val="005A5156"/>
    <w:rsid w:val="005B4AE4"/>
    <w:rsid w:val="005C1AA4"/>
    <w:rsid w:val="005C50ED"/>
    <w:rsid w:val="005C65D7"/>
    <w:rsid w:val="005C6E5C"/>
    <w:rsid w:val="005C7C97"/>
    <w:rsid w:val="005D440F"/>
    <w:rsid w:val="005E3182"/>
    <w:rsid w:val="005E57A5"/>
    <w:rsid w:val="005E6059"/>
    <w:rsid w:val="005F24B4"/>
    <w:rsid w:val="005F24FD"/>
    <w:rsid w:val="005F2F33"/>
    <w:rsid w:val="005F6DEB"/>
    <w:rsid w:val="005F70BD"/>
    <w:rsid w:val="00621D52"/>
    <w:rsid w:val="006255FC"/>
    <w:rsid w:val="00633277"/>
    <w:rsid w:val="00643B86"/>
    <w:rsid w:val="00650733"/>
    <w:rsid w:val="006524CC"/>
    <w:rsid w:val="006539AE"/>
    <w:rsid w:val="006545E8"/>
    <w:rsid w:val="00656A19"/>
    <w:rsid w:val="006601B5"/>
    <w:rsid w:val="00661BBF"/>
    <w:rsid w:val="006649AF"/>
    <w:rsid w:val="00665542"/>
    <w:rsid w:val="00670ED3"/>
    <w:rsid w:val="00680816"/>
    <w:rsid w:val="00681A00"/>
    <w:rsid w:val="006833EB"/>
    <w:rsid w:val="00683B99"/>
    <w:rsid w:val="006864FE"/>
    <w:rsid w:val="0069250F"/>
    <w:rsid w:val="00696861"/>
    <w:rsid w:val="00696CE1"/>
    <w:rsid w:val="006A48E7"/>
    <w:rsid w:val="006A6700"/>
    <w:rsid w:val="006A6E28"/>
    <w:rsid w:val="006A7828"/>
    <w:rsid w:val="006D06F5"/>
    <w:rsid w:val="006D0894"/>
    <w:rsid w:val="006D1641"/>
    <w:rsid w:val="006E17FE"/>
    <w:rsid w:val="006E49ED"/>
    <w:rsid w:val="006E5F5F"/>
    <w:rsid w:val="006F4492"/>
    <w:rsid w:val="006F4C0A"/>
    <w:rsid w:val="006F7E05"/>
    <w:rsid w:val="00706AF6"/>
    <w:rsid w:val="00706F60"/>
    <w:rsid w:val="00707282"/>
    <w:rsid w:val="007102B7"/>
    <w:rsid w:val="00722B8B"/>
    <w:rsid w:val="0073533A"/>
    <w:rsid w:val="00736EAE"/>
    <w:rsid w:val="0074402A"/>
    <w:rsid w:val="00750CF9"/>
    <w:rsid w:val="00752E1E"/>
    <w:rsid w:val="007604B3"/>
    <w:rsid w:val="00764540"/>
    <w:rsid w:val="007666ED"/>
    <w:rsid w:val="00770631"/>
    <w:rsid w:val="0077258F"/>
    <w:rsid w:val="007727D4"/>
    <w:rsid w:val="00774185"/>
    <w:rsid w:val="00776529"/>
    <w:rsid w:val="00777637"/>
    <w:rsid w:val="00782430"/>
    <w:rsid w:val="00784FEE"/>
    <w:rsid w:val="007A0645"/>
    <w:rsid w:val="007A36C0"/>
    <w:rsid w:val="007A395D"/>
    <w:rsid w:val="007A654E"/>
    <w:rsid w:val="007B0DBF"/>
    <w:rsid w:val="007B40D8"/>
    <w:rsid w:val="007B49A8"/>
    <w:rsid w:val="007B5942"/>
    <w:rsid w:val="007B7184"/>
    <w:rsid w:val="007B7B8F"/>
    <w:rsid w:val="007C3323"/>
    <w:rsid w:val="007C4F08"/>
    <w:rsid w:val="007C590B"/>
    <w:rsid w:val="007C78AD"/>
    <w:rsid w:val="007C7CCE"/>
    <w:rsid w:val="007E1728"/>
    <w:rsid w:val="007E1FFE"/>
    <w:rsid w:val="007E3B42"/>
    <w:rsid w:val="007F0CD8"/>
    <w:rsid w:val="007F325C"/>
    <w:rsid w:val="007F6927"/>
    <w:rsid w:val="0081083B"/>
    <w:rsid w:val="008115FD"/>
    <w:rsid w:val="00813102"/>
    <w:rsid w:val="008158A3"/>
    <w:rsid w:val="00821587"/>
    <w:rsid w:val="00822106"/>
    <w:rsid w:val="008236D2"/>
    <w:rsid w:val="00831EBD"/>
    <w:rsid w:val="00832C32"/>
    <w:rsid w:val="0083764A"/>
    <w:rsid w:val="00841AB5"/>
    <w:rsid w:val="0084306C"/>
    <w:rsid w:val="00844F96"/>
    <w:rsid w:val="008510E8"/>
    <w:rsid w:val="00854860"/>
    <w:rsid w:val="0086270A"/>
    <w:rsid w:val="00862A60"/>
    <w:rsid w:val="00870C44"/>
    <w:rsid w:val="00876641"/>
    <w:rsid w:val="00876A53"/>
    <w:rsid w:val="00880FFC"/>
    <w:rsid w:val="0088474E"/>
    <w:rsid w:val="00886660"/>
    <w:rsid w:val="0089184B"/>
    <w:rsid w:val="008922C7"/>
    <w:rsid w:val="008930AF"/>
    <w:rsid w:val="008B70E7"/>
    <w:rsid w:val="008C14E7"/>
    <w:rsid w:val="008D070C"/>
    <w:rsid w:val="008D6F80"/>
    <w:rsid w:val="008E22FB"/>
    <w:rsid w:val="008E4811"/>
    <w:rsid w:val="008E4B48"/>
    <w:rsid w:val="008E5404"/>
    <w:rsid w:val="008E5BCD"/>
    <w:rsid w:val="008E6D3C"/>
    <w:rsid w:val="008F06BD"/>
    <w:rsid w:val="008F1CDD"/>
    <w:rsid w:val="008F59DD"/>
    <w:rsid w:val="008F61F9"/>
    <w:rsid w:val="009039F3"/>
    <w:rsid w:val="00903EDD"/>
    <w:rsid w:val="00907547"/>
    <w:rsid w:val="00915982"/>
    <w:rsid w:val="009163AB"/>
    <w:rsid w:val="009168BA"/>
    <w:rsid w:val="00921E13"/>
    <w:rsid w:val="0092347D"/>
    <w:rsid w:val="00927F3D"/>
    <w:rsid w:val="0093083B"/>
    <w:rsid w:val="009315A8"/>
    <w:rsid w:val="0093406E"/>
    <w:rsid w:val="0093644A"/>
    <w:rsid w:val="009419FA"/>
    <w:rsid w:val="00942F5F"/>
    <w:rsid w:val="0094660B"/>
    <w:rsid w:val="00954745"/>
    <w:rsid w:val="00955870"/>
    <w:rsid w:val="0096189C"/>
    <w:rsid w:val="009622C2"/>
    <w:rsid w:val="00962674"/>
    <w:rsid w:val="0096532F"/>
    <w:rsid w:val="0097202D"/>
    <w:rsid w:val="00972328"/>
    <w:rsid w:val="009802B8"/>
    <w:rsid w:val="009819EC"/>
    <w:rsid w:val="00983E70"/>
    <w:rsid w:val="009851C8"/>
    <w:rsid w:val="00986907"/>
    <w:rsid w:val="00987867"/>
    <w:rsid w:val="009878BE"/>
    <w:rsid w:val="00993E62"/>
    <w:rsid w:val="009958DE"/>
    <w:rsid w:val="009A090C"/>
    <w:rsid w:val="009A23BD"/>
    <w:rsid w:val="009C75B0"/>
    <w:rsid w:val="009D6038"/>
    <w:rsid w:val="009E1F27"/>
    <w:rsid w:val="009E4C47"/>
    <w:rsid w:val="009E6C39"/>
    <w:rsid w:val="009E7322"/>
    <w:rsid w:val="009F4B3B"/>
    <w:rsid w:val="009F62B1"/>
    <w:rsid w:val="00A01752"/>
    <w:rsid w:val="00A03615"/>
    <w:rsid w:val="00A05C45"/>
    <w:rsid w:val="00A212E4"/>
    <w:rsid w:val="00A259DC"/>
    <w:rsid w:val="00A31471"/>
    <w:rsid w:val="00A31D2A"/>
    <w:rsid w:val="00A37451"/>
    <w:rsid w:val="00A438D4"/>
    <w:rsid w:val="00A45E1D"/>
    <w:rsid w:val="00A52472"/>
    <w:rsid w:val="00A55EBD"/>
    <w:rsid w:val="00A61BB4"/>
    <w:rsid w:val="00A65C7C"/>
    <w:rsid w:val="00A66B50"/>
    <w:rsid w:val="00A7782D"/>
    <w:rsid w:val="00A82C9E"/>
    <w:rsid w:val="00A83411"/>
    <w:rsid w:val="00A84319"/>
    <w:rsid w:val="00AA1163"/>
    <w:rsid w:val="00AA30AF"/>
    <w:rsid w:val="00AA4305"/>
    <w:rsid w:val="00AA79F3"/>
    <w:rsid w:val="00AB0B71"/>
    <w:rsid w:val="00AB1C31"/>
    <w:rsid w:val="00AC4677"/>
    <w:rsid w:val="00AC551F"/>
    <w:rsid w:val="00AD0349"/>
    <w:rsid w:val="00AD1E90"/>
    <w:rsid w:val="00AD687E"/>
    <w:rsid w:val="00AE26FB"/>
    <w:rsid w:val="00AE2CB4"/>
    <w:rsid w:val="00AE350F"/>
    <w:rsid w:val="00AE4891"/>
    <w:rsid w:val="00AE721A"/>
    <w:rsid w:val="00AF66FE"/>
    <w:rsid w:val="00AF6F9F"/>
    <w:rsid w:val="00AF77AF"/>
    <w:rsid w:val="00B02ED1"/>
    <w:rsid w:val="00B0305B"/>
    <w:rsid w:val="00B04D57"/>
    <w:rsid w:val="00B04F5C"/>
    <w:rsid w:val="00B051C0"/>
    <w:rsid w:val="00B056AD"/>
    <w:rsid w:val="00B05C7A"/>
    <w:rsid w:val="00B07E99"/>
    <w:rsid w:val="00B13E09"/>
    <w:rsid w:val="00B20523"/>
    <w:rsid w:val="00B23AEB"/>
    <w:rsid w:val="00B23CD0"/>
    <w:rsid w:val="00B25654"/>
    <w:rsid w:val="00B333C3"/>
    <w:rsid w:val="00B34B2D"/>
    <w:rsid w:val="00B36E25"/>
    <w:rsid w:val="00B43833"/>
    <w:rsid w:val="00B43A29"/>
    <w:rsid w:val="00B44BA2"/>
    <w:rsid w:val="00B45822"/>
    <w:rsid w:val="00B4582E"/>
    <w:rsid w:val="00B51259"/>
    <w:rsid w:val="00B51F06"/>
    <w:rsid w:val="00B5426D"/>
    <w:rsid w:val="00B550AE"/>
    <w:rsid w:val="00B56E24"/>
    <w:rsid w:val="00B57D81"/>
    <w:rsid w:val="00B6171F"/>
    <w:rsid w:val="00B628E1"/>
    <w:rsid w:val="00B676C3"/>
    <w:rsid w:val="00B7352A"/>
    <w:rsid w:val="00B76980"/>
    <w:rsid w:val="00B809E7"/>
    <w:rsid w:val="00B84313"/>
    <w:rsid w:val="00B85190"/>
    <w:rsid w:val="00B8638A"/>
    <w:rsid w:val="00B925A1"/>
    <w:rsid w:val="00B9296D"/>
    <w:rsid w:val="00B96425"/>
    <w:rsid w:val="00BA0597"/>
    <w:rsid w:val="00BA2E74"/>
    <w:rsid w:val="00BA63ED"/>
    <w:rsid w:val="00BB02F0"/>
    <w:rsid w:val="00BB3D4A"/>
    <w:rsid w:val="00BB6A49"/>
    <w:rsid w:val="00BC1285"/>
    <w:rsid w:val="00BC1808"/>
    <w:rsid w:val="00BD1E0E"/>
    <w:rsid w:val="00BD4319"/>
    <w:rsid w:val="00BD581D"/>
    <w:rsid w:val="00BD6900"/>
    <w:rsid w:val="00BE3044"/>
    <w:rsid w:val="00BE48A4"/>
    <w:rsid w:val="00BE6FB3"/>
    <w:rsid w:val="00BE752F"/>
    <w:rsid w:val="00BF6304"/>
    <w:rsid w:val="00BF669B"/>
    <w:rsid w:val="00BF775B"/>
    <w:rsid w:val="00C02627"/>
    <w:rsid w:val="00C03E09"/>
    <w:rsid w:val="00C12B1B"/>
    <w:rsid w:val="00C15478"/>
    <w:rsid w:val="00C22E2C"/>
    <w:rsid w:val="00C2456E"/>
    <w:rsid w:val="00C31432"/>
    <w:rsid w:val="00C37C2E"/>
    <w:rsid w:val="00C37D1D"/>
    <w:rsid w:val="00C40581"/>
    <w:rsid w:val="00C40604"/>
    <w:rsid w:val="00C52507"/>
    <w:rsid w:val="00C557C8"/>
    <w:rsid w:val="00C65EFB"/>
    <w:rsid w:val="00C75DB1"/>
    <w:rsid w:val="00C81B39"/>
    <w:rsid w:val="00C9247B"/>
    <w:rsid w:val="00C934D5"/>
    <w:rsid w:val="00C93C29"/>
    <w:rsid w:val="00C9512A"/>
    <w:rsid w:val="00C95443"/>
    <w:rsid w:val="00C967EF"/>
    <w:rsid w:val="00C97360"/>
    <w:rsid w:val="00CA040E"/>
    <w:rsid w:val="00CA3C12"/>
    <w:rsid w:val="00CA5D68"/>
    <w:rsid w:val="00CA6A72"/>
    <w:rsid w:val="00CB3699"/>
    <w:rsid w:val="00CB3E17"/>
    <w:rsid w:val="00CB412D"/>
    <w:rsid w:val="00CB48C4"/>
    <w:rsid w:val="00CB5958"/>
    <w:rsid w:val="00CC4CE1"/>
    <w:rsid w:val="00CC52E7"/>
    <w:rsid w:val="00CD2CAD"/>
    <w:rsid w:val="00CD4A5F"/>
    <w:rsid w:val="00CE3B30"/>
    <w:rsid w:val="00CE5774"/>
    <w:rsid w:val="00CF4C8F"/>
    <w:rsid w:val="00CF6561"/>
    <w:rsid w:val="00D05AA4"/>
    <w:rsid w:val="00D10BCE"/>
    <w:rsid w:val="00D12F0D"/>
    <w:rsid w:val="00D21744"/>
    <w:rsid w:val="00D25F4E"/>
    <w:rsid w:val="00D3226B"/>
    <w:rsid w:val="00D33160"/>
    <w:rsid w:val="00D36CD1"/>
    <w:rsid w:val="00D37E5E"/>
    <w:rsid w:val="00D43E6D"/>
    <w:rsid w:val="00D514DF"/>
    <w:rsid w:val="00D52CC9"/>
    <w:rsid w:val="00D54624"/>
    <w:rsid w:val="00D7660F"/>
    <w:rsid w:val="00D7756B"/>
    <w:rsid w:val="00D77B05"/>
    <w:rsid w:val="00D804AB"/>
    <w:rsid w:val="00D824BE"/>
    <w:rsid w:val="00D82CA3"/>
    <w:rsid w:val="00D95EA1"/>
    <w:rsid w:val="00DA1041"/>
    <w:rsid w:val="00DA2602"/>
    <w:rsid w:val="00DA3E58"/>
    <w:rsid w:val="00DB38B2"/>
    <w:rsid w:val="00DC0596"/>
    <w:rsid w:val="00DC1458"/>
    <w:rsid w:val="00DC7978"/>
    <w:rsid w:val="00DD41A3"/>
    <w:rsid w:val="00DE4F89"/>
    <w:rsid w:val="00DE79AB"/>
    <w:rsid w:val="00DF3C2C"/>
    <w:rsid w:val="00DF6981"/>
    <w:rsid w:val="00E00DD5"/>
    <w:rsid w:val="00E01002"/>
    <w:rsid w:val="00E056E4"/>
    <w:rsid w:val="00E113A9"/>
    <w:rsid w:val="00E1490D"/>
    <w:rsid w:val="00E20FF3"/>
    <w:rsid w:val="00E31762"/>
    <w:rsid w:val="00E31C6B"/>
    <w:rsid w:val="00E32E65"/>
    <w:rsid w:val="00E33C08"/>
    <w:rsid w:val="00E46519"/>
    <w:rsid w:val="00E50301"/>
    <w:rsid w:val="00E511EC"/>
    <w:rsid w:val="00E54D8C"/>
    <w:rsid w:val="00E550FB"/>
    <w:rsid w:val="00E55FA2"/>
    <w:rsid w:val="00E647E9"/>
    <w:rsid w:val="00E659E2"/>
    <w:rsid w:val="00E72262"/>
    <w:rsid w:val="00E72508"/>
    <w:rsid w:val="00E729FE"/>
    <w:rsid w:val="00E75BF1"/>
    <w:rsid w:val="00E76299"/>
    <w:rsid w:val="00E8333D"/>
    <w:rsid w:val="00E857AA"/>
    <w:rsid w:val="00E864BC"/>
    <w:rsid w:val="00E91D8B"/>
    <w:rsid w:val="00E924C2"/>
    <w:rsid w:val="00EA18C1"/>
    <w:rsid w:val="00EA2AB2"/>
    <w:rsid w:val="00EA3B46"/>
    <w:rsid w:val="00EA3E59"/>
    <w:rsid w:val="00EA4A47"/>
    <w:rsid w:val="00EB1A81"/>
    <w:rsid w:val="00EB76A5"/>
    <w:rsid w:val="00EC7421"/>
    <w:rsid w:val="00ED1928"/>
    <w:rsid w:val="00ED3D68"/>
    <w:rsid w:val="00EE1C62"/>
    <w:rsid w:val="00EE3213"/>
    <w:rsid w:val="00EF4E8A"/>
    <w:rsid w:val="00EF77EF"/>
    <w:rsid w:val="00F01D3B"/>
    <w:rsid w:val="00F0265A"/>
    <w:rsid w:val="00F02BE0"/>
    <w:rsid w:val="00F05C51"/>
    <w:rsid w:val="00F070BA"/>
    <w:rsid w:val="00F14BB4"/>
    <w:rsid w:val="00F16A62"/>
    <w:rsid w:val="00F1725D"/>
    <w:rsid w:val="00F26BE5"/>
    <w:rsid w:val="00F27FAC"/>
    <w:rsid w:val="00F309A8"/>
    <w:rsid w:val="00F30B67"/>
    <w:rsid w:val="00F34F70"/>
    <w:rsid w:val="00F367B1"/>
    <w:rsid w:val="00F42520"/>
    <w:rsid w:val="00F5083F"/>
    <w:rsid w:val="00F5538D"/>
    <w:rsid w:val="00F55555"/>
    <w:rsid w:val="00F65639"/>
    <w:rsid w:val="00F80E75"/>
    <w:rsid w:val="00F81947"/>
    <w:rsid w:val="00F830B7"/>
    <w:rsid w:val="00F8412E"/>
    <w:rsid w:val="00F841A1"/>
    <w:rsid w:val="00F86805"/>
    <w:rsid w:val="00FA2B4E"/>
    <w:rsid w:val="00FB0790"/>
    <w:rsid w:val="00FB5265"/>
    <w:rsid w:val="00FB7ACE"/>
    <w:rsid w:val="00FB7DC6"/>
    <w:rsid w:val="00FC1995"/>
    <w:rsid w:val="00FC3D5B"/>
    <w:rsid w:val="00FD0029"/>
    <w:rsid w:val="00FD2F2D"/>
    <w:rsid w:val="00FD30E6"/>
    <w:rsid w:val="00FD5D1D"/>
    <w:rsid w:val="00FD735E"/>
    <w:rsid w:val="00FD7CD4"/>
    <w:rsid w:val="00FE062E"/>
    <w:rsid w:val="00FE32E7"/>
    <w:rsid w:val="00FE37A8"/>
    <w:rsid w:val="00FE3F94"/>
    <w:rsid w:val="00FE5268"/>
    <w:rsid w:val="00FF1CFD"/>
    <w:rsid w:val="00FF395A"/>
    <w:rsid w:val="00FF463E"/>
    <w:rsid w:val="00FF63D1"/>
    <w:rsid w:val="25E0DA27"/>
    <w:rsid w:val="32B73DD3"/>
    <w:rsid w:val="32DF3E3D"/>
    <w:rsid w:val="3A4E3038"/>
    <w:rsid w:val="69A7C51E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E798DD33-E872-46B4-B01F-A31D2DC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2507"/>
    <w:pPr>
      <w:spacing w:after="0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C52507"/>
    <w:rPr>
      <w:rFonts w:ascii="Times New Roman" w:eastAsia="Times New Roman" w:hAnsi="Times New Roman" w:cs="Times New Roman"/>
      <w:szCs w:val="20"/>
      <w:lang w:val="en-US" w:eastAsia="en-GB"/>
    </w:rPr>
  </w:style>
  <w:style w:type="paragraph" w:styleId="Revision">
    <w:name w:val="Revision"/>
    <w:hidden/>
    <w:uiPriority w:val="99"/>
    <w:semiHidden/>
    <w:rsid w:val="001A79D7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7" ma:contentTypeDescription="Create a new document." ma:contentTypeScope="" ma:versionID="d44cc3f4e2ad165c6b9b6d0464d0b3b4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9049d766cab753cc38f1a43a0b7a026a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y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es" ma:index="20" nillable="true" ma:displayName="yes" ma:default="1" ma:format="Dropdown" ma:internalName="ye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fa733d-8bf8-4f99-829a-5cc1d173c1a3}" ma:internalName="TaxCatchAll" ma:showField="CatchAllData" ma:web="20e2bef3-9786-4dee-ae28-4a0f9d142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e2bef3-9786-4dee-ae28-4a0f9d142097">
      <UserInfo>
        <DisplayName>Pat Chen</DisplayName>
        <AccountId>15</AccountId>
        <AccountType/>
      </UserInfo>
    </SharedWithUsers>
    <lcf76f155ced4ddcb4097134ff3c332f xmlns="f8e38aaa-2514-4b62-bcb7-8e476af75d9a">
      <Terms xmlns="http://schemas.microsoft.com/office/infopath/2007/PartnerControls"/>
    </lcf76f155ced4ddcb4097134ff3c332f>
    <TaxCatchAll xmlns="20e2bef3-9786-4dee-ae28-4a0f9d142097" xsi:nil="true"/>
    <yes xmlns="f8e38aaa-2514-4b62-bcb7-8e476af75d9a">true</y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816E1-7140-4FD9-8F84-D6F5B077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20e2bef3-9786-4dee-ae28-4a0f9d142097"/>
    <ds:schemaRef ds:uri="f8e38aaa-2514-4b62-bcb7-8e476af75d9a"/>
  </ds:schemaRefs>
</ds:datastoreItem>
</file>

<file path=customXml/itemProps4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2223</Words>
  <Characters>13009</Characters>
  <Application>Microsoft Office Word</Application>
  <DocSecurity>0</DocSecurity>
  <Lines>448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Tower Hamlets Job description template</vt:lpstr>
    </vt:vector>
  </TitlesOfParts>
  <Company>Tower Hamlets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
  </dc:subject>
  <dc:creator>Mike Pickin</dc:creator>
  <cp:keywords>
  </cp:keywords>
  <dc:description>
  </dc:description>
  <cp:lastModifiedBy>Filuck Miah</cp:lastModifiedBy>
  <cp:revision>3</cp:revision>
  <dcterms:created xsi:type="dcterms:W3CDTF">2026-01-16T11:03:00Z</dcterms:created>
  <dcterms:modified xsi:type="dcterms:W3CDTF">2026-01-16T11:05:00Z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  <property fmtid="{D5CDD505-2E9C-101B-9397-08002B2CF9AE}" pid="3" name="GrammarlyDocumentId">
    <vt:lpwstr>40af0b8f-fee6-4d4b-9d29-cb8ef9ec1db7</vt:lpwstr>
  </property>
</Properties>
</file>