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60763" w14:textId="2E89BD51" w:rsidR="00D62E61" w:rsidRDefault="1F1ADC88" w:rsidP="62B75C20">
      <w:pPr>
        <w:pStyle w:val="Title"/>
        <w:spacing w:after="160"/>
        <w:jc w:val="center"/>
        <w:rPr>
          <w:rFonts w:ascii="Arial" w:eastAsia="Arial" w:hAnsi="Arial" w:cs="Arial"/>
          <w:color w:val="0062AE"/>
          <w:sz w:val="36"/>
          <w:szCs w:val="36"/>
        </w:rPr>
      </w:pPr>
      <w:r w:rsidRPr="62B75C20">
        <w:rPr>
          <w:rFonts w:ascii="Arial" w:eastAsia="Arial" w:hAnsi="Arial" w:cs="Arial"/>
          <w:b/>
          <w:bCs/>
          <w:color w:val="0062AE"/>
          <w:sz w:val="36"/>
          <w:szCs w:val="36"/>
          <w:lang w:val="en-GB"/>
        </w:rPr>
        <w:t>London Borough of Tower Hamlets</w:t>
      </w:r>
    </w:p>
    <w:p w14:paraId="2E13F8C2" w14:textId="4205884B" w:rsidR="00D62E61" w:rsidRPr="00416889" w:rsidRDefault="1F1ADC88" w:rsidP="00416889">
      <w:pPr>
        <w:pStyle w:val="Heading1"/>
        <w:jc w:val="center"/>
        <w:rPr>
          <w:rFonts w:ascii="Arial" w:eastAsia="Arial" w:hAnsi="Arial" w:cs="Arial"/>
          <w:color w:val="0062AE"/>
          <w:sz w:val="36"/>
          <w:szCs w:val="36"/>
        </w:rPr>
      </w:pPr>
      <w:r w:rsidRPr="62B75C20">
        <w:rPr>
          <w:rFonts w:ascii="Arial" w:eastAsia="Arial" w:hAnsi="Arial" w:cs="Arial"/>
          <w:b/>
          <w:bCs/>
          <w:color w:val="0062AE"/>
          <w:sz w:val="36"/>
          <w:szCs w:val="36"/>
          <w:lang w:val="en-GB"/>
        </w:rPr>
        <w:t>Job Description</w:t>
      </w:r>
    </w:p>
    <w:tbl>
      <w:tblPr>
        <w:tblW w:w="0" w:type="auto"/>
        <w:tblInd w:w="15" w:type="dxa"/>
        <w:tblLayout w:type="fixed"/>
        <w:tblLook w:val="0000" w:firstRow="0" w:lastRow="0" w:firstColumn="0" w:lastColumn="0" w:noHBand="0" w:noVBand="0"/>
      </w:tblPr>
      <w:tblGrid>
        <w:gridCol w:w="2655"/>
        <w:gridCol w:w="6615"/>
      </w:tblGrid>
      <w:tr w:rsidR="62B75C20" w14:paraId="4577C6B4"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59D80E4" w14:textId="2CC1908E" w:rsidR="62B75C20" w:rsidRDefault="62B75C20" w:rsidP="62B75C20">
            <w:pPr>
              <w:spacing w:before="120" w:after="120"/>
              <w:jc w:val="both"/>
              <w:rPr>
                <w:rFonts w:ascii="Arial" w:eastAsia="Arial" w:hAnsi="Arial" w:cs="Arial"/>
                <w:sz w:val="24"/>
                <w:szCs w:val="24"/>
              </w:rPr>
            </w:pPr>
            <w:r w:rsidRPr="62B75C20">
              <w:rPr>
                <w:rFonts w:ascii="Arial" w:eastAsia="Arial" w:hAnsi="Arial" w:cs="Arial"/>
                <w:b/>
                <w:bCs/>
                <w:sz w:val="24"/>
                <w:szCs w:val="24"/>
                <w:lang w:val="en-GB"/>
              </w:rPr>
              <w:t>JOB TITLE:</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732F7A7" w14:textId="22E7FBAE" w:rsidR="62B75C20" w:rsidRDefault="62B75C20" w:rsidP="62B75C20">
            <w:pPr>
              <w:spacing w:before="120" w:after="120"/>
              <w:jc w:val="both"/>
              <w:rPr>
                <w:rFonts w:ascii="Arial" w:eastAsia="Arial" w:hAnsi="Arial" w:cs="Arial"/>
                <w:sz w:val="24"/>
                <w:szCs w:val="24"/>
              </w:rPr>
            </w:pPr>
            <w:r w:rsidRPr="347F2176">
              <w:rPr>
                <w:rFonts w:ascii="Arial" w:eastAsia="Arial" w:hAnsi="Arial" w:cs="Arial"/>
                <w:b/>
                <w:bCs/>
                <w:sz w:val="24"/>
                <w:szCs w:val="24"/>
                <w:lang w:val="en-GB"/>
              </w:rPr>
              <w:t xml:space="preserve">Director, </w:t>
            </w:r>
            <w:r w:rsidR="004C7B27">
              <w:rPr>
                <w:rFonts w:ascii="Arial" w:eastAsia="Arial" w:hAnsi="Arial" w:cs="Arial"/>
                <w:b/>
                <w:bCs/>
                <w:sz w:val="24"/>
                <w:szCs w:val="24"/>
                <w:lang w:val="en-GB"/>
              </w:rPr>
              <w:t>You</w:t>
            </w:r>
            <w:r w:rsidR="00416889">
              <w:rPr>
                <w:rFonts w:ascii="Arial" w:eastAsia="Arial" w:hAnsi="Arial" w:cs="Arial"/>
                <w:b/>
                <w:bCs/>
                <w:sz w:val="24"/>
                <w:szCs w:val="24"/>
                <w:lang w:val="en-GB"/>
              </w:rPr>
              <w:t>ng</w:t>
            </w:r>
            <w:r w:rsidR="006C7BA2">
              <w:rPr>
                <w:rFonts w:ascii="Arial" w:eastAsia="Arial" w:hAnsi="Arial" w:cs="Arial"/>
                <w:b/>
                <w:bCs/>
                <w:sz w:val="24"/>
                <w:szCs w:val="24"/>
                <w:lang w:val="en-GB"/>
              </w:rPr>
              <w:t xml:space="preserve"> </w:t>
            </w:r>
            <w:r w:rsidR="00C912C7">
              <w:rPr>
                <w:rFonts w:ascii="Arial" w:eastAsia="Arial" w:hAnsi="Arial" w:cs="Arial"/>
                <w:b/>
                <w:bCs/>
                <w:sz w:val="24"/>
                <w:szCs w:val="24"/>
                <w:lang w:val="en-GB"/>
              </w:rPr>
              <w:t>Tower Hamlets</w:t>
            </w:r>
            <w:r w:rsidR="00C83752" w:rsidRPr="00C83752">
              <w:rPr>
                <w:rFonts w:ascii="Arial" w:eastAsia="Arial" w:hAnsi="Arial" w:cs="Arial"/>
                <w:b/>
                <w:bCs/>
                <w:color w:val="FF0000"/>
                <w:sz w:val="24"/>
                <w:szCs w:val="24"/>
                <w:lang w:val="en-GB"/>
              </w:rPr>
              <w:t xml:space="preserve"> </w:t>
            </w:r>
          </w:p>
        </w:tc>
      </w:tr>
      <w:tr w:rsidR="62B75C20" w14:paraId="7B703880"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61F4774" w14:textId="7CD25717" w:rsidR="62B75C20" w:rsidRDefault="62B75C20" w:rsidP="62B75C20">
            <w:pPr>
              <w:spacing w:before="120" w:after="120"/>
              <w:jc w:val="both"/>
              <w:rPr>
                <w:rFonts w:ascii="Arial" w:eastAsia="Arial" w:hAnsi="Arial" w:cs="Arial"/>
                <w:sz w:val="24"/>
                <w:szCs w:val="24"/>
              </w:rPr>
            </w:pPr>
            <w:r w:rsidRPr="62B75C20">
              <w:rPr>
                <w:rFonts w:ascii="Arial" w:eastAsia="Arial" w:hAnsi="Arial" w:cs="Arial"/>
                <w:b/>
                <w:bCs/>
                <w:sz w:val="24"/>
                <w:szCs w:val="24"/>
                <w:lang w:val="en-GB"/>
              </w:rPr>
              <w:t>GRADE:</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26AC3B1" w14:textId="3EB50820" w:rsidR="62B75C20" w:rsidRPr="00416889" w:rsidRDefault="00416889" w:rsidP="62B75C20">
            <w:pPr>
              <w:spacing w:before="120" w:after="120"/>
              <w:ind w:left="-18"/>
              <w:jc w:val="both"/>
              <w:rPr>
                <w:rFonts w:ascii="Arial" w:eastAsia="Arial" w:hAnsi="Arial" w:cs="Arial"/>
                <w:sz w:val="24"/>
                <w:szCs w:val="24"/>
              </w:rPr>
            </w:pPr>
            <w:r>
              <w:rPr>
                <w:rFonts w:ascii="Arial" w:eastAsia="Arial" w:hAnsi="Arial" w:cs="Arial"/>
                <w:b/>
                <w:bCs/>
                <w:sz w:val="24"/>
                <w:szCs w:val="24"/>
                <w:lang w:val="en-GB"/>
              </w:rPr>
              <w:t>Director 1</w:t>
            </w:r>
          </w:p>
        </w:tc>
      </w:tr>
      <w:tr w:rsidR="62B75C20" w14:paraId="46AEE9F1"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0650959" w14:textId="32626FB3" w:rsidR="62B75C20" w:rsidRDefault="62B75C20" w:rsidP="62B75C20">
            <w:pPr>
              <w:spacing w:before="120" w:after="120"/>
              <w:jc w:val="both"/>
              <w:rPr>
                <w:rFonts w:ascii="Arial" w:eastAsia="Arial" w:hAnsi="Arial" w:cs="Arial"/>
                <w:sz w:val="24"/>
                <w:szCs w:val="24"/>
              </w:rPr>
            </w:pPr>
            <w:r w:rsidRPr="62B75C20">
              <w:rPr>
                <w:rFonts w:ascii="Arial" w:eastAsia="Arial" w:hAnsi="Arial" w:cs="Arial"/>
                <w:b/>
                <w:bCs/>
                <w:sz w:val="24"/>
                <w:szCs w:val="24"/>
                <w:lang w:val="en-GB"/>
              </w:rPr>
              <w:t>POST NUMBER:</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20040F5" w14:textId="5A1EE538" w:rsidR="62B75C20" w:rsidRDefault="006C7BA2" w:rsidP="62B75C20">
            <w:pPr>
              <w:spacing w:before="120" w:after="120"/>
              <w:ind w:left="-18"/>
              <w:jc w:val="both"/>
              <w:rPr>
                <w:rFonts w:ascii="Arial" w:eastAsia="Arial" w:hAnsi="Arial" w:cs="Arial"/>
                <w:sz w:val="24"/>
                <w:szCs w:val="24"/>
              </w:rPr>
            </w:pPr>
            <w:r>
              <w:rPr>
                <w:rFonts w:ascii="Arial" w:eastAsia="Arial" w:hAnsi="Arial" w:cs="Arial"/>
                <w:b/>
                <w:bCs/>
                <w:sz w:val="24"/>
                <w:szCs w:val="24"/>
                <w:lang w:val="en-GB"/>
              </w:rPr>
              <w:t>TBC</w:t>
            </w:r>
          </w:p>
        </w:tc>
      </w:tr>
      <w:tr w:rsidR="62B75C20" w14:paraId="608721BA"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676F0EE" w14:textId="79D48ECC" w:rsidR="62B75C20" w:rsidRDefault="62B75C20" w:rsidP="62B75C20">
            <w:pPr>
              <w:spacing w:before="120" w:after="120"/>
              <w:jc w:val="both"/>
              <w:rPr>
                <w:rFonts w:ascii="Arial" w:eastAsia="Arial" w:hAnsi="Arial" w:cs="Arial"/>
                <w:sz w:val="24"/>
                <w:szCs w:val="24"/>
              </w:rPr>
            </w:pPr>
            <w:r w:rsidRPr="62B75C20">
              <w:rPr>
                <w:rFonts w:ascii="Arial" w:eastAsia="Arial" w:hAnsi="Arial" w:cs="Arial"/>
                <w:b/>
                <w:bCs/>
                <w:sz w:val="24"/>
                <w:szCs w:val="24"/>
                <w:lang w:val="en-GB"/>
              </w:rPr>
              <w:t>DIRECTORATE:</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F1AD327" w14:textId="10B487F1" w:rsidR="62B75C20" w:rsidRDefault="62B75C20" w:rsidP="62B75C20">
            <w:pPr>
              <w:spacing w:before="120" w:after="120"/>
              <w:jc w:val="both"/>
              <w:rPr>
                <w:rFonts w:ascii="Arial" w:eastAsia="Arial" w:hAnsi="Arial" w:cs="Arial"/>
                <w:sz w:val="24"/>
                <w:szCs w:val="24"/>
              </w:rPr>
            </w:pPr>
            <w:r w:rsidRPr="62B75C20">
              <w:rPr>
                <w:rFonts w:ascii="Arial" w:eastAsia="Arial" w:hAnsi="Arial" w:cs="Arial"/>
                <w:b/>
                <w:bCs/>
                <w:sz w:val="24"/>
                <w:szCs w:val="24"/>
                <w:lang w:val="en-GB"/>
              </w:rPr>
              <w:t>Children</w:t>
            </w:r>
            <w:r w:rsidR="004C7B27">
              <w:rPr>
                <w:rFonts w:ascii="Arial" w:eastAsia="Arial" w:hAnsi="Arial" w:cs="Arial"/>
                <w:b/>
                <w:bCs/>
                <w:sz w:val="24"/>
                <w:szCs w:val="24"/>
                <w:lang w:val="en-GB"/>
              </w:rPr>
              <w:t>’s Services</w:t>
            </w:r>
          </w:p>
        </w:tc>
      </w:tr>
      <w:tr w:rsidR="62B75C20" w14:paraId="0EF14852"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631F3D6" w14:textId="2C5BCD09" w:rsidR="62B75C20" w:rsidRDefault="62B75C20" w:rsidP="62B75C20">
            <w:pPr>
              <w:spacing w:before="120" w:after="120"/>
              <w:jc w:val="both"/>
              <w:rPr>
                <w:rFonts w:ascii="Arial" w:eastAsia="Arial" w:hAnsi="Arial" w:cs="Arial"/>
                <w:sz w:val="24"/>
                <w:szCs w:val="24"/>
              </w:rPr>
            </w:pPr>
            <w:r w:rsidRPr="62B75C20">
              <w:rPr>
                <w:rFonts w:ascii="Arial" w:eastAsia="Arial" w:hAnsi="Arial" w:cs="Arial"/>
                <w:b/>
                <w:bCs/>
                <w:sz w:val="24"/>
                <w:szCs w:val="24"/>
                <w:lang w:val="en-GB"/>
              </w:rPr>
              <w:t>SERVICE:</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D54632A" w14:textId="2CE7BC87" w:rsidR="62B75C20" w:rsidRDefault="00D874F1" w:rsidP="62B75C20">
            <w:pPr>
              <w:spacing w:before="120" w:after="120"/>
              <w:jc w:val="both"/>
              <w:rPr>
                <w:rFonts w:ascii="Arial" w:eastAsia="Arial" w:hAnsi="Arial" w:cs="Arial"/>
                <w:sz w:val="24"/>
                <w:szCs w:val="24"/>
              </w:rPr>
            </w:pPr>
            <w:r>
              <w:rPr>
                <w:rFonts w:ascii="Arial" w:eastAsia="Arial" w:hAnsi="Arial" w:cs="Arial"/>
                <w:b/>
                <w:bCs/>
                <w:sz w:val="24"/>
                <w:szCs w:val="24"/>
                <w:lang w:val="en-GB"/>
              </w:rPr>
              <w:t>You</w:t>
            </w:r>
            <w:r w:rsidR="00C912C7">
              <w:rPr>
                <w:rFonts w:ascii="Arial" w:eastAsia="Arial" w:hAnsi="Arial" w:cs="Arial"/>
                <w:b/>
                <w:bCs/>
                <w:sz w:val="24"/>
                <w:szCs w:val="24"/>
                <w:lang w:val="en-GB"/>
              </w:rPr>
              <w:t>ng Tower Hamlets</w:t>
            </w:r>
          </w:p>
        </w:tc>
      </w:tr>
      <w:tr w:rsidR="62B75C20" w14:paraId="610DDE1F"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7A48059" w14:textId="0884C2BB" w:rsidR="62B75C20" w:rsidRDefault="62B75C20" w:rsidP="62B75C20">
            <w:pPr>
              <w:spacing w:before="120" w:after="120"/>
              <w:jc w:val="both"/>
              <w:rPr>
                <w:rFonts w:ascii="Times New Roman" w:eastAsia="Times New Roman" w:hAnsi="Times New Roman" w:cs="Times New Roman"/>
                <w:sz w:val="24"/>
                <w:szCs w:val="24"/>
              </w:rPr>
            </w:pPr>
            <w:r w:rsidRPr="62B75C20">
              <w:rPr>
                <w:rFonts w:ascii="Arial" w:eastAsia="Arial" w:hAnsi="Arial" w:cs="Arial"/>
                <w:b/>
                <w:bCs/>
                <w:sz w:val="24"/>
                <w:szCs w:val="24"/>
                <w:lang w:val="en-GB"/>
              </w:rPr>
              <w:t>RESPONSIBLE TO</w:t>
            </w:r>
            <w:r>
              <w:tab/>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436B70D" w14:textId="7504EE86" w:rsidR="62B75C20" w:rsidRDefault="62B75C20" w:rsidP="62B75C20">
            <w:pPr>
              <w:spacing w:before="120" w:after="120"/>
              <w:ind w:left="-18"/>
              <w:jc w:val="both"/>
              <w:rPr>
                <w:rFonts w:ascii="Arial" w:eastAsia="Arial" w:hAnsi="Arial" w:cs="Arial"/>
                <w:sz w:val="24"/>
                <w:szCs w:val="24"/>
              </w:rPr>
            </w:pPr>
            <w:r w:rsidRPr="62B75C20">
              <w:rPr>
                <w:rFonts w:ascii="Arial" w:eastAsia="Arial" w:hAnsi="Arial" w:cs="Arial"/>
                <w:b/>
                <w:bCs/>
                <w:sz w:val="24"/>
                <w:szCs w:val="24"/>
                <w:lang w:val="en-GB"/>
              </w:rPr>
              <w:t>Corporate Director, Children</w:t>
            </w:r>
            <w:r w:rsidR="004C7B27">
              <w:rPr>
                <w:rFonts w:ascii="Arial" w:eastAsia="Arial" w:hAnsi="Arial" w:cs="Arial"/>
                <w:b/>
                <w:bCs/>
                <w:sz w:val="24"/>
                <w:szCs w:val="24"/>
                <w:lang w:val="en-GB"/>
              </w:rPr>
              <w:t>’s Services</w:t>
            </w:r>
          </w:p>
        </w:tc>
      </w:tr>
      <w:tr w:rsidR="62B75C20" w14:paraId="1DF4A3E4"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30664B2" w14:textId="583641D3" w:rsidR="62B75C20" w:rsidRDefault="62B75C20" w:rsidP="62B75C20">
            <w:pPr>
              <w:spacing w:before="120" w:after="120"/>
              <w:jc w:val="both"/>
              <w:rPr>
                <w:rFonts w:ascii="Arial" w:eastAsia="Arial" w:hAnsi="Arial" w:cs="Arial"/>
                <w:sz w:val="24"/>
                <w:szCs w:val="24"/>
              </w:rPr>
            </w:pPr>
            <w:r w:rsidRPr="62B75C20">
              <w:rPr>
                <w:rFonts w:ascii="Arial" w:eastAsia="Arial" w:hAnsi="Arial" w:cs="Arial"/>
                <w:b/>
                <w:bCs/>
                <w:sz w:val="24"/>
                <w:szCs w:val="24"/>
                <w:lang w:val="en-GB"/>
              </w:rPr>
              <w:t>RESPONSIBLE FOR</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E1727BF" w14:textId="77777777" w:rsidR="00DE026A" w:rsidRDefault="008C4D36" w:rsidP="008C4D36">
            <w:pPr>
              <w:spacing w:before="14"/>
              <w:rPr>
                <w:rFonts w:ascii="Arial" w:eastAsia="Arial" w:hAnsi="Arial" w:cs="Arial"/>
                <w:color w:val="000000" w:themeColor="text1"/>
                <w:sz w:val="24"/>
                <w:szCs w:val="24"/>
              </w:rPr>
            </w:pPr>
            <w:r w:rsidRPr="008C4D36">
              <w:rPr>
                <w:rFonts w:ascii="Arial" w:eastAsia="Arial" w:hAnsi="Arial" w:cs="Arial"/>
                <w:color w:val="000000" w:themeColor="text1"/>
                <w:sz w:val="24"/>
                <w:szCs w:val="24"/>
              </w:rPr>
              <w:t>To provide strategic direction, corporate leadership and advice, on all matters relating to</w:t>
            </w:r>
            <w:r w:rsidR="009A37D5">
              <w:rPr>
                <w:rFonts w:ascii="Arial" w:eastAsia="Arial" w:hAnsi="Arial" w:cs="Arial"/>
                <w:color w:val="000000" w:themeColor="text1"/>
                <w:sz w:val="24"/>
                <w:szCs w:val="24"/>
              </w:rPr>
              <w:t xml:space="preserve"> the services within the </w:t>
            </w:r>
            <w:r w:rsidR="004C7B27">
              <w:rPr>
                <w:rFonts w:ascii="Arial" w:eastAsia="Arial" w:hAnsi="Arial" w:cs="Arial"/>
                <w:color w:val="000000" w:themeColor="text1"/>
                <w:sz w:val="24"/>
                <w:szCs w:val="24"/>
              </w:rPr>
              <w:t xml:space="preserve">Youth </w:t>
            </w:r>
            <w:r w:rsidR="006C7BA2">
              <w:rPr>
                <w:rFonts w:ascii="Arial" w:eastAsia="Arial" w:hAnsi="Arial" w:cs="Arial"/>
                <w:color w:val="000000" w:themeColor="text1"/>
                <w:sz w:val="24"/>
                <w:szCs w:val="24"/>
              </w:rPr>
              <w:t xml:space="preserve">Services </w:t>
            </w:r>
            <w:r w:rsidR="004C7B27">
              <w:rPr>
                <w:rFonts w:ascii="Arial" w:eastAsia="Arial" w:hAnsi="Arial" w:cs="Arial"/>
                <w:color w:val="000000" w:themeColor="text1"/>
                <w:sz w:val="24"/>
                <w:szCs w:val="24"/>
              </w:rPr>
              <w:t>Division</w:t>
            </w:r>
            <w:r w:rsidR="00DE026A">
              <w:rPr>
                <w:rFonts w:ascii="Arial" w:eastAsia="Arial" w:hAnsi="Arial" w:cs="Arial"/>
                <w:color w:val="000000" w:themeColor="text1"/>
                <w:sz w:val="24"/>
                <w:szCs w:val="24"/>
              </w:rPr>
              <w:t xml:space="preserve">. </w:t>
            </w:r>
          </w:p>
          <w:p w14:paraId="60394D24" w14:textId="77777777" w:rsidR="00DE026A" w:rsidRDefault="00DE026A" w:rsidP="008C4D36">
            <w:pPr>
              <w:spacing w:before="14"/>
              <w:rPr>
                <w:rFonts w:ascii="Arial" w:eastAsia="Arial" w:hAnsi="Arial" w:cs="Arial"/>
                <w:color w:val="000000" w:themeColor="text1"/>
                <w:sz w:val="24"/>
                <w:szCs w:val="24"/>
              </w:rPr>
            </w:pPr>
            <w:r w:rsidRPr="008C4D36">
              <w:rPr>
                <w:rFonts w:ascii="Arial" w:eastAsia="Arial" w:hAnsi="Arial" w:cs="Arial"/>
                <w:color w:val="000000" w:themeColor="text1"/>
                <w:sz w:val="24"/>
                <w:szCs w:val="24"/>
              </w:rPr>
              <w:t xml:space="preserve">In doing so, ensure that statutory requirements are met and that accelerated and sustained improvements in performance against Council targets are </w:t>
            </w:r>
            <w:r>
              <w:rPr>
                <w:rFonts w:ascii="Arial" w:eastAsia="Arial" w:hAnsi="Arial" w:cs="Arial"/>
                <w:color w:val="000000" w:themeColor="text1"/>
                <w:sz w:val="24"/>
                <w:szCs w:val="24"/>
              </w:rPr>
              <w:t>a</w:t>
            </w:r>
            <w:r w:rsidRPr="008C4D36">
              <w:rPr>
                <w:rFonts w:ascii="Arial" w:eastAsia="Arial" w:hAnsi="Arial" w:cs="Arial"/>
                <w:color w:val="000000" w:themeColor="text1"/>
                <w:sz w:val="24"/>
                <w:szCs w:val="24"/>
              </w:rPr>
              <w:t>chieved</w:t>
            </w:r>
            <w:r>
              <w:rPr>
                <w:rFonts w:ascii="Arial" w:eastAsia="Arial" w:hAnsi="Arial" w:cs="Arial"/>
                <w:color w:val="000000" w:themeColor="text1"/>
                <w:sz w:val="24"/>
                <w:szCs w:val="24"/>
              </w:rPr>
              <w:t xml:space="preserve"> for the following services.</w:t>
            </w:r>
          </w:p>
          <w:p w14:paraId="1EAC5571" w14:textId="77777777" w:rsidR="00DF347E" w:rsidRPr="00416889" w:rsidRDefault="00CD4436" w:rsidP="0011730D">
            <w:pPr>
              <w:pStyle w:val="ListParagraph"/>
              <w:numPr>
                <w:ilvl w:val="0"/>
                <w:numId w:val="7"/>
              </w:numPr>
              <w:spacing w:before="14"/>
              <w:rPr>
                <w:rFonts w:ascii="Arial" w:eastAsia="Arial" w:hAnsi="Arial" w:cs="Arial"/>
                <w:sz w:val="24"/>
                <w:szCs w:val="24"/>
              </w:rPr>
            </w:pPr>
            <w:r w:rsidRPr="00416889">
              <w:rPr>
                <w:rFonts w:ascii="Arial" w:eastAsia="Arial" w:hAnsi="Arial" w:cs="Arial"/>
                <w:sz w:val="24"/>
                <w:szCs w:val="24"/>
              </w:rPr>
              <w:t>Young Tower Hamlets</w:t>
            </w:r>
            <w:r w:rsidR="00B4349F" w:rsidRPr="00416889">
              <w:rPr>
                <w:rFonts w:ascii="Arial" w:eastAsia="Arial" w:hAnsi="Arial" w:cs="Arial"/>
                <w:sz w:val="24"/>
                <w:szCs w:val="24"/>
              </w:rPr>
              <w:t xml:space="preserve"> </w:t>
            </w:r>
          </w:p>
          <w:p w14:paraId="49BB8650" w14:textId="77777777" w:rsidR="0011730D" w:rsidRPr="00416889" w:rsidRDefault="0011730D" w:rsidP="0011730D">
            <w:pPr>
              <w:pStyle w:val="ListParagraph"/>
              <w:numPr>
                <w:ilvl w:val="0"/>
                <w:numId w:val="7"/>
              </w:numPr>
              <w:spacing w:before="14"/>
              <w:rPr>
                <w:rFonts w:ascii="Arial" w:eastAsia="Arial" w:hAnsi="Arial" w:cs="Arial"/>
                <w:sz w:val="24"/>
                <w:szCs w:val="24"/>
              </w:rPr>
            </w:pPr>
            <w:r w:rsidRPr="00416889">
              <w:rPr>
                <w:rFonts w:ascii="Arial" w:eastAsia="Arial" w:hAnsi="Arial" w:cs="Arial"/>
                <w:sz w:val="24"/>
                <w:szCs w:val="24"/>
              </w:rPr>
              <w:t xml:space="preserve">Youth Services Commissioning. </w:t>
            </w:r>
          </w:p>
          <w:p w14:paraId="63F35ABA" w14:textId="7C1A794C" w:rsidR="00B4349F" w:rsidRPr="00416889" w:rsidRDefault="00DF347E" w:rsidP="0011730D">
            <w:pPr>
              <w:pStyle w:val="ListParagraph"/>
              <w:numPr>
                <w:ilvl w:val="0"/>
                <w:numId w:val="7"/>
              </w:numPr>
              <w:spacing w:before="14"/>
              <w:rPr>
                <w:rFonts w:ascii="Arial" w:eastAsia="Arial" w:hAnsi="Arial" w:cs="Arial"/>
                <w:sz w:val="24"/>
                <w:szCs w:val="24"/>
              </w:rPr>
            </w:pPr>
            <w:r w:rsidRPr="00416889">
              <w:rPr>
                <w:rFonts w:ascii="Arial" w:eastAsia="Arial" w:hAnsi="Arial" w:cs="Arial"/>
                <w:sz w:val="24"/>
                <w:szCs w:val="24"/>
              </w:rPr>
              <w:t>Young Futures Hub</w:t>
            </w:r>
          </w:p>
          <w:p w14:paraId="5FA8B8E9" w14:textId="77777777" w:rsidR="00DE026A" w:rsidRPr="00416889" w:rsidRDefault="00CD4436" w:rsidP="0011730D">
            <w:pPr>
              <w:pStyle w:val="ListParagraph"/>
              <w:numPr>
                <w:ilvl w:val="0"/>
                <w:numId w:val="7"/>
              </w:numPr>
              <w:spacing w:before="14"/>
              <w:rPr>
                <w:rFonts w:ascii="Arial" w:eastAsia="Arial" w:hAnsi="Arial" w:cs="Arial"/>
                <w:sz w:val="24"/>
                <w:szCs w:val="24"/>
              </w:rPr>
            </w:pPr>
            <w:r w:rsidRPr="00416889">
              <w:rPr>
                <w:rFonts w:ascii="Arial" w:eastAsia="Arial" w:hAnsi="Arial" w:cs="Arial"/>
                <w:sz w:val="24"/>
                <w:szCs w:val="24"/>
              </w:rPr>
              <w:t xml:space="preserve">Young Community Languages </w:t>
            </w:r>
          </w:p>
          <w:p w14:paraId="08040A7B" w14:textId="77777777" w:rsidR="00B4349F" w:rsidRPr="00416889" w:rsidRDefault="00FE6B9C" w:rsidP="0011730D">
            <w:pPr>
              <w:pStyle w:val="ListParagraph"/>
              <w:numPr>
                <w:ilvl w:val="0"/>
                <w:numId w:val="7"/>
              </w:numPr>
              <w:spacing w:before="14"/>
              <w:rPr>
                <w:rFonts w:ascii="Arial" w:eastAsia="Arial" w:hAnsi="Arial" w:cs="Arial"/>
                <w:sz w:val="24"/>
                <w:szCs w:val="24"/>
              </w:rPr>
            </w:pPr>
            <w:r w:rsidRPr="00416889">
              <w:rPr>
                <w:rFonts w:ascii="Arial" w:eastAsia="Arial" w:hAnsi="Arial" w:cs="Arial"/>
                <w:sz w:val="24"/>
                <w:szCs w:val="24"/>
              </w:rPr>
              <w:t xml:space="preserve">Tower Hamlets </w:t>
            </w:r>
            <w:r w:rsidR="009B7859" w:rsidRPr="00416889">
              <w:rPr>
                <w:rFonts w:ascii="Arial" w:eastAsia="Arial" w:hAnsi="Arial" w:cs="Arial"/>
                <w:sz w:val="24"/>
                <w:szCs w:val="24"/>
              </w:rPr>
              <w:t>Attendance</w:t>
            </w:r>
            <w:r w:rsidRPr="00416889">
              <w:rPr>
                <w:rFonts w:ascii="Arial" w:eastAsia="Arial" w:hAnsi="Arial" w:cs="Arial"/>
                <w:sz w:val="24"/>
                <w:szCs w:val="24"/>
              </w:rPr>
              <w:t xml:space="preserve"> and Welfare </w:t>
            </w:r>
            <w:r w:rsidR="009B7859" w:rsidRPr="00416889">
              <w:rPr>
                <w:rFonts w:ascii="Arial" w:eastAsia="Arial" w:hAnsi="Arial" w:cs="Arial"/>
                <w:sz w:val="24"/>
                <w:szCs w:val="24"/>
              </w:rPr>
              <w:t>Service</w:t>
            </w:r>
          </w:p>
          <w:p w14:paraId="3668F59E" w14:textId="77777777" w:rsidR="00B4349F" w:rsidRPr="00416889" w:rsidRDefault="009B7859" w:rsidP="0011730D">
            <w:pPr>
              <w:pStyle w:val="ListParagraph"/>
              <w:numPr>
                <w:ilvl w:val="0"/>
                <w:numId w:val="7"/>
              </w:numPr>
              <w:spacing w:before="14"/>
              <w:rPr>
                <w:rFonts w:ascii="Arial" w:eastAsia="Arial" w:hAnsi="Arial" w:cs="Arial"/>
                <w:sz w:val="24"/>
                <w:szCs w:val="24"/>
              </w:rPr>
            </w:pPr>
            <w:r w:rsidRPr="00416889">
              <w:rPr>
                <w:rFonts w:ascii="Arial" w:eastAsia="Arial" w:hAnsi="Arial" w:cs="Arial"/>
                <w:sz w:val="24"/>
                <w:szCs w:val="24"/>
              </w:rPr>
              <w:t xml:space="preserve">Young Careers </w:t>
            </w:r>
            <w:proofErr w:type="spellStart"/>
            <w:r w:rsidRPr="00416889">
              <w:rPr>
                <w:rFonts w:ascii="Arial" w:eastAsia="Arial" w:hAnsi="Arial" w:cs="Arial"/>
                <w:sz w:val="24"/>
                <w:szCs w:val="24"/>
              </w:rPr>
              <w:t>Workpath</w:t>
            </w:r>
            <w:proofErr w:type="spellEnd"/>
            <w:r w:rsidRPr="00416889">
              <w:rPr>
                <w:rFonts w:ascii="Arial" w:eastAsia="Arial" w:hAnsi="Arial" w:cs="Arial"/>
                <w:sz w:val="24"/>
                <w:szCs w:val="24"/>
              </w:rPr>
              <w:t xml:space="preserve"> </w:t>
            </w:r>
          </w:p>
          <w:p w14:paraId="48048726" w14:textId="02C63C82" w:rsidR="00C3549D" w:rsidRDefault="00BA597A" w:rsidP="008C4D36">
            <w:pPr>
              <w:spacing w:before="14"/>
              <w:rPr>
                <w:rFonts w:ascii="Arial" w:eastAsia="Arial" w:hAnsi="Arial" w:cs="Arial"/>
                <w:color w:val="000000" w:themeColor="text1"/>
                <w:sz w:val="24"/>
                <w:szCs w:val="24"/>
              </w:rPr>
            </w:pPr>
            <w:r>
              <w:rPr>
                <w:rFonts w:ascii="Arial" w:eastAsia="Arial" w:hAnsi="Arial" w:cs="Arial"/>
                <w:color w:val="000000" w:themeColor="text1"/>
                <w:sz w:val="24"/>
                <w:szCs w:val="24"/>
              </w:rPr>
              <w:t xml:space="preserve">Oversee the additional investment and </w:t>
            </w:r>
            <w:r w:rsidR="004F2B14">
              <w:rPr>
                <w:rFonts w:ascii="Arial" w:eastAsia="Arial" w:hAnsi="Arial" w:cs="Arial"/>
                <w:color w:val="000000" w:themeColor="text1"/>
                <w:sz w:val="24"/>
                <w:szCs w:val="24"/>
              </w:rPr>
              <w:t>development of an enhanced Youth Services Offer.</w:t>
            </w:r>
          </w:p>
          <w:p w14:paraId="3F75C9F1" w14:textId="217F7BC4" w:rsidR="62B75C20" w:rsidRDefault="62B75C20" w:rsidP="62B75C20">
            <w:pPr>
              <w:spacing w:before="14"/>
              <w:rPr>
                <w:rFonts w:ascii="Arial" w:eastAsia="Arial" w:hAnsi="Arial" w:cs="Arial"/>
                <w:color w:val="000000" w:themeColor="text1"/>
                <w:sz w:val="24"/>
                <w:szCs w:val="24"/>
              </w:rPr>
            </w:pPr>
            <w:r w:rsidRPr="62B75C20">
              <w:rPr>
                <w:rFonts w:ascii="Arial" w:eastAsia="Arial" w:hAnsi="Arial" w:cs="Arial"/>
                <w:b/>
                <w:bCs/>
                <w:color w:val="000000" w:themeColor="text1"/>
                <w:sz w:val="24"/>
                <w:szCs w:val="24"/>
                <w:lang w:val="en-GB"/>
              </w:rPr>
              <w:t>Areas of responsibility for the post will be reviewed from time to time by the Chief Executive</w:t>
            </w:r>
            <w:r w:rsidR="004C7B27">
              <w:rPr>
                <w:rFonts w:ascii="Arial" w:eastAsia="Arial" w:hAnsi="Arial" w:cs="Arial"/>
                <w:b/>
                <w:bCs/>
                <w:color w:val="000000" w:themeColor="text1"/>
                <w:sz w:val="24"/>
                <w:szCs w:val="24"/>
                <w:lang w:val="en-GB"/>
              </w:rPr>
              <w:t xml:space="preserve"> or Corporate Director</w:t>
            </w:r>
            <w:r w:rsidRPr="62B75C20">
              <w:rPr>
                <w:rFonts w:ascii="Arial" w:eastAsia="Arial" w:hAnsi="Arial" w:cs="Arial"/>
                <w:b/>
                <w:bCs/>
                <w:color w:val="000000" w:themeColor="text1"/>
                <w:sz w:val="24"/>
                <w:szCs w:val="24"/>
                <w:lang w:val="en-GB"/>
              </w:rPr>
              <w:t>.</w:t>
            </w:r>
          </w:p>
        </w:tc>
      </w:tr>
      <w:tr w:rsidR="62B75C20" w14:paraId="6549B533"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56F3EF4" w14:textId="0FA9752E" w:rsidR="62B75C20" w:rsidRDefault="62B75C20" w:rsidP="62B75C20">
            <w:pPr>
              <w:spacing w:before="120" w:after="120"/>
              <w:jc w:val="both"/>
              <w:rPr>
                <w:rFonts w:ascii="Times New Roman" w:eastAsia="Times New Roman" w:hAnsi="Times New Roman" w:cs="Times New Roman"/>
                <w:color w:val="FF0000"/>
                <w:sz w:val="24"/>
                <w:szCs w:val="24"/>
              </w:rPr>
            </w:pPr>
          </w:p>
          <w:p w14:paraId="3DA93337" w14:textId="5C8E0531" w:rsidR="62B75C20" w:rsidRDefault="62B75C20" w:rsidP="62B75C20">
            <w:pPr>
              <w:spacing w:before="120" w:after="120"/>
              <w:jc w:val="both"/>
              <w:rPr>
                <w:rFonts w:ascii="Times New Roman" w:eastAsia="Times New Roman" w:hAnsi="Times New Roman" w:cs="Times New Roman"/>
                <w:color w:val="FF0000"/>
                <w:sz w:val="24"/>
                <w:szCs w:val="24"/>
              </w:rPr>
            </w:pPr>
          </w:p>
          <w:p w14:paraId="7CC37446" w14:textId="5FA5D401" w:rsidR="62B75C20" w:rsidRDefault="62B75C20" w:rsidP="62B75C20">
            <w:pPr>
              <w:spacing w:before="120" w:after="120"/>
              <w:jc w:val="both"/>
              <w:rPr>
                <w:rFonts w:ascii="Times New Roman" w:eastAsia="Times New Roman" w:hAnsi="Times New Roman" w:cs="Times New Roman"/>
                <w:color w:val="FF0000"/>
                <w:sz w:val="24"/>
                <w:szCs w:val="24"/>
              </w:rPr>
            </w:pP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C462F82" w14:textId="5364D7DF" w:rsidR="62B75C20" w:rsidRDefault="62B75C20" w:rsidP="62B75C20">
            <w:pPr>
              <w:spacing w:before="120" w:after="120"/>
              <w:jc w:val="both"/>
              <w:rPr>
                <w:rFonts w:ascii="Arial" w:eastAsia="Arial" w:hAnsi="Arial" w:cs="Arial"/>
                <w:sz w:val="24"/>
                <w:szCs w:val="24"/>
              </w:rPr>
            </w:pPr>
            <w:r w:rsidRPr="62B75C20">
              <w:rPr>
                <w:rFonts w:ascii="Arial" w:eastAsia="Arial" w:hAnsi="Arial" w:cs="Arial"/>
                <w:b/>
                <w:bCs/>
                <w:sz w:val="24"/>
                <w:szCs w:val="24"/>
                <w:lang w:val="en-GB"/>
              </w:rPr>
              <w:t xml:space="preserve">DBS </w:t>
            </w:r>
            <w:r w:rsidR="009A37D5">
              <w:rPr>
                <w:rFonts w:ascii="Arial" w:eastAsia="Arial" w:hAnsi="Arial" w:cs="Arial"/>
                <w:b/>
                <w:bCs/>
                <w:sz w:val="24"/>
                <w:szCs w:val="24"/>
                <w:lang w:val="en-GB"/>
              </w:rPr>
              <w:t xml:space="preserve">Enhanced </w:t>
            </w:r>
            <w:r w:rsidRPr="62B75C20">
              <w:rPr>
                <w:rFonts w:ascii="Arial" w:eastAsia="Arial" w:hAnsi="Arial" w:cs="Arial"/>
                <w:b/>
                <w:bCs/>
                <w:sz w:val="24"/>
                <w:szCs w:val="24"/>
                <w:lang w:val="en-GB"/>
              </w:rPr>
              <w:t>check required</w:t>
            </w:r>
          </w:p>
          <w:p w14:paraId="57AC61D5" w14:textId="14FBC593" w:rsidR="007645E2" w:rsidRPr="00416889" w:rsidRDefault="62B75C20" w:rsidP="62B75C20">
            <w:pPr>
              <w:spacing w:before="120" w:after="120"/>
              <w:jc w:val="both"/>
              <w:rPr>
                <w:rFonts w:ascii="Arial" w:eastAsia="Arial" w:hAnsi="Arial" w:cs="Arial"/>
                <w:b/>
                <w:bCs/>
                <w:sz w:val="24"/>
                <w:szCs w:val="24"/>
                <w:lang w:val="en-GB"/>
              </w:rPr>
            </w:pPr>
            <w:r w:rsidRPr="62B75C20">
              <w:rPr>
                <w:rFonts w:ascii="Arial" w:eastAsia="Arial" w:hAnsi="Arial" w:cs="Arial"/>
                <w:b/>
                <w:bCs/>
                <w:sz w:val="24"/>
                <w:szCs w:val="24"/>
                <w:lang w:val="en-GB"/>
              </w:rPr>
              <w:t>This post is politically restricted</w:t>
            </w:r>
          </w:p>
        </w:tc>
      </w:tr>
      <w:tr w:rsidR="62B75C20" w14:paraId="0A860CE5"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4FB7293" w14:textId="0162AA60" w:rsidR="62B75C20" w:rsidRDefault="62B75C20" w:rsidP="62B75C20">
            <w:pPr>
              <w:spacing w:before="120" w:after="120"/>
              <w:jc w:val="both"/>
              <w:rPr>
                <w:rFonts w:ascii="Times New Roman" w:eastAsia="Times New Roman" w:hAnsi="Times New Roman" w:cs="Times New Roman"/>
                <w:sz w:val="24"/>
                <w:szCs w:val="24"/>
              </w:rPr>
            </w:pPr>
            <w:r w:rsidRPr="62B75C20">
              <w:rPr>
                <w:rFonts w:ascii="Arial" w:eastAsia="Arial" w:hAnsi="Arial" w:cs="Arial"/>
                <w:b/>
                <w:bCs/>
                <w:sz w:val="24"/>
                <w:szCs w:val="24"/>
                <w:lang w:val="en-GB"/>
              </w:rPr>
              <w:t>JOB SUMMARY:</w:t>
            </w:r>
            <w:r>
              <w:tab/>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D07EBE8" w14:textId="567AC540" w:rsidR="000948A7" w:rsidRDefault="009C3182" w:rsidP="004C5258">
            <w:pPr>
              <w:spacing w:after="0" w:line="240" w:lineRule="auto"/>
              <w:rPr>
                <w:rFonts w:ascii="Arial" w:eastAsia="Arial" w:hAnsi="Arial" w:cs="Arial"/>
                <w:bCs/>
                <w:color w:val="000000" w:themeColor="text1"/>
                <w:sz w:val="24"/>
                <w:szCs w:val="24"/>
              </w:rPr>
            </w:pPr>
            <w:r>
              <w:rPr>
                <w:rFonts w:ascii="Arial" w:eastAsia="Arial" w:hAnsi="Arial" w:cs="Arial"/>
                <w:bCs/>
                <w:color w:val="000000" w:themeColor="text1"/>
                <w:sz w:val="24"/>
                <w:szCs w:val="24"/>
              </w:rPr>
              <w:t xml:space="preserve">Lead and oversee the delivery and commissioning of </w:t>
            </w:r>
            <w:r w:rsidR="000948A7" w:rsidRPr="004C5258">
              <w:rPr>
                <w:rFonts w:ascii="Arial" w:eastAsia="Arial" w:hAnsi="Arial" w:cs="Arial"/>
                <w:bCs/>
                <w:color w:val="000000" w:themeColor="text1"/>
                <w:sz w:val="24"/>
                <w:szCs w:val="24"/>
              </w:rPr>
              <w:t xml:space="preserve">the Council’s youth service offer and a range of youth services that achieve high levels of participation and provide a broad </w:t>
            </w:r>
            <w:r w:rsidR="000948A7" w:rsidRPr="004C5258">
              <w:rPr>
                <w:rFonts w:ascii="Arial" w:eastAsia="Arial" w:hAnsi="Arial" w:cs="Arial"/>
                <w:bCs/>
                <w:color w:val="000000" w:themeColor="text1"/>
                <w:sz w:val="24"/>
                <w:szCs w:val="24"/>
              </w:rPr>
              <w:lastRenderedPageBreak/>
              <w:t xml:space="preserve">range of </w:t>
            </w:r>
            <w:proofErr w:type="gramStart"/>
            <w:r w:rsidR="000948A7" w:rsidRPr="004C5258">
              <w:rPr>
                <w:rFonts w:ascii="Arial" w:eastAsia="Arial" w:hAnsi="Arial" w:cs="Arial"/>
                <w:bCs/>
                <w:color w:val="000000" w:themeColor="text1"/>
                <w:sz w:val="24"/>
                <w:szCs w:val="24"/>
              </w:rPr>
              <w:t>activity</w:t>
            </w:r>
            <w:proofErr w:type="gramEnd"/>
            <w:r w:rsidR="000948A7" w:rsidRPr="004C5258">
              <w:rPr>
                <w:rFonts w:ascii="Arial" w:eastAsia="Arial" w:hAnsi="Arial" w:cs="Arial"/>
                <w:bCs/>
                <w:color w:val="000000" w:themeColor="text1"/>
                <w:sz w:val="24"/>
                <w:szCs w:val="24"/>
              </w:rPr>
              <w:t xml:space="preserve"> that </w:t>
            </w:r>
            <w:proofErr w:type="gramStart"/>
            <w:r w:rsidR="000948A7" w:rsidRPr="004C5258">
              <w:rPr>
                <w:rFonts w:ascii="Arial" w:eastAsia="Arial" w:hAnsi="Arial" w:cs="Arial"/>
                <w:bCs/>
                <w:color w:val="000000" w:themeColor="text1"/>
                <w:sz w:val="24"/>
                <w:szCs w:val="24"/>
              </w:rPr>
              <w:t>improve</w:t>
            </w:r>
            <w:r w:rsidR="004B6701">
              <w:rPr>
                <w:rFonts w:ascii="Arial" w:eastAsia="Arial" w:hAnsi="Arial" w:cs="Arial"/>
                <w:bCs/>
                <w:color w:val="000000" w:themeColor="text1"/>
                <w:sz w:val="24"/>
                <w:szCs w:val="24"/>
              </w:rPr>
              <w:t>s</w:t>
            </w:r>
            <w:proofErr w:type="gramEnd"/>
            <w:r w:rsidR="000948A7" w:rsidRPr="004C5258">
              <w:rPr>
                <w:rFonts w:ascii="Arial" w:eastAsia="Arial" w:hAnsi="Arial" w:cs="Arial"/>
                <w:bCs/>
                <w:color w:val="000000" w:themeColor="text1"/>
                <w:sz w:val="24"/>
                <w:szCs w:val="24"/>
              </w:rPr>
              <w:t xml:space="preserve"> outcomes </w:t>
            </w:r>
            <w:proofErr w:type="gramStart"/>
            <w:r w:rsidR="000948A7" w:rsidRPr="004C5258">
              <w:rPr>
                <w:rFonts w:ascii="Arial" w:eastAsia="Arial" w:hAnsi="Arial" w:cs="Arial"/>
                <w:bCs/>
                <w:color w:val="000000" w:themeColor="text1"/>
                <w:sz w:val="24"/>
                <w:szCs w:val="24"/>
              </w:rPr>
              <w:t>for</w:t>
            </w:r>
            <w:proofErr w:type="gramEnd"/>
            <w:r w:rsidR="000948A7" w:rsidRPr="004C5258">
              <w:rPr>
                <w:rFonts w:ascii="Arial" w:eastAsia="Arial" w:hAnsi="Arial" w:cs="Arial"/>
                <w:bCs/>
                <w:color w:val="000000" w:themeColor="text1"/>
                <w:sz w:val="24"/>
                <w:szCs w:val="24"/>
              </w:rPr>
              <w:t xml:space="preserve"> young people.</w:t>
            </w:r>
            <w:r w:rsidR="005F19D2">
              <w:rPr>
                <w:rFonts w:ascii="Arial" w:eastAsia="Arial" w:hAnsi="Arial" w:cs="Arial"/>
                <w:bCs/>
                <w:color w:val="000000" w:themeColor="text1"/>
                <w:sz w:val="24"/>
                <w:szCs w:val="24"/>
              </w:rPr>
              <w:t xml:space="preserve">  Ensure that need is met through a range of universal, targeted and specialist services.</w:t>
            </w:r>
          </w:p>
          <w:p w14:paraId="3DE2B949" w14:textId="77777777" w:rsidR="00091150" w:rsidRDefault="00091150" w:rsidP="004C5258">
            <w:pPr>
              <w:spacing w:after="0" w:line="240" w:lineRule="auto"/>
              <w:rPr>
                <w:rFonts w:ascii="Arial" w:eastAsia="Arial" w:hAnsi="Arial" w:cs="Arial"/>
                <w:bCs/>
                <w:color w:val="000000" w:themeColor="text1"/>
                <w:sz w:val="24"/>
                <w:szCs w:val="24"/>
              </w:rPr>
            </w:pPr>
          </w:p>
          <w:p w14:paraId="7AF1827D" w14:textId="2CA0A985" w:rsidR="00091150" w:rsidRPr="00E70F4B" w:rsidRDefault="00091150" w:rsidP="00091150">
            <w:pPr>
              <w:spacing w:after="0" w:line="240" w:lineRule="auto"/>
              <w:jc w:val="both"/>
              <w:rPr>
                <w:rFonts w:ascii="Arial" w:hAnsi="Arial" w:cs="Arial"/>
                <w:color w:val="000000" w:themeColor="text1"/>
                <w:sz w:val="24"/>
                <w:szCs w:val="24"/>
              </w:rPr>
            </w:pPr>
            <w:r w:rsidRPr="00E70F4B">
              <w:rPr>
                <w:rFonts w:ascii="Arial" w:hAnsi="Arial" w:cs="Arial"/>
                <w:color w:val="000000" w:themeColor="text1"/>
                <w:sz w:val="24"/>
                <w:szCs w:val="24"/>
              </w:rPr>
              <w:t xml:space="preserve">Ensure that high quality services are </w:t>
            </w:r>
            <w:r w:rsidR="005A01AD" w:rsidRPr="00E70F4B">
              <w:rPr>
                <w:rFonts w:ascii="Arial" w:hAnsi="Arial" w:cs="Arial"/>
                <w:color w:val="000000" w:themeColor="text1"/>
                <w:sz w:val="24"/>
                <w:szCs w:val="24"/>
              </w:rPr>
              <w:t xml:space="preserve">delivered and </w:t>
            </w:r>
            <w:r w:rsidRPr="00E70F4B">
              <w:rPr>
                <w:rFonts w:ascii="Arial" w:hAnsi="Arial" w:cs="Arial"/>
                <w:color w:val="000000" w:themeColor="text1"/>
                <w:sz w:val="24"/>
                <w:szCs w:val="24"/>
              </w:rPr>
              <w:t xml:space="preserve">commissioned for young people that </w:t>
            </w:r>
            <w:r w:rsidR="005A01AD" w:rsidRPr="00E70F4B">
              <w:rPr>
                <w:rFonts w:ascii="Arial" w:hAnsi="Arial" w:cs="Arial"/>
                <w:color w:val="000000" w:themeColor="text1"/>
                <w:sz w:val="24"/>
                <w:szCs w:val="24"/>
              </w:rPr>
              <w:t xml:space="preserve">result in </w:t>
            </w:r>
            <w:r w:rsidRPr="00E70F4B">
              <w:rPr>
                <w:rFonts w:ascii="Arial" w:hAnsi="Arial" w:cs="Arial"/>
                <w:color w:val="000000" w:themeColor="text1"/>
                <w:sz w:val="24"/>
                <w:szCs w:val="24"/>
              </w:rPr>
              <w:t>improv</w:t>
            </w:r>
            <w:r w:rsidR="005A01AD" w:rsidRPr="00E70F4B">
              <w:rPr>
                <w:rFonts w:ascii="Arial" w:hAnsi="Arial" w:cs="Arial"/>
                <w:color w:val="000000" w:themeColor="text1"/>
                <w:sz w:val="24"/>
                <w:szCs w:val="24"/>
              </w:rPr>
              <w:t>ed</w:t>
            </w:r>
            <w:r w:rsidRPr="00E70F4B">
              <w:rPr>
                <w:rFonts w:ascii="Arial" w:hAnsi="Arial" w:cs="Arial"/>
                <w:color w:val="000000" w:themeColor="text1"/>
                <w:sz w:val="24"/>
                <w:szCs w:val="24"/>
              </w:rPr>
              <w:t xml:space="preserve"> outcomes and good value for money. Ensure that commissioning practice is rooted in co-production and a clear analysis of the options for effective delivery.</w:t>
            </w:r>
          </w:p>
          <w:p w14:paraId="3EDC012F" w14:textId="77777777" w:rsidR="004955A7" w:rsidRPr="00E70F4B" w:rsidRDefault="004955A7" w:rsidP="00091150">
            <w:pPr>
              <w:spacing w:after="0" w:line="240" w:lineRule="auto"/>
              <w:jc w:val="both"/>
              <w:rPr>
                <w:rFonts w:ascii="Arial" w:hAnsi="Arial" w:cs="Arial"/>
                <w:color w:val="000000" w:themeColor="text1"/>
                <w:sz w:val="24"/>
                <w:szCs w:val="24"/>
              </w:rPr>
            </w:pPr>
          </w:p>
          <w:p w14:paraId="6AB5EB72" w14:textId="2550829C" w:rsidR="004955A7" w:rsidRPr="00E70F4B" w:rsidRDefault="004955A7" w:rsidP="00091150">
            <w:pPr>
              <w:spacing w:after="0" w:line="240" w:lineRule="auto"/>
              <w:jc w:val="both"/>
              <w:rPr>
                <w:rFonts w:ascii="Arial" w:hAnsi="Arial" w:cs="Arial"/>
                <w:color w:val="000000" w:themeColor="text1"/>
                <w:sz w:val="24"/>
                <w:szCs w:val="24"/>
              </w:rPr>
            </w:pPr>
            <w:r w:rsidRPr="00E70F4B">
              <w:rPr>
                <w:rFonts w:ascii="Arial" w:hAnsi="Arial" w:cs="Arial"/>
                <w:color w:val="000000" w:themeColor="text1"/>
                <w:sz w:val="24"/>
                <w:szCs w:val="24"/>
              </w:rPr>
              <w:t xml:space="preserve">Ensure the safe </w:t>
            </w:r>
            <w:r w:rsidR="00A675F3" w:rsidRPr="00E70F4B">
              <w:rPr>
                <w:rFonts w:ascii="Arial" w:hAnsi="Arial" w:cs="Arial"/>
                <w:color w:val="000000" w:themeColor="text1"/>
                <w:sz w:val="24"/>
                <w:szCs w:val="24"/>
              </w:rPr>
              <w:t>operation</w:t>
            </w:r>
            <w:r w:rsidRPr="00E70F4B">
              <w:rPr>
                <w:rFonts w:ascii="Arial" w:hAnsi="Arial" w:cs="Arial"/>
                <w:color w:val="000000" w:themeColor="text1"/>
                <w:sz w:val="24"/>
                <w:szCs w:val="24"/>
              </w:rPr>
              <w:t xml:space="preserve"> of all </w:t>
            </w:r>
            <w:r w:rsidR="00B260AE" w:rsidRPr="00E70F4B">
              <w:rPr>
                <w:rFonts w:ascii="Arial" w:hAnsi="Arial" w:cs="Arial"/>
                <w:color w:val="000000" w:themeColor="text1"/>
                <w:sz w:val="24"/>
                <w:szCs w:val="24"/>
              </w:rPr>
              <w:t xml:space="preserve">buildings used by Young Tower Hamlets </w:t>
            </w:r>
          </w:p>
          <w:p w14:paraId="59570CE9" w14:textId="77777777" w:rsidR="004C5258" w:rsidRPr="00E70F4B" w:rsidRDefault="004C5258" w:rsidP="004C5258">
            <w:pPr>
              <w:spacing w:after="0" w:line="240" w:lineRule="auto"/>
              <w:rPr>
                <w:rFonts w:ascii="Arial" w:eastAsia="Arial" w:hAnsi="Arial" w:cs="Arial"/>
                <w:bCs/>
                <w:color w:val="000000" w:themeColor="text1"/>
                <w:sz w:val="24"/>
                <w:szCs w:val="24"/>
              </w:rPr>
            </w:pPr>
          </w:p>
          <w:p w14:paraId="6B98666A" w14:textId="18B4238F" w:rsidR="000F46B3" w:rsidRPr="00E70F4B" w:rsidRDefault="002C7AD4" w:rsidP="000F46B3">
            <w:pPr>
              <w:spacing w:after="0" w:line="240" w:lineRule="auto"/>
              <w:jc w:val="both"/>
              <w:rPr>
                <w:rFonts w:ascii="Arial" w:hAnsi="Arial" w:cs="Arial"/>
                <w:color w:val="000000" w:themeColor="text1"/>
                <w:sz w:val="24"/>
                <w:szCs w:val="24"/>
              </w:rPr>
            </w:pPr>
            <w:r w:rsidRPr="00E70F4B">
              <w:rPr>
                <w:rFonts w:ascii="Arial" w:hAnsi="Arial" w:cs="Arial"/>
                <w:color w:val="000000" w:themeColor="text1"/>
                <w:sz w:val="24"/>
                <w:szCs w:val="24"/>
              </w:rPr>
              <w:t>Develop and d</w:t>
            </w:r>
            <w:r w:rsidR="000F46B3" w:rsidRPr="00E70F4B">
              <w:rPr>
                <w:rFonts w:ascii="Arial" w:hAnsi="Arial" w:cs="Arial"/>
                <w:color w:val="000000" w:themeColor="text1"/>
                <w:sz w:val="24"/>
                <w:szCs w:val="24"/>
              </w:rPr>
              <w:t>eliver an effective Young Communities Languages service to children within the borough.</w:t>
            </w:r>
          </w:p>
          <w:p w14:paraId="509DDCB4" w14:textId="77777777" w:rsidR="000F46B3" w:rsidRPr="00E70F4B" w:rsidRDefault="000F46B3" w:rsidP="000F46B3">
            <w:pPr>
              <w:spacing w:after="0" w:line="240" w:lineRule="auto"/>
              <w:jc w:val="both"/>
              <w:rPr>
                <w:rFonts w:ascii="Arial" w:hAnsi="Arial" w:cs="Arial"/>
                <w:color w:val="000000" w:themeColor="text1"/>
                <w:sz w:val="24"/>
                <w:szCs w:val="24"/>
              </w:rPr>
            </w:pPr>
          </w:p>
          <w:p w14:paraId="522E277F" w14:textId="2B39EA5E" w:rsidR="000F46B3" w:rsidRPr="00E70F4B" w:rsidRDefault="00413B07" w:rsidP="00DE1A3E">
            <w:pPr>
              <w:spacing w:before="14"/>
              <w:rPr>
                <w:rFonts w:ascii="Arial" w:eastAsia="Arial" w:hAnsi="Arial" w:cs="Arial"/>
                <w:color w:val="000000" w:themeColor="text1"/>
                <w:sz w:val="24"/>
                <w:szCs w:val="24"/>
              </w:rPr>
            </w:pPr>
            <w:r w:rsidRPr="00E70F4B">
              <w:rPr>
                <w:rFonts w:ascii="Arial" w:eastAsia="Arial" w:hAnsi="Arial" w:cs="Arial"/>
                <w:color w:val="000000" w:themeColor="text1"/>
                <w:sz w:val="24"/>
                <w:szCs w:val="24"/>
              </w:rPr>
              <w:t xml:space="preserve">Ensure the </w:t>
            </w:r>
            <w:r w:rsidR="00341288" w:rsidRPr="00E70F4B">
              <w:rPr>
                <w:rFonts w:ascii="Arial" w:eastAsia="Arial" w:hAnsi="Arial" w:cs="Arial"/>
                <w:color w:val="000000" w:themeColor="text1"/>
                <w:sz w:val="24"/>
                <w:szCs w:val="24"/>
              </w:rPr>
              <w:t>effective delivery of T</w:t>
            </w:r>
            <w:r w:rsidRPr="00E70F4B">
              <w:rPr>
                <w:rFonts w:ascii="Arial" w:eastAsia="Arial" w:hAnsi="Arial" w:cs="Arial"/>
                <w:color w:val="000000" w:themeColor="text1"/>
                <w:sz w:val="24"/>
                <w:szCs w:val="24"/>
              </w:rPr>
              <w:t>ower Hamlets Attendance and Welfare Service</w:t>
            </w:r>
            <w:r w:rsidR="00341288" w:rsidRPr="00E70F4B">
              <w:rPr>
                <w:rFonts w:ascii="Arial" w:eastAsia="Arial" w:hAnsi="Arial" w:cs="Arial"/>
                <w:color w:val="000000" w:themeColor="text1"/>
                <w:sz w:val="24"/>
                <w:szCs w:val="24"/>
              </w:rPr>
              <w:t xml:space="preserve"> </w:t>
            </w:r>
          </w:p>
          <w:p w14:paraId="641A9A25" w14:textId="7BACE9E6" w:rsidR="000F46B3" w:rsidRPr="00E70F4B" w:rsidRDefault="00A45237" w:rsidP="0046657F">
            <w:pPr>
              <w:spacing w:before="14"/>
              <w:rPr>
                <w:rFonts w:ascii="Arial" w:eastAsia="Arial" w:hAnsi="Arial" w:cs="Arial"/>
                <w:color w:val="000000" w:themeColor="text1"/>
                <w:sz w:val="24"/>
                <w:szCs w:val="24"/>
              </w:rPr>
            </w:pPr>
            <w:r w:rsidRPr="00E70F4B">
              <w:rPr>
                <w:rFonts w:ascii="Arial" w:eastAsia="Arial" w:hAnsi="Arial" w:cs="Arial"/>
                <w:color w:val="000000" w:themeColor="text1"/>
                <w:sz w:val="24"/>
                <w:szCs w:val="24"/>
              </w:rPr>
              <w:t>Deliver the</w:t>
            </w:r>
            <w:r w:rsidR="0046657F" w:rsidRPr="00E70F4B">
              <w:rPr>
                <w:rFonts w:ascii="Arial" w:eastAsia="Arial" w:hAnsi="Arial" w:cs="Arial"/>
                <w:color w:val="000000" w:themeColor="text1"/>
                <w:sz w:val="24"/>
                <w:szCs w:val="24"/>
              </w:rPr>
              <w:t xml:space="preserve"> Young Work </w:t>
            </w:r>
            <w:r w:rsidR="00395F3F" w:rsidRPr="00E70F4B">
              <w:rPr>
                <w:rFonts w:ascii="Arial" w:eastAsia="Arial" w:hAnsi="Arial" w:cs="Arial"/>
                <w:color w:val="000000" w:themeColor="text1"/>
                <w:sz w:val="24"/>
                <w:szCs w:val="24"/>
              </w:rPr>
              <w:t>P</w:t>
            </w:r>
            <w:r w:rsidR="0046657F" w:rsidRPr="00E70F4B">
              <w:rPr>
                <w:rFonts w:ascii="Arial" w:eastAsia="Arial" w:hAnsi="Arial" w:cs="Arial"/>
                <w:color w:val="000000" w:themeColor="text1"/>
                <w:sz w:val="24"/>
                <w:szCs w:val="24"/>
              </w:rPr>
              <w:t>ath</w:t>
            </w:r>
            <w:r w:rsidR="002C7AD4" w:rsidRPr="00E70F4B">
              <w:rPr>
                <w:rFonts w:ascii="Arial" w:eastAsia="Arial" w:hAnsi="Arial" w:cs="Arial"/>
                <w:color w:val="000000" w:themeColor="text1"/>
                <w:sz w:val="24"/>
                <w:szCs w:val="24"/>
              </w:rPr>
              <w:t xml:space="preserve"> service </w:t>
            </w:r>
          </w:p>
          <w:p w14:paraId="73F2061C" w14:textId="4FAE12F8" w:rsidR="000948A7" w:rsidRDefault="002650D3" w:rsidP="004C5258">
            <w:pPr>
              <w:spacing w:after="0" w:line="240" w:lineRule="auto"/>
              <w:rPr>
                <w:rFonts w:ascii="Arial" w:eastAsia="Arial" w:hAnsi="Arial" w:cs="Arial"/>
                <w:bCs/>
                <w:color w:val="000000" w:themeColor="text1"/>
                <w:sz w:val="24"/>
                <w:szCs w:val="24"/>
              </w:rPr>
            </w:pPr>
            <w:r>
              <w:rPr>
                <w:rFonts w:ascii="Arial" w:eastAsia="Arial" w:hAnsi="Arial" w:cs="Arial"/>
                <w:bCs/>
                <w:color w:val="000000" w:themeColor="text1"/>
                <w:sz w:val="24"/>
                <w:szCs w:val="24"/>
              </w:rPr>
              <w:t>E</w:t>
            </w:r>
            <w:r w:rsidR="000948A7" w:rsidRPr="004C5258">
              <w:rPr>
                <w:rFonts w:ascii="Arial" w:eastAsia="Arial" w:hAnsi="Arial" w:cs="Arial"/>
                <w:bCs/>
                <w:color w:val="000000" w:themeColor="text1"/>
                <w:sz w:val="24"/>
                <w:szCs w:val="24"/>
              </w:rPr>
              <w:t>nsure high standards of safeguarding practice are in place to protect children and vulnerable adults accessing services within the postholder’s portfolio.</w:t>
            </w:r>
          </w:p>
          <w:p w14:paraId="450012B3" w14:textId="77777777" w:rsidR="004C7B27" w:rsidRDefault="004C7B27" w:rsidP="004A2235">
            <w:pPr>
              <w:spacing w:after="0" w:line="240" w:lineRule="auto"/>
              <w:jc w:val="both"/>
              <w:rPr>
                <w:rFonts w:ascii="Arial" w:hAnsi="Arial" w:cs="Arial"/>
                <w:color w:val="000000" w:themeColor="text1"/>
                <w:sz w:val="24"/>
                <w:szCs w:val="24"/>
              </w:rPr>
            </w:pPr>
          </w:p>
          <w:p w14:paraId="3F263FD2" w14:textId="2EE422BC" w:rsidR="005F19D2" w:rsidRDefault="005F19D2" w:rsidP="004A2235">
            <w:pPr>
              <w:spacing w:after="0" w:line="240" w:lineRule="auto"/>
              <w:jc w:val="both"/>
              <w:rPr>
                <w:rFonts w:ascii="Arial" w:hAnsi="Arial" w:cs="Arial"/>
                <w:sz w:val="24"/>
                <w:szCs w:val="24"/>
              </w:rPr>
            </w:pPr>
            <w:r>
              <w:rPr>
                <w:rFonts w:ascii="Arial" w:hAnsi="Arial" w:cs="Arial"/>
                <w:sz w:val="24"/>
                <w:szCs w:val="24"/>
              </w:rPr>
              <w:t>E</w:t>
            </w:r>
            <w:r w:rsidRPr="007645E2">
              <w:rPr>
                <w:rFonts w:ascii="Arial" w:hAnsi="Arial" w:cs="Arial"/>
                <w:sz w:val="24"/>
                <w:szCs w:val="24"/>
              </w:rPr>
              <w:t xml:space="preserve">nsure that high quality services are </w:t>
            </w:r>
            <w:r w:rsidR="006C7BA2">
              <w:rPr>
                <w:rFonts w:ascii="Arial" w:hAnsi="Arial" w:cs="Arial"/>
                <w:sz w:val="24"/>
                <w:szCs w:val="24"/>
              </w:rPr>
              <w:t>provided a</w:t>
            </w:r>
            <w:r w:rsidR="00B23831">
              <w:rPr>
                <w:rFonts w:ascii="Arial" w:hAnsi="Arial" w:cs="Arial"/>
                <w:sz w:val="24"/>
                <w:szCs w:val="24"/>
              </w:rPr>
              <w:t>n</w:t>
            </w:r>
            <w:r w:rsidR="006C7BA2">
              <w:rPr>
                <w:rFonts w:ascii="Arial" w:hAnsi="Arial" w:cs="Arial"/>
                <w:sz w:val="24"/>
                <w:szCs w:val="24"/>
              </w:rPr>
              <w:t xml:space="preserve">d </w:t>
            </w:r>
            <w:r w:rsidRPr="007645E2">
              <w:rPr>
                <w:rFonts w:ascii="Arial" w:hAnsi="Arial" w:cs="Arial"/>
                <w:sz w:val="24"/>
                <w:szCs w:val="24"/>
              </w:rPr>
              <w:t>commissioned for children, young people and families t</w:t>
            </w:r>
            <w:r>
              <w:rPr>
                <w:rFonts w:ascii="Arial" w:hAnsi="Arial" w:cs="Arial"/>
                <w:sz w:val="24"/>
                <w:szCs w:val="24"/>
              </w:rPr>
              <w:t>hat delivers improving outcomes and good value for money.  Ensure that practice is rooted in co-production</w:t>
            </w:r>
            <w:r w:rsidR="006972C0">
              <w:rPr>
                <w:rFonts w:ascii="Arial" w:hAnsi="Arial" w:cs="Arial"/>
                <w:sz w:val="24"/>
                <w:szCs w:val="24"/>
              </w:rPr>
              <w:t xml:space="preserve">, </w:t>
            </w:r>
            <w:r w:rsidR="0021524B">
              <w:rPr>
                <w:rFonts w:ascii="Arial" w:hAnsi="Arial" w:cs="Arial"/>
                <w:sz w:val="24"/>
                <w:szCs w:val="24"/>
              </w:rPr>
              <w:t>based on detailed understanding of the community composition and needs,</w:t>
            </w:r>
            <w:r w:rsidR="00034E2D">
              <w:rPr>
                <w:rFonts w:ascii="Arial" w:hAnsi="Arial" w:cs="Arial"/>
                <w:sz w:val="24"/>
                <w:szCs w:val="24"/>
              </w:rPr>
              <w:t xml:space="preserve"> </w:t>
            </w:r>
            <w:r>
              <w:rPr>
                <w:rFonts w:ascii="Arial" w:hAnsi="Arial" w:cs="Arial"/>
                <w:sz w:val="24"/>
                <w:szCs w:val="24"/>
              </w:rPr>
              <w:t>and a clear analysis of the options for effective delivery</w:t>
            </w:r>
            <w:r w:rsidR="00B960DC">
              <w:rPr>
                <w:rFonts w:ascii="Arial" w:hAnsi="Arial" w:cs="Arial"/>
                <w:sz w:val="24"/>
                <w:szCs w:val="24"/>
              </w:rPr>
              <w:t>.</w:t>
            </w:r>
          </w:p>
          <w:p w14:paraId="51C8870A" w14:textId="77777777" w:rsidR="00B960DC" w:rsidRDefault="00B960DC" w:rsidP="004A2235">
            <w:pPr>
              <w:spacing w:after="0" w:line="240" w:lineRule="auto"/>
              <w:jc w:val="both"/>
              <w:rPr>
                <w:rFonts w:ascii="Arial" w:hAnsi="Arial" w:cs="Arial"/>
                <w:sz w:val="24"/>
                <w:szCs w:val="24"/>
              </w:rPr>
            </w:pPr>
          </w:p>
          <w:p w14:paraId="390D3611" w14:textId="6B86FAFD" w:rsidR="000948A7" w:rsidRDefault="00B47FB1" w:rsidP="004A2235">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w:t>
            </w:r>
            <w:r w:rsidR="000948A7" w:rsidRPr="007645E2">
              <w:rPr>
                <w:rFonts w:ascii="Arial" w:hAnsi="Arial" w:cs="Arial"/>
                <w:color w:val="000000" w:themeColor="text1"/>
                <w:sz w:val="24"/>
                <w:szCs w:val="24"/>
              </w:rPr>
              <w:t xml:space="preserve">ursue external funding and sustain a </w:t>
            </w:r>
            <w:r w:rsidR="0021524B" w:rsidRPr="007645E2">
              <w:rPr>
                <w:rFonts w:ascii="Arial" w:hAnsi="Arial" w:cs="Arial"/>
                <w:color w:val="000000" w:themeColor="text1"/>
                <w:sz w:val="24"/>
                <w:szCs w:val="24"/>
              </w:rPr>
              <w:t>program</w:t>
            </w:r>
            <w:r w:rsidR="000948A7" w:rsidRPr="007645E2">
              <w:rPr>
                <w:rFonts w:ascii="Arial" w:hAnsi="Arial" w:cs="Arial"/>
                <w:color w:val="000000" w:themeColor="text1"/>
                <w:sz w:val="24"/>
                <w:szCs w:val="24"/>
              </w:rPr>
              <w:t xml:space="preserve"> of bids to external funding bodies.</w:t>
            </w:r>
          </w:p>
          <w:p w14:paraId="1974CEC6" w14:textId="77777777" w:rsidR="004B6701" w:rsidRPr="007645E2" w:rsidRDefault="004B6701" w:rsidP="004A2235">
            <w:pPr>
              <w:spacing w:after="0" w:line="240" w:lineRule="auto"/>
              <w:jc w:val="both"/>
              <w:rPr>
                <w:rFonts w:ascii="Arial" w:hAnsi="Arial" w:cs="Arial"/>
                <w:color w:val="000000" w:themeColor="text1"/>
                <w:sz w:val="24"/>
                <w:szCs w:val="24"/>
              </w:rPr>
            </w:pPr>
          </w:p>
          <w:p w14:paraId="7372FF73" w14:textId="1F6B6573" w:rsidR="62B75C20" w:rsidRDefault="62B75C20" w:rsidP="62B75C20">
            <w:pPr>
              <w:rPr>
                <w:rFonts w:ascii="Arial" w:eastAsia="Arial" w:hAnsi="Arial" w:cs="Arial"/>
                <w:sz w:val="24"/>
                <w:szCs w:val="24"/>
              </w:rPr>
            </w:pPr>
            <w:r w:rsidRPr="62B75C20">
              <w:rPr>
                <w:rFonts w:ascii="Arial" w:eastAsia="Arial" w:hAnsi="Arial" w:cs="Arial"/>
                <w:sz w:val="24"/>
                <w:szCs w:val="24"/>
                <w:lang w:val="en-GB"/>
              </w:rPr>
              <w:t>Formulate and implement directorate priorities, initiatives, policies and procedures to bring about improvements to service delivery</w:t>
            </w:r>
            <w:r w:rsidR="004B6701">
              <w:rPr>
                <w:rFonts w:ascii="Arial" w:eastAsia="Arial" w:hAnsi="Arial" w:cs="Arial"/>
                <w:sz w:val="24"/>
                <w:szCs w:val="24"/>
                <w:lang w:val="en-GB"/>
              </w:rPr>
              <w:t>.</w:t>
            </w:r>
          </w:p>
          <w:p w14:paraId="25F5CDDE" w14:textId="4BC0FE8F" w:rsidR="764F562B" w:rsidRDefault="62B75C20" w:rsidP="764F562B">
            <w:pPr>
              <w:rPr>
                <w:rFonts w:ascii="Arial" w:eastAsia="Arial" w:hAnsi="Arial" w:cs="Arial"/>
                <w:sz w:val="24"/>
                <w:szCs w:val="24"/>
                <w:lang w:val="en-GB"/>
              </w:rPr>
            </w:pPr>
            <w:r w:rsidRPr="764F562B">
              <w:rPr>
                <w:rFonts w:ascii="Arial" w:eastAsia="Arial" w:hAnsi="Arial" w:cs="Arial"/>
                <w:sz w:val="24"/>
                <w:szCs w:val="24"/>
                <w:lang w:val="en-GB"/>
              </w:rPr>
              <w:t>Ensure that all services are person-centred, promoting independence, opportunity and choice within the resources available, statutory requirements and the Council’s agreed eligibility criteria, policies and strategies.</w:t>
            </w:r>
          </w:p>
          <w:p w14:paraId="663FB735" w14:textId="0454432C" w:rsidR="00B960DC" w:rsidRDefault="004B6701" w:rsidP="004C7B27">
            <w:pPr>
              <w:pStyle w:val="TableParagraph"/>
              <w:spacing w:line="242" w:lineRule="auto"/>
              <w:ind w:left="0" w:right="291"/>
              <w:rPr>
                <w:rFonts w:ascii="Arial" w:hAnsi="Arial" w:cs="Arial"/>
                <w:spacing w:val="-11"/>
                <w:w w:val="105"/>
                <w:sz w:val="24"/>
                <w:szCs w:val="24"/>
              </w:rPr>
            </w:pPr>
            <w:r w:rsidRPr="004C7B27">
              <w:rPr>
                <w:rFonts w:ascii="Arial" w:hAnsi="Arial" w:cs="Arial"/>
                <w:w w:val="105"/>
                <w:sz w:val="24"/>
                <w:szCs w:val="24"/>
              </w:rPr>
              <w:t>To</w:t>
            </w:r>
            <w:r w:rsidRPr="004C7B27">
              <w:rPr>
                <w:rFonts w:ascii="Arial" w:hAnsi="Arial" w:cs="Arial"/>
                <w:spacing w:val="-11"/>
                <w:w w:val="105"/>
                <w:sz w:val="24"/>
                <w:szCs w:val="24"/>
              </w:rPr>
              <w:t xml:space="preserve"> </w:t>
            </w:r>
            <w:r w:rsidR="00B960DC">
              <w:rPr>
                <w:rFonts w:ascii="Arial" w:hAnsi="Arial" w:cs="Arial"/>
                <w:spacing w:val="-11"/>
                <w:w w:val="105"/>
                <w:sz w:val="24"/>
                <w:szCs w:val="24"/>
              </w:rPr>
              <w:t>provide support for the partnership structures that support effective multi-agency working.</w:t>
            </w:r>
          </w:p>
          <w:p w14:paraId="09B2704D" w14:textId="77777777" w:rsidR="00B960DC" w:rsidRDefault="00B960DC" w:rsidP="004C7B27">
            <w:pPr>
              <w:pStyle w:val="TableParagraph"/>
              <w:spacing w:line="242" w:lineRule="auto"/>
              <w:ind w:left="0" w:right="291"/>
              <w:rPr>
                <w:rFonts w:ascii="Arial" w:hAnsi="Arial" w:cs="Arial"/>
                <w:spacing w:val="-11"/>
                <w:w w:val="105"/>
                <w:sz w:val="24"/>
                <w:szCs w:val="24"/>
              </w:rPr>
            </w:pPr>
          </w:p>
          <w:p w14:paraId="3937E119" w14:textId="3F1843E2" w:rsidR="003E09AA" w:rsidRDefault="004B6701" w:rsidP="004B6701">
            <w:pPr>
              <w:rPr>
                <w:rFonts w:ascii="Arial" w:hAnsi="Arial" w:cs="Arial"/>
                <w:w w:val="105"/>
                <w:sz w:val="24"/>
                <w:szCs w:val="24"/>
              </w:rPr>
            </w:pPr>
            <w:r w:rsidRPr="004C7B27">
              <w:rPr>
                <w:rFonts w:ascii="Arial" w:hAnsi="Arial" w:cs="Arial"/>
                <w:spacing w:val="-1"/>
                <w:w w:val="105"/>
                <w:sz w:val="24"/>
                <w:szCs w:val="24"/>
              </w:rPr>
              <w:t>To</w:t>
            </w:r>
            <w:r w:rsidRPr="004C7B27">
              <w:rPr>
                <w:rFonts w:ascii="Arial" w:hAnsi="Arial" w:cs="Arial"/>
                <w:spacing w:val="-16"/>
                <w:w w:val="105"/>
                <w:sz w:val="24"/>
                <w:szCs w:val="24"/>
              </w:rPr>
              <w:t xml:space="preserve"> </w:t>
            </w:r>
            <w:r w:rsidRPr="004C7B27">
              <w:rPr>
                <w:rFonts w:ascii="Arial" w:hAnsi="Arial" w:cs="Arial"/>
                <w:spacing w:val="-1"/>
                <w:w w:val="105"/>
                <w:sz w:val="24"/>
                <w:szCs w:val="24"/>
              </w:rPr>
              <w:t>lead</w:t>
            </w:r>
            <w:r w:rsidRPr="004C7B27">
              <w:rPr>
                <w:rFonts w:ascii="Arial" w:hAnsi="Arial" w:cs="Arial"/>
                <w:spacing w:val="-16"/>
                <w:w w:val="105"/>
                <w:sz w:val="24"/>
                <w:szCs w:val="24"/>
              </w:rPr>
              <w:t xml:space="preserve"> </w:t>
            </w:r>
            <w:r w:rsidRPr="004C7B27">
              <w:rPr>
                <w:rFonts w:ascii="Arial" w:hAnsi="Arial" w:cs="Arial"/>
                <w:spacing w:val="-1"/>
                <w:w w:val="105"/>
                <w:sz w:val="24"/>
                <w:szCs w:val="24"/>
              </w:rPr>
              <w:t>a</w:t>
            </w:r>
            <w:r w:rsidRPr="004C7B27">
              <w:rPr>
                <w:rFonts w:ascii="Arial" w:hAnsi="Arial" w:cs="Arial"/>
                <w:spacing w:val="-18"/>
                <w:w w:val="105"/>
                <w:sz w:val="24"/>
                <w:szCs w:val="24"/>
              </w:rPr>
              <w:t xml:space="preserve"> </w:t>
            </w:r>
            <w:r w:rsidRPr="004C7B27">
              <w:rPr>
                <w:rFonts w:ascii="Arial" w:hAnsi="Arial" w:cs="Arial"/>
                <w:spacing w:val="-1"/>
                <w:w w:val="105"/>
                <w:sz w:val="24"/>
                <w:szCs w:val="24"/>
              </w:rPr>
              <w:t>sustained</w:t>
            </w:r>
            <w:r w:rsidRPr="004C7B27">
              <w:rPr>
                <w:rFonts w:ascii="Arial" w:hAnsi="Arial" w:cs="Arial"/>
                <w:spacing w:val="-16"/>
                <w:w w:val="105"/>
                <w:sz w:val="24"/>
                <w:szCs w:val="24"/>
              </w:rPr>
              <w:t xml:space="preserve"> </w:t>
            </w:r>
            <w:r w:rsidRPr="004C7B27">
              <w:rPr>
                <w:rFonts w:ascii="Arial" w:hAnsi="Arial" w:cs="Arial"/>
                <w:w w:val="105"/>
                <w:sz w:val="24"/>
                <w:szCs w:val="24"/>
              </w:rPr>
              <w:t>focus</w:t>
            </w:r>
            <w:r w:rsidRPr="004C7B27">
              <w:rPr>
                <w:rFonts w:ascii="Arial" w:hAnsi="Arial" w:cs="Arial"/>
                <w:spacing w:val="-17"/>
                <w:w w:val="105"/>
                <w:sz w:val="24"/>
                <w:szCs w:val="24"/>
              </w:rPr>
              <w:t xml:space="preserve"> </w:t>
            </w:r>
            <w:r w:rsidRPr="004C7B27">
              <w:rPr>
                <w:rFonts w:ascii="Arial" w:hAnsi="Arial" w:cs="Arial"/>
                <w:w w:val="105"/>
                <w:sz w:val="24"/>
                <w:szCs w:val="24"/>
              </w:rPr>
              <w:t>on</w:t>
            </w:r>
            <w:r w:rsidRPr="004C7B27">
              <w:rPr>
                <w:rFonts w:ascii="Arial" w:hAnsi="Arial" w:cs="Arial"/>
                <w:spacing w:val="-17"/>
                <w:w w:val="105"/>
                <w:sz w:val="24"/>
                <w:szCs w:val="24"/>
              </w:rPr>
              <w:t xml:space="preserve"> </w:t>
            </w:r>
            <w:r w:rsidRPr="004C7B27">
              <w:rPr>
                <w:rFonts w:ascii="Arial" w:hAnsi="Arial" w:cs="Arial"/>
                <w:w w:val="105"/>
                <w:sz w:val="24"/>
                <w:szCs w:val="24"/>
              </w:rPr>
              <w:t>priority</w:t>
            </w:r>
            <w:r w:rsidRPr="004C7B27">
              <w:rPr>
                <w:rFonts w:ascii="Arial" w:hAnsi="Arial" w:cs="Arial"/>
                <w:spacing w:val="-18"/>
                <w:w w:val="105"/>
                <w:sz w:val="24"/>
                <w:szCs w:val="24"/>
              </w:rPr>
              <w:t xml:space="preserve"> </w:t>
            </w:r>
            <w:r w:rsidRPr="004C7B27">
              <w:rPr>
                <w:rFonts w:ascii="Arial" w:hAnsi="Arial" w:cs="Arial"/>
                <w:w w:val="105"/>
                <w:sz w:val="24"/>
                <w:szCs w:val="24"/>
              </w:rPr>
              <w:t>outcomes</w:t>
            </w:r>
            <w:r w:rsidRPr="004C7B27">
              <w:rPr>
                <w:rFonts w:ascii="Arial" w:hAnsi="Arial" w:cs="Arial"/>
                <w:spacing w:val="-16"/>
                <w:w w:val="105"/>
                <w:sz w:val="24"/>
                <w:szCs w:val="24"/>
              </w:rPr>
              <w:t xml:space="preserve"> </w:t>
            </w:r>
            <w:r w:rsidRPr="004C7B27">
              <w:rPr>
                <w:rFonts w:ascii="Arial" w:hAnsi="Arial" w:cs="Arial"/>
                <w:w w:val="105"/>
                <w:sz w:val="24"/>
                <w:szCs w:val="24"/>
              </w:rPr>
              <w:t>whilst</w:t>
            </w:r>
            <w:r w:rsidRPr="004C7B27">
              <w:rPr>
                <w:rFonts w:ascii="Arial" w:hAnsi="Arial" w:cs="Arial"/>
                <w:spacing w:val="-73"/>
                <w:w w:val="105"/>
                <w:sz w:val="24"/>
                <w:szCs w:val="24"/>
              </w:rPr>
              <w:t xml:space="preserve"> </w:t>
            </w:r>
            <w:r w:rsidRPr="004C7B27">
              <w:rPr>
                <w:rFonts w:ascii="Arial" w:hAnsi="Arial" w:cs="Arial"/>
                <w:sz w:val="24"/>
                <w:szCs w:val="24"/>
              </w:rPr>
              <w:t>tackling</w:t>
            </w:r>
            <w:r w:rsidRPr="004C7B27">
              <w:rPr>
                <w:rFonts w:ascii="Arial" w:hAnsi="Arial" w:cs="Arial"/>
                <w:spacing w:val="6"/>
                <w:sz w:val="24"/>
                <w:szCs w:val="24"/>
              </w:rPr>
              <w:t xml:space="preserve"> </w:t>
            </w:r>
            <w:r w:rsidRPr="004C7B27">
              <w:rPr>
                <w:rFonts w:ascii="Arial" w:hAnsi="Arial" w:cs="Arial"/>
                <w:sz w:val="24"/>
                <w:szCs w:val="24"/>
              </w:rPr>
              <w:t>inequalities</w:t>
            </w:r>
            <w:r w:rsidRPr="004C7B27">
              <w:rPr>
                <w:rFonts w:ascii="Arial" w:hAnsi="Arial" w:cs="Arial"/>
                <w:spacing w:val="4"/>
                <w:sz w:val="24"/>
                <w:szCs w:val="24"/>
              </w:rPr>
              <w:t xml:space="preserve"> </w:t>
            </w:r>
            <w:r w:rsidRPr="004C7B27">
              <w:rPr>
                <w:rFonts w:ascii="Arial" w:hAnsi="Arial" w:cs="Arial"/>
                <w:sz w:val="24"/>
                <w:szCs w:val="24"/>
              </w:rPr>
              <w:t>and</w:t>
            </w:r>
            <w:r w:rsidRPr="004C7B27">
              <w:rPr>
                <w:rFonts w:ascii="Arial" w:hAnsi="Arial" w:cs="Arial"/>
                <w:spacing w:val="9"/>
                <w:sz w:val="24"/>
                <w:szCs w:val="24"/>
              </w:rPr>
              <w:t xml:space="preserve"> </w:t>
            </w:r>
            <w:r w:rsidRPr="004C7B27">
              <w:rPr>
                <w:rFonts w:ascii="Arial" w:hAnsi="Arial" w:cs="Arial"/>
                <w:sz w:val="24"/>
                <w:szCs w:val="24"/>
              </w:rPr>
              <w:t>improving</w:t>
            </w:r>
            <w:r w:rsidRPr="004C7B27">
              <w:rPr>
                <w:rFonts w:ascii="Arial" w:hAnsi="Arial" w:cs="Arial"/>
                <w:spacing w:val="10"/>
                <w:sz w:val="24"/>
                <w:szCs w:val="24"/>
              </w:rPr>
              <w:t xml:space="preserve"> </w:t>
            </w:r>
            <w:r w:rsidRPr="004C7B27">
              <w:rPr>
                <w:rFonts w:ascii="Arial" w:hAnsi="Arial" w:cs="Arial"/>
                <w:sz w:val="24"/>
                <w:szCs w:val="24"/>
              </w:rPr>
              <w:t>social</w:t>
            </w:r>
            <w:r w:rsidRPr="004C7B27">
              <w:rPr>
                <w:rFonts w:ascii="Arial" w:hAnsi="Arial" w:cs="Arial"/>
                <w:spacing w:val="5"/>
                <w:sz w:val="24"/>
                <w:szCs w:val="24"/>
              </w:rPr>
              <w:t xml:space="preserve"> </w:t>
            </w:r>
            <w:proofErr w:type="gramStart"/>
            <w:r w:rsidRPr="004C7B27">
              <w:rPr>
                <w:rFonts w:ascii="Arial" w:hAnsi="Arial" w:cs="Arial"/>
                <w:sz w:val="24"/>
                <w:szCs w:val="24"/>
              </w:rPr>
              <w:t>cohesion,</w:t>
            </w:r>
            <w:r w:rsidRPr="004C7B27">
              <w:rPr>
                <w:rFonts w:ascii="Arial" w:hAnsi="Arial" w:cs="Arial"/>
                <w:spacing w:val="1"/>
                <w:sz w:val="24"/>
                <w:szCs w:val="24"/>
              </w:rPr>
              <w:t xml:space="preserve"> </w:t>
            </w:r>
            <w:r w:rsidR="004C7B27">
              <w:rPr>
                <w:rFonts w:ascii="Arial" w:hAnsi="Arial" w:cs="Arial"/>
                <w:spacing w:val="1"/>
                <w:sz w:val="24"/>
                <w:szCs w:val="24"/>
              </w:rPr>
              <w:t>and</w:t>
            </w:r>
            <w:proofErr w:type="gramEnd"/>
            <w:r w:rsidR="004C7B27">
              <w:rPr>
                <w:rFonts w:ascii="Arial" w:hAnsi="Arial" w:cs="Arial"/>
                <w:spacing w:val="1"/>
                <w:sz w:val="24"/>
                <w:szCs w:val="24"/>
              </w:rPr>
              <w:t xml:space="preserve"> working closely with the </w:t>
            </w:r>
            <w:r w:rsidRPr="004C7B27">
              <w:rPr>
                <w:rFonts w:ascii="Arial" w:hAnsi="Arial" w:cs="Arial"/>
                <w:w w:val="105"/>
                <w:sz w:val="24"/>
                <w:szCs w:val="24"/>
              </w:rPr>
              <w:t>voluntary</w:t>
            </w:r>
            <w:r w:rsidRPr="004C7B27">
              <w:rPr>
                <w:rFonts w:ascii="Arial" w:hAnsi="Arial" w:cs="Arial"/>
                <w:spacing w:val="-17"/>
                <w:w w:val="105"/>
                <w:sz w:val="24"/>
                <w:szCs w:val="24"/>
              </w:rPr>
              <w:t xml:space="preserve"> </w:t>
            </w:r>
            <w:r w:rsidRPr="004C7B27">
              <w:rPr>
                <w:rFonts w:ascii="Arial" w:hAnsi="Arial" w:cs="Arial"/>
                <w:w w:val="105"/>
                <w:sz w:val="24"/>
                <w:szCs w:val="24"/>
              </w:rPr>
              <w:t>and</w:t>
            </w:r>
            <w:r w:rsidRPr="004C7B27">
              <w:rPr>
                <w:rFonts w:ascii="Arial" w:hAnsi="Arial" w:cs="Arial"/>
                <w:spacing w:val="-16"/>
                <w:w w:val="105"/>
                <w:sz w:val="24"/>
                <w:szCs w:val="24"/>
              </w:rPr>
              <w:t xml:space="preserve"> </w:t>
            </w:r>
            <w:r w:rsidRPr="004C7B27">
              <w:rPr>
                <w:rFonts w:ascii="Arial" w:hAnsi="Arial" w:cs="Arial"/>
                <w:w w:val="105"/>
                <w:sz w:val="24"/>
                <w:szCs w:val="24"/>
              </w:rPr>
              <w:t>community</w:t>
            </w:r>
            <w:r w:rsidRPr="004C7B27">
              <w:rPr>
                <w:rFonts w:ascii="Arial" w:hAnsi="Arial" w:cs="Arial"/>
                <w:spacing w:val="-16"/>
                <w:w w:val="105"/>
                <w:sz w:val="24"/>
                <w:szCs w:val="24"/>
              </w:rPr>
              <w:t xml:space="preserve"> </w:t>
            </w:r>
            <w:r w:rsidRPr="004C7B27">
              <w:rPr>
                <w:rFonts w:ascii="Arial" w:hAnsi="Arial" w:cs="Arial"/>
                <w:w w:val="105"/>
                <w:sz w:val="24"/>
                <w:szCs w:val="24"/>
              </w:rPr>
              <w:t>sector.</w:t>
            </w:r>
          </w:p>
          <w:p w14:paraId="488398F1" w14:textId="2C28B28B" w:rsidR="00F00297" w:rsidRDefault="00F00297" w:rsidP="00B960DC">
            <w:pPr>
              <w:rPr>
                <w:rFonts w:ascii="Arial" w:eastAsia="Arial" w:hAnsi="Arial" w:cs="Arial"/>
                <w:sz w:val="24"/>
                <w:szCs w:val="24"/>
              </w:rPr>
            </w:pPr>
          </w:p>
        </w:tc>
      </w:tr>
      <w:tr w:rsidR="62B75C20" w14:paraId="15DA53F5" w14:textId="77777777" w:rsidTr="00416889">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4122AB1C" w14:textId="53943020" w:rsidR="62B75C20" w:rsidRPr="00416889" w:rsidRDefault="62B75C20" w:rsidP="62B75C20">
            <w:pPr>
              <w:spacing w:before="120" w:after="120"/>
              <w:ind w:right="175"/>
              <w:rPr>
                <w:rFonts w:ascii="Arial" w:eastAsia="Arial" w:hAnsi="Arial" w:cs="Arial"/>
                <w:color w:val="FFFFFF" w:themeColor="background1"/>
                <w:sz w:val="24"/>
                <w:szCs w:val="24"/>
              </w:rPr>
            </w:pPr>
            <w:r w:rsidRPr="00416889">
              <w:rPr>
                <w:rFonts w:ascii="Arial" w:eastAsia="Arial" w:hAnsi="Arial" w:cs="Arial"/>
                <w:b/>
                <w:bCs/>
                <w:color w:val="FFFFFF" w:themeColor="background1"/>
                <w:sz w:val="24"/>
                <w:szCs w:val="24"/>
                <w:lang w:val="en-GB"/>
              </w:rPr>
              <w:lastRenderedPageBreak/>
              <w:t>ROLE REQUIREMENTS:</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1EFE487D" w14:textId="5EAAD247" w:rsidR="62B75C20" w:rsidRPr="00416889" w:rsidRDefault="62B75C20" w:rsidP="62B75C20">
            <w:pPr>
              <w:spacing w:before="120" w:after="120"/>
              <w:ind w:left="-18"/>
              <w:jc w:val="both"/>
              <w:rPr>
                <w:rFonts w:ascii="Times New Roman" w:eastAsia="Times New Roman" w:hAnsi="Times New Roman" w:cs="Times New Roman"/>
                <w:color w:val="FFFFFF" w:themeColor="background1"/>
                <w:sz w:val="24"/>
                <w:szCs w:val="24"/>
              </w:rPr>
            </w:pPr>
          </w:p>
        </w:tc>
      </w:tr>
      <w:tr w:rsidR="004A2235" w14:paraId="61D17091"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791E624" w14:textId="13E218B1" w:rsidR="004A2235" w:rsidRPr="62B75C20" w:rsidRDefault="004A2235" w:rsidP="62B75C20">
            <w:pPr>
              <w:spacing w:before="120" w:after="120"/>
              <w:ind w:right="175"/>
              <w:jc w:val="right"/>
              <w:rPr>
                <w:rFonts w:ascii="Arial" w:eastAsia="Arial" w:hAnsi="Arial" w:cs="Arial"/>
                <w:sz w:val="24"/>
                <w:szCs w:val="24"/>
                <w:lang w:val="en-GB"/>
              </w:rPr>
            </w:pPr>
            <w:r>
              <w:rPr>
                <w:rFonts w:ascii="Arial" w:eastAsia="Arial" w:hAnsi="Arial" w:cs="Arial"/>
                <w:sz w:val="24"/>
                <w:szCs w:val="24"/>
                <w:lang w:val="en-GB"/>
              </w:rPr>
              <w:t>1.</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336A12A" w14:textId="17EF4E62" w:rsidR="004A2235" w:rsidRPr="62B75C20" w:rsidRDefault="00554466" w:rsidP="62B75C20">
            <w:pPr>
              <w:spacing w:before="120" w:after="120"/>
              <w:jc w:val="both"/>
              <w:rPr>
                <w:rFonts w:ascii="Arial" w:eastAsia="Arial" w:hAnsi="Arial" w:cs="Arial"/>
                <w:sz w:val="24"/>
                <w:szCs w:val="24"/>
              </w:rPr>
            </w:pPr>
            <w:r>
              <w:rPr>
                <w:rFonts w:ascii="Arial" w:eastAsia="Arial" w:hAnsi="Arial" w:cs="Arial"/>
                <w:sz w:val="24"/>
                <w:szCs w:val="24"/>
              </w:rPr>
              <w:t>L</w:t>
            </w:r>
            <w:r w:rsidR="00E50AB5">
              <w:rPr>
                <w:rFonts w:ascii="Arial" w:eastAsia="Arial" w:hAnsi="Arial" w:cs="Arial"/>
                <w:sz w:val="24"/>
                <w:szCs w:val="24"/>
              </w:rPr>
              <w:t>ead</w:t>
            </w:r>
            <w:r w:rsidR="003E75EA">
              <w:rPr>
                <w:rFonts w:ascii="Arial" w:eastAsia="Arial" w:hAnsi="Arial" w:cs="Arial"/>
                <w:sz w:val="24"/>
                <w:szCs w:val="24"/>
              </w:rPr>
              <w:t xml:space="preserve"> </w:t>
            </w:r>
            <w:r w:rsidR="00A8540E">
              <w:rPr>
                <w:rFonts w:ascii="Arial" w:eastAsia="Arial" w:hAnsi="Arial" w:cs="Arial"/>
                <w:sz w:val="24"/>
                <w:szCs w:val="24"/>
              </w:rPr>
              <w:t xml:space="preserve">and develop </w:t>
            </w:r>
            <w:r w:rsidR="005C6118">
              <w:rPr>
                <w:rFonts w:ascii="Arial" w:eastAsia="Arial" w:hAnsi="Arial" w:cs="Arial"/>
                <w:sz w:val="24"/>
                <w:szCs w:val="24"/>
              </w:rPr>
              <w:t xml:space="preserve">the council’s youth service offer and a range of youth services that achieve high levels of participation </w:t>
            </w:r>
            <w:r w:rsidR="001B786C">
              <w:rPr>
                <w:rFonts w:ascii="Arial" w:eastAsia="Arial" w:hAnsi="Arial" w:cs="Arial"/>
                <w:sz w:val="24"/>
                <w:szCs w:val="24"/>
              </w:rPr>
              <w:t xml:space="preserve">and provide a broad range of </w:t>
            </w:r>
            <w:proofErr w:type="gramStart"/>
            <w:r w:rsidR="001B786C">
              <w:rPr>
                <w:rFonts w:ascii="Arial" w:eastAsia="Arial" w:hAnsi="Arial" w:cs="Arial"/>
                <w:sz w:val="24"/>
                <w:szCs w:val="24"/>
              </w:rPr>
              <w:t>activity</w:t>
            </w:r>
            <w:proofErr w:type="gramEnd"/>
            <w:r w:rsidR="001B786C">
              <w:rPr>
                <w:rFonts w:ascii="Arial" w:eastAsia="Arial" w:hAnsi="Arial" w:cs="Arial"/>
                <w:sz w:val="24"/>
                <w:szCs w:val="24"/>
              </w:rPr>
              <w:t xml:space="preserve"> that </w:t>
            </w:r>
            <w:proofErr w:type="gramStart"/>
            <w:r w:rsidR="001B786C">
              <w:rPr>
                <w:rFonts w:ascii="Arial" w:eastAsia="Arial" w:hAnsi="Arial" w:cs="Arial"/>
                <w:sz w:val="24"/>
                <w:szCs w:val="24"/>
              </w:rPr>
              <w:t>helps</w:t>
            </w:r>
            <w:proofErr w:type="gramEnd"/>
            <w:r w:rsidR="001B786C">
              <w:rPr>
                <w:rFonts w:ascii="Arial" w:eastAsia="Arial" w:hAnsi="Arial" w:cs="Arial"/>
                <w:sz w:val="24"/>
                <w:szCs w:val="24"/>
              </w:rPr>
              <w:t xml:space="preserve"> improve the outcomes of young people.</w:t>
            </w:r>
          </w:p>
        </w:tc>
      </w:tr>
      <w:tr w:rsidR="006E234F" w14:paraId="361F810B"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C7FDEAB" w14:textId="1B2D58DC" w:rsidR="006E234F" w:rsidRPr="62B75C20" w:rsidRDefault="006E234F" w:rsidP="62B75C20">
            <w:pPr>
              <w:spacing w:before="120" w:after="120"/>
              <w:ind w:right="175"/>
              <w:jc w:val="right"/>
              <w:rPr>
                <w:rFonts w:ascii="Arial" w:eastAsia="Arial" w:hAnsi="Arial" w:cs="Arial"/>
                <w:sz w:val="24"/>
                <w:szCs w:val="24"/>
                <w:lang w:val="en-GB"/>
              </w:rPr>
            </w:pPr>
            <w:r>
              <w:rPr>
                <w:rFonts w:ascii="Arial" w:eastAsia="Arial" w:hAnsi="Arial" w:cs="Arial"/>
                <w:sz w:val="24"/>
                <w:szCs w:val="24"/>
                <w:lang w:val="en-GB"/>
              </w:rPr>
              <w:t>2.</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08E1746" w14:textId="253785B4" w:rsidR="006E234F" w:rsidRPr="62B75C20" w:rsidRDefault="006E234F" w:rsidP="62B75C20">
            <w:pPr>
              <w:spacing w:before="120" w:after="120"/>
              <w:jc w:val="both"/>
              <w:rPr>
                <w:rFonts w:ascii="Arial" w:eastAsia="Arial" w:hAnsi="Arial" w:cs="Arial"/>
                <w:sz w:val="24"/>
                <w:szCs w:val="24"/>
              </w:rPr>
            </w:pPr>
            <w:r>
              <w:rPr>
                <w:rFonts w:ascii="Arial" w:eastAsia="Arial" w:hAnsi="Arial" w:cs="Arial"/>
                <w:sz w:val="24"/>
                <w:szCs w:val="24"/>
              </w:rPr>
              <w:t xml:space="preserve">Lead change in the development </w:t>
            </w:r>
            <w:r w:rsidR="007B75EC">
              <w:rPr>
                <w:rFonts w:ascii="Arial" w:eastAsia="Arial" w:hAnsi="Arial" w:cs="Arial"/>
                <w:sz w:val="24"/>
                <w:szCs w:val="24"/>
              </w:rPr>
              <w:t xml:space="preserve">and improvement </w:t>
            </w:r>
            <w:proofErr w:type="gramStart"/>
            <w:r w:rsidR="007B75EC">
              <w:rPr>
                <w:rFonts w:ascii="Arial" w:eastAsia="Arial" w:hAnsi="Arial" w:cs="Arial"/>
                <w:sz w:val="24"/>
                <w:szCs w:val="24"/>
              </w:rPr>
              <w:t xml:space="preserve">of </w:t>
            </w:r>
            <w:r>
              <w:rPr>
                <w:rFonts w:ascii="Arial" w:eastAsia="Arial" w:hAnsi="Arial" w:cs="Arial"/>
                <w:sz w:val="24"/>
                <w:szCs w:val="24"/>
              </w:rPr>
              <w:t xml:space="preserve"> services</w:t>
            </w:r>
            <w:proofErr w:type="gramEnd"/>
            <w:r>
              <w:rPr>
                <w:rFonts w:ascii="Arial" w:eastAsia="Arial" w:hAnsi="Arial" w:cs="Arial"/>
                <w:sz w:val="24"/>
                <w:szCs w:val="24"/>
              </w:rPr>
              <w:t xml:space="preserve"> to young people </w:t>
            </w:r>
            <w:r w:rsidR="007B75EC">
              <w:rPr>
                <w:rFonts w:ascii="Arial" w:eastAsia="Arial" w:hAnsi="Arial" w:cs="Arial"/>
                <w:sz w:val="24"/>
                <w:szCs w:val="24"/>
              </w:rPr>
              <w:t xml:space="preserve">and families </w:t>
            </w:r>
            <w:r w:rsidR="00822381">
              <w:rPr>
                <w:rFonts w:ascii="Arial" w:eastAsia="Arial" w:hAnsi="Arial" w:cs="Arial"/>
                <w:sz w:val="24"/>
                <w:szCs w:val="24"/>
              </w:rPr>
              <w:t xml:space="preserve">in accordance with other managers in the council, key stakeholder groups and partner agencies to achieve integrated </w:t>
            </w:r>
            <w:r w:rsidR="00D53015">
              <w:rPr>
                <w:rFonts w:ascii="Arial" w:eastAsia="Arial" w:hAnsi="Arial" w:cs="Arial"/>
                <w:sz w:val="24"/>
                <w:szCs w:val="24"/>
              </w:rPr>
              <w:t xml:space="preserve">services for young people and families within their communities, </w:t>
            </w:r>
          </w:p>
        </w:tc>
      </w:tr>
      <w:tr w:rsidR="62B75C20" w14:paraId="44B5AFB8"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165380D" w14:textId="30563D10" w:rsidR="62B75C20" w:rsidRDefault="006D6DEC" w:rsidP="62B75C20">
            <w:pPr>
              <w:spacing w:before="120" w:after="120"/>
              <w:ind w:right="175"/>
              <w:jc w:val="right"/>
              <w:rPr>
                <w:rFonts w:ascii="Arial" w:eastAsia="Arial" w:hAnsi="Arial" w:cs="Arial"/>
                <w:sz w:val="24"/>
                <w:szCs w:val="24"/>
              </w:rPr>
            </w:pPr>
            <w:r>
              <w:rPr>
                <w:rFonts w:ascii="Arial" w:eastAsia="Arial" w:hAnsi="Arial" w:cs="Arial"/>
                <w:sz w:val="24"/>
                <w:szCs w:val="24"/>
                <w:lang w:val="en-GB"/>
              </w:rPr>
              <w:t>3</w:t>
            </w:r>
            <w:r w:rsidR="62B75C20" w:rsidRPr="62B75C20">
              <w:rPr>
                <w:rFonts w:ascii="Arial" w:eastAsia="Arial" w:hAnsi="Arial" w:cs="Arial"/>
                <w:sz w:val="24"/>
                <w:szCs w:val="24"/>
                <w:lang w:val="en-GB"/>
              </w:rPr>
              <w:t>.</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37B0CA9" w14:textId="447B24A4" w:rsidR="62B75C20" w:rsidRDefault="62B75C20" w:rsidP="62B75C20">
            <w:pPr>
              <w:spacing w:before="120" w:after="120"/>
              <w:jc w:val="both"/>
              <w:rPr>
                <w:rFonts w:ascii="Arial" w:eastAsia="Arial" w:hAnsi="Arial" w:cs="Arial"/>
                <w:sz w:val="24"/>
                <w:szCs w:val="24"/>
              </w:rPr>
            </w:pPr>
            <w:r w:rsidRPr="62B75C20">
              <w:rPr>
                <w:rFonts w:ascii="Arial" w:eastAsia="Arial" w:hAnsi="Arial" w:cs="Arial"/>
                <w:sz w:val="24"/>
                <w:szCs w:val="24"/>
              </w:rPr>
              <w:t>Ensure high standards of safeguarding practice are in place to protect children and vulnerable adults accessing services.</w:t>
            </w:r>
          </w:p>
        </w:tc>
      </w:tr>
      <w:tr w:rsidR="62B75C20" w14:paraId="61F66F7E"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2121284" w14:textId="52E2D632" w:rsidR="62B75C20" w:rsidRDefault="006D6DEC" w:rsidP="62B75C20">
            <w:pPr>
              <w:spacing w:before="120" w:after="120"/>
              <w:ind w:right="175"/>
              <w:jc w:val="right"/>
              <w:rPr>
                <w:rFonts w:ascii="Arial" w:eastAsia="Arial" w:hAnsi="Arial" w:cs="Arial"/>
                <w:sz w:val="24"/>
                <w:szCs w:val="24"/>
              </w:rPr>
            </w:pPr>
            <w:r>
              <w:rPr>
                <w:rFonts w:ascii="Arial" w:eastAsia="Arial" w:hAnsi="Arial" w:cs="Arial"/>
                <w:sz w:val="24"/>
                <w:szCs w:val="24"/>
                <w:lang w:val="en-GB"/>
              </w:rPr>
              <w:t>5</w:t>
            </w:r>
            <w:r w:rsidR="62B75C20" w:rsidRPr="62B75C20">
              <w:rPr>
                <w:rFonts w:ascii="Arial" w:eastAsia="Arial" w:hAnsi="Arial" w:cs="Arial"/>
                <w:sz w:val="24"/>
                <w:szCs w:val="24"/>
                <w:lang w:val="en-GB"/>
              </w:rPr>
              <w:t>.</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DC82013" w14:textId="31F5C3EE" w:rsidR="62B75C20" w:rsidRDefault="00113908" w:rsidP="00A8540E">
            <w:pPr>
              <w:pStyle w:val="Default"/>
              <w:spacing w:after="32"/>
              <w:rPr>
                <w:rFonts w:eastAsia="Arial"/>
              </w:rPr>
            </w:pPr>
            <w:r w:rsidRPr="1A564643">
              <w:t xml:space="preserve"> </w:t>
            </w:r>
            <w:r w:rsidRPr="1A564643">
              <w:rPr>
                <w:sz w:val="22"/>
                <w:szCs w:val="22"/>
              </w:rPr>
              <w:t xml:space="preserve">To provide leadership and management support to corporate </w:t>
            </w:r>
            <w:r w:rsidR="00216D07">
              <w:rPr>
                <w:sz w:val="22"/>
                <w:szCs w:val="22"/>
              </w:rPr>
              <w:t xml:space="preserve">and directorate </w:t>
            </w:r>
            <w:r w:rsidRPr="1A564643">
              <w:rPr>
                <w:sz w:val="22"/>
                <w:szCs w:val="22"/>
              </w:rPr>
              <w:t>projects</w:t>
            </w:r>
            <w:r w:rsidR="00216D07">
              <w:rPr>
                <w:sz w:val="22"/>
                <w:szCs w:val="22"/>
              </w:rPr>
              <w:t xml:space="preserve">. </w:t>
            </w:r>
          </w:p>
        </w:tc>
      </w:tr>
      <w:tr w:rsidR="62B75C20" w14:paraId="6FB1F828"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FCF84CB" w14:textId="63401B8C" w:rsidR="62B75C20" w:rsidRDefault="006D6DEC" w:rsidP="62B75C20">
            <w:pPr>
              <w:spacing w:before="120" w:after="120"/>
              <w:ind w:right="175"/>
              <w:jc w:val="right"/>
              <w:rPr>
                <w:rFonts w:ascii="Arial" w:eastAsia="Arial" w:hAnsi="Arial" w:cs="Arial"/>
                <w:sz w:val="24"/>
                <w:szCs w:val="24"/>
              </w:rPr>
            </w:pPr>
            <w:r>
              <w:rPr>
                <w:rFonts w:ascii="Arial" w:eastAsia="Arial" w:hAnsi="Arial" w:cs="Arial"/>
                <w:sz w:val="24"/>
                <w:szCs w:val="24"/>
                <w:lang w:val="en-GB"/>
              </w:rPr>
              <w:t>6</w:t>
            </w:r>
            <w:r w:rsidR="62B75C20" w:rsidRPr="62B75C20">
              <w:rPr>
                <w:rFonts w:ascii="Arial" w:eastAsia="Arial" w:hAnsi="Arial" w:cs="Arial"/>
                <w:sz w:val="24"/>
                <w:szCs w:val="24"/>
                <w:lang w:val="en-GB"/>
              </w:rPr>
              <w:t>.</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556ACBE" w14:textId="77FC2CE0" w:rsidR="62B75C20" w:rsidRDefault="62B75C20" w:rsidP="62B75C20">
            <w:pPr>
              <w:spacing w:before="120" w:after="120"/>
              <w:jc w:val="both"/>
              <w:rPr>
                <w:rFonts w:ascii="Arial" w:eastAsia="Arial" w:hAnsi="Arial" w:cs="Arial"/>
                <w:sz w:val="24"/>
                <w:szCs w:val="24"/>
              </w:rPr>
            </w:pPr>
            <w:r w:rsidRPr="62B75C20">
              <w:rPr>
                <w:rFonts w:ascii="Arial" w:eastAsia="Arial" w:hAnsi="Arial" w:cs="Arial"/>
                <w:sz w:val="24"/>
                <w:szCs w:val="24"/>
              </w:rPr>
              <w:t>Responsible and accountable for ensuring that all activities under the postholder’s control comply with the duties and requirements placed on them by all relevant legislation.</w:t>
            </w:r>
          </w:p>
        </w:tc>
      </w:tr>
      <w:tr w:rsidR="62B75C20" w14:paraId="4A7B2897"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7795D0E" w14:textId="637E2C91" w:rsidR="62B75C20" w:rsidRDefault="006D6DEC" w:rsidP="62B75C20">
            <w:pPr>
              <w:spacing w:before="120" w:after="120"/>
              <w:ind w:right="175"/>
              <w:jc w:val="right"/>
              <w:rPr>
                <w:rFonts w:ascii="Arial" w:eastAsia="Arial" w:hAnsi="Arial" w:cs="Arial"/>
                <w:sz w:val="24"/>
                <w:szCs w:val="24"/>
              </w:rPr>
            </w:pPr>
            <w:r>
              <w:rPr>
                <w:rFonts w:ascii="Arial" w:eastAsia="Arial" w:hAnsi="Arial" w:cs="Arial"/>
                <w:sz w:val="24"/>
                <w:szCs w:val="24"/>
                <w:lang w:val="en-GB"/>
              </w:rPr>
              <w:t>8</w:t>
            </w:r>
            <w:r w:rsidR="62B75C20" w:rsidRPr="62B75C20">
              <w:rPr>
                <w:rFonts w:ascii="Arial" w:eastAsia="Arial" w:hAnsi="Arial" w:cs="Arial"/>
                <w:sz w:val="24"/>
                <w:szCs w:val="24"/>
                <w:lang w:val="en-GB"/>
              </w:rPr>
              <w:t>.</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A3714EB" w14:textId="53CE3B96" w:rsidR="62B75C20" w:rsidRDefault="62B75C20" w:rsidP="62B75C20">
            <w:pPr>
              <w:spacing w:before="120" w:after="120"/>
              <w:jc w:val="both"/>
              <w:rPr>
                <w:rFonts w:ascii="Arial" w:eastAsia="Arial" w:hAnsi="Arial" w:cs="Arial"/>
                <w:sz w:val="24"/>
                <w:szCs w:val="24"/>
              </w:rPr>
            </w:pPr>
            <w:r w:rsidRPr="62B75C20">
              <w:rPr>
                <w:rFonts w:ascii="Arial" w:eastAsia="Arial" w:hAnsi="Arial" w:cs="Arial"/>
                <w:sz w:val="24"/>
                <w:szCs w:val="24"/>
              </w:rPr>
              <w:t>Ensure that all services are person-</w:t>
            </w:r>
            <w:proofErr w:type="spellStart"/>
            <w:r w:rsidRPr="62B75C20">
              <w:rPr>
                <w:rFonts w:ascii="Arial" w:eastAsia="Arial" w:hAnsi="Arial" w:cs="Arial"/>
                <w:sz w:val="24"/>
                <w:szCs w:val="24"/>
              </w:rPr>
              <w:t>centred</w:t>
            </w:r>
            <w:proofErr w:type="spellEnd"/>
            <w:r w:rsidRPr="62B75C20">
              <w:rPr>
                <w:rFonts w:ascii="Arial" w:eastAsia="Arial" w:hAnsi="Arial" w:cs="Arial"/>
                <w:sz w:val="24"/>
                <w:szCs w:val="24"/>
              </w:rPr>
              <w:t>, promoting independence, opportunity, and choice, within the resources available, statutory requirements, and the Council’s agreed eligibility criteria.</w:t>
            </w:r>
          </w:p>
        </w:tc>
      </w:tr>
      <w:tr w:rsidR="62B75C20" w14:paraId="7234D8AC"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8103DB1" w14:textId="7A80A09F" w:rsidR="62B75C20" w:rsidRDefault="006D6DEC" w:rsidP="62B75C20">
            <w:pPr>
              <w:spacing w:before="120" w:after="120"/>
              <w:ind w:right="175"/>
              <w:jc w:val="right"/>
              <w:rPr>
                <w:rFonts w:ascii="Arial" w:eastAsia="Arial" w:hAnsi="Arial" w:cs="Arial"/>
                <w:sz w:val="24"/>
                <w:szCs w:val="24"/>
              </w:rPr>
            </w:pPr>
            <w:r>
              <w:rPr>
                <w:rFonts w:ascii="Arial" w:eastAsia="Arial" w:hAnsi="Arial" w:cs="Arial"/>
                <w:sz w:val="24"/>
                <w:szCs w:val="24"/>
                <w:lang w:val="en-GB"/>
              </w:rPr>
              <w:t>9</w:t>
            </w:r>
            <w:r w:rsidR="62B75C20" w:rsidRPr="62B75C20">
              <w:rPr>
                <w:rFonts w:ascii="Arial" w:eastAsia="Arial" w:hAnsi="Arial" w:cs="Arial"/>
                <w:sz w:val="24"/>
                <w:szCs w:val="24"/>
                <w:lang w:val="en-GB"/>
              </w:rPr>
              <w:t>.</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148DF87" w14:textId="258C4652" w:rsidR="62B75C20" w:rsidRDefault="62B75C20" w:rsidP="62B75C20">
            <w:pPr>
              <w:spacing w:before="120" w:after="120"/>
              <w:jc w:val="both"/>
              <w:rPr>
                <w:rFonts w:ascii="Arial" w:eastAsia="Arial" w:hAnsi="Arial" w:cs="Arial"/>
                <w:sz w:val="24"/>
                <w:szCs w:val="24"/>
              </w:rPr>
            </w:pPr>
            <w:r w:rsidRPr="62B75C20">
              <w:rPr>
                <w:rFonts w:ascii="Arial" w:eastAsia="Arial" w:hAnsi="Arial" w:cs="Arial"/>
                <w:sz w:val="24"/>
                <w:szCs w:val="24"/>
                <w:lang w:val="en-GB"/>
              </w:rPr>
              <w:t>Ensure that services are experienced by service users as ‘joined up’ across organisational boundaries.</w:t>
            </w:r>
          </w:p>
        </w:tc>
      </w:tr>
      <w:tr w:rsidR="62B75C20" w14:paraId="08C62562" w14:textId="77777777" w:rsidTr="347F2176">
        <w:tc>
          <w:tcPr>
            <w:tcW w:w="26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13BCEE1" w14:textId="339EEDD2" w:rsidR="62B75C20" w:rsidRDefault="006D6DEC" w:rsidP="62B75C20">
            <w:pPr>
              <w:spacing w:before="120" w:after="120"/>
              <w:ind w:right="175"/>
              <w:jc w:val="right"/>
              <w:rPr>
                <w:rFonts w:ascii="Arial" w:eastAsia="Arial" w:hAnsi="Arial" w:cs="Arial"/>
                <w:sz w:val="24"/>
                <w:szCs w:val="24"/>
              </w:rPr>
            </w:pPr>
            <w:r>
              <w:rPr>
                <w:rFonts w:ascii="Arial" w:eastAsia="Arial" w:hAnsi="Arial" w:cs="Arial"/>
                <w:sz w:val="24"/>
                <w:szCs w:val="24"/>
                <w:lang w:val="en-GB"/>
              </w:rPr>
              <w:t>10</w:t>
            </w:r>
            <w:r w:rsidR="62B75C20" w:rsidRPr="62B75C20">
              <w:rPr>
                <w:rFonts w:ascii="Arial" w:eastAsia="Arial" w:hAnsi="Arial" w:cs="Arial"/>
                <w:sz w:val="24"/>
                <w:szCs w:val="24"/>
                <w:lang w:val="en-GB"/>
              </w:rPr>
              <w:t>.</w:t>
            </w:r>
          </w:p>
        </w:tc>
        <w:tc>
          <w:tcPr>
            <w:tcW w:w="66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4DD4FDC" w14:textId="0C97AD94" w:rsidR="62B75C20" w:rsidRDefault="62B75C20" w:rsidP="62B75C20">
            <w:pPr>
              <w:spacing w:before="120" w:after="120"/>
              <w:jc w:val="both"/>
              <w:rPr>
                <w:rFonts w:ascii="Arial" w:eastAsia="Arial" w:hAnsi="Arial" w:cs="Arial"/>
                <w:sz w:val="24"/>
                <w:szCs w:val="24"/>
              </w:rPr>
            </w:pPr>
            <w:r w:rsidRPr="62B75C20">
              <w:rPr>
                <w:rFonts w:ascii="Arial" w:eastAsia="Arial" w:hAnsi="Arial" w:cs="Arial"/>
                <w:sz w:val="24"/>
                <w:szCs w:val="24"/>
              </w:rPr>
              <w:t xml:space="preserve">Ensure effective joint working with other relevant services both within the Council and in other partner </w:t>
            </w:r>
            <w:proofErr w:type="spellStart"/>
            <w:r w:rsidRPr="62B75C20">
              <w:rPr>
                <w:rFonts w:ascii="Arial" w:eastAsia="Arial" w:hAnsi="Arial" w:cs="Arial"/>
                <w:sz w:val="24"/>
                <w:szCs w:val="24"/>
              </w:rPr>
              <w:t>organisations</w:t>
            </w:r>
            <w:proofErr w:type="spellEnd"/>
            <w:r w:rsidRPr="62B75C20">
              <w:rPr>
                <w:rFonts w:ascii="Arial" w:eastAsia="Arial" w:hAnsi="Arial" w:cs="Arial"/>
                <w:sz w:val="24"/>
                <w:szCs w:val="24"/>
              </w:rPr>
              <w:t>.</w:t>
            </w:r>
          </w:p>
        </w:tc>
      </w:tr>
    </w:tbl>
    <w:p w14:paraId="7EA073EB" w14:textId="3E896DD1" w:rsidR="00D62E61" w:rsidRDefault="00D62E61" w:rsidP="62B75C20">
      <w:pPr>
        <w:rPr>
          <w:rFonts w:ascii="Arial" w:eastAsia="Arial" w:hAnsi="Arial" w:cs="Arial"/>
          <w:color w:val="000000" w:themeColor="text1"/>
          <w:sz w:val="24"/>
          <w:szCs w:val="24"/>
        </w:rPr>
      </w:pPr>
    </w:p>
    <w:tbl>
      <w:tblPr>
        <w:tblW w:w="0" w:type="auto"/>
        <w:tblInd w:w="15" w:type="dxa"/>
        <w:tblLayout w:type="fixed"/>
        <w:tblLook w:val="0000" w:firstRow="0" w:lastRow="0" w:firstColumn="0" w:lastColumn="0" w:noHBand="0" w:noVBand="0"/>
      </w:tblPr>
      <w:tblGrid>
        <w:gridCol w:w="2685"/>
        <w:gridCol w:w="6330"/>
      </w:tblGrid>
      <w:tr w:rsidR="62B75C20" w14:paraId="18B3E550" w14:textId="77777777" w:rsidTr="00416889">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0DE0010C" w14:textId="76DC3B18" w:rsidR="62B75C20" w:rsidRPr="00416889" w:rsidRDefault="62B75C20" w:rsidP="62B75C20">
            <w:pPr>
              <w:spacing w:before="120" w:after="120"/>
              <w:ind w:right="175"/>
              <w:rPr>
                <w:rFonts w:ascii="Arial" w:eastAsia="Arial" w:hAnsi="Arial" w:cs="Arial"/>
                <w:color w:val="FFFFFF" w:themeColor="background1"/>
                <w:sz w:val="24"/>
                <w:szCs w:val="24"/>
              </w:rPr>
            </w:pPr>
            <w:r w:rsidRPr="00416889">
              <w:rPr>
                <w:rFonts w:ascii="Arial" w:eastAsia="Arial" w:hAnsi="Arial" w:cs="Arial"/>
                <w:b/>
                <w:bCs/>
                <w:color w:val="FFFFFF" w:themeColor="background1"/>
                <w:sz w:val="24"/>
                <w:szCs w:val="24"/>
                <w:lang w:val="en-GB"/>
              </w:rPr>
              <w:t>CORPORATE RESPONSIBILITIES</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283A6CAF" w14:textId="419F3887" w:rsidR="62B75C20" w:rsidRPr="00416889" w:rsidRDefault="62B75C20" w:rsidP="62B75C20">
            <w:pPr>
              <w:spacing w:before="120" w:after="120"/>
              <w:jc w:val="both"/>
              <w:rPr>
                <w:rFonts w:ascii="Times New Roman" w:eastAsia="Times New Roman" w:hAnsi="Times New Roman" w:cs="Times New Roman"/>
                <w:color w:val="FFFFFF" w:themeColor="background1"/>
                <w:sz w:val="24"/>
                <w:szCs w:val="24"/>
              </w:rPr>
            </w:pPr>
          </w:p>
        </w:tc>
      </w:tr>
      <w:tr w:rsidR="62B75C20" w14:paraId="573B07E2"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B074C35" w14:textId="73166714" w:rsidR="62B75C20" w:rsidRPr="007645E2" w:rsidRDefault="006D6DEC" w:rsidP="62B75C20">
            <w:pPr>
              <w:spacing w:before="120" w:after="120"/>
              <w:ind w:right="175"/>
              <w:jc w:val="right"/>
              <w:rPr>
                <w:rFonts w:ascii="Arial" w:eastAsia="Times New Roman" w:hAnsi="Arial" w:cs="Arial"/>
                <w:sz w:val="24"/>
                <w:szCs w:val="24"/>
              </w:rPr>
            </w:pPr>
            <w:r w:rsidRPr="007645E2">
              <w:rPr>
                <w:rFonts w:ascii="Arial" w:eastAsia="Times New Roman" w:hAnsi="Arial" w:cs="Arial"/>
                <w:sz w:val="24"/>
                <w:szCs w:val="24"/>
                <w:lang w:val="en-GB"/>
              </w:rPr>
              <w:lastRenderedPageBreak/>
              <w:t>11</w:t>
            </w:r>
            <w:r w:rsidR="62B75C20"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8F79FD3" w14:textId="12AAB4C3" w:rsidR="62B75C20" w:rsidRPr="007645E2" w:rsidRDefault="62B75C20" w:rsidP="62B75C20">
            <w:pPr>
              <w:spacing w:before="120" w:after="120"/>
              <w:jc w:val="both"/>
              <w:rPr>
                <w:rFonts w:ascii="Arial" w:eastAsia="Arial" w:hAnsi="Arial" w:cs="Arial"/>
                <w:sz w:val="24"/>
                <w:szCs w:val="24"/>
              </w:rPr>
            </w:pPr>
            <w:r w:rsidRPr="007645E2">
              <w:rPr>
                <w:rFonts w:ascii="Arial" w:eastAsia="Arial" w:hAnsi="Arial" w:cs="Arial"/>
                <w:sz w:val="24"/>
                <w:szCs w:val="24"/>
                <w:lang w:val="en-GB"/>
              </w:rPr>
              <w:t>Actively contribute to the leadership of the Council in a way that promotes a ‘one organisation’ approach.</w:t>
            </w:r>
          </w:p>
        </w:tc>
      </w:tr>
      <w:tr w:rsidR="62B75C20" w14:paraId="05120B96"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9B7F2A4" w14:textId="3D7D69A5" w:rsidR="62B75C20" w:rsidRPr="007645E2" w:rsidRDefault="006D6DEC" w:rsidP="62B75C20">
            <w:pPr>
              <w:spacing w:before="120" w:after="120"/>
              <w:ind w:right="175"/>
              <w:jc w:val="right"/>
              <w:rPr>
                <w:rFonts w:ascii="Arial" w:eastAsia="Times New Roman" w:hAnsi="Arial" w:cs="Arial"/>
                <w:sz w:val="24"/>
                <w:szCs w:val="24"/>
              </w:rPr>
            </w:pPr>
            <w:r w:rsidRPr="007645E2">
              <w:rPr>
                <w:rFonts w:ascii="Arial" w:eastAsia="Times New Roman" w:hAnsi="Arial" w:cs="Arial"/>
                <w:sz w:val="24"/>
                <w:szCs w:val="24"/>
                <w:lang w:val="en-GB"/>
              </w:rPr>
              <w:t>12</w:t>
            </w:r>
            <w:r w:rsidR="62B75C20"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BBEC392" w14:textId="0C564C53" w:rsidR="62B75C20" w:rsidRPr="007645E2" w:rsidRDefault="62B75C20" w:rsidP="62B75C20">
            <w:pPr>
              <w:spacing w:before="120" w:after="120"/>
              <w:jc w:val="both"/>
              <w:rPr>
                <w:rFonts w:ascii="Arial" w:eastAsia="Arial" w:hAnsi="Arial" w:cs="Arial"/>
                <w:sz w:val="24"/>
                <w:szCs w:val="24"/>
              </w:rPr>
            </w:pPr>
            <w:r w:rsidRPr="007645E2">
              <w:rPr>
                <w:rFonts w:ascii="Arial" w:eastAsia="Arial" w:hAnsi="Arial" w:cs="Arial"/>
                <w:sz w:val="24"/>
                <w:szCs w:val="24"/>
                <w:lang w:val="en-GB"/>
              </w:rPr>
              <w:t>Develop and maintain positive relationships with elected members to ensure the Council and directorate strategic priorities are effectively implemented and to support Members to undertake their strategic monitoring role.</w:t>
            </w:r>
          </w:p>
        </w:tc>
      </w:tr>
      <w:tr w:rsidR="62B75C20" w14:paraId="41776E27"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D9CE78F" w14:textId="0F4AB0B1" w:rsidR="62B75C20" w:rsidRPr="007645E2" w:rsidRDefault="006D6DEC" w:rsidP="62B75C20">
            <w:pPr>
              <w:spacing w:before="120" w:after="120"/>
              <w:ind w:right="175"/>
              <w:jc w:val="right"/>
              <w:rPr>
                <w:rFonts w:ascii="Arial" w:eastAsia="Times New Roman" w:hAnsi="Arial" w:cs="Arial"/>
                <w:sz w:val="24"/>
                <w:szCs w:val="24"/>
              </w:rPr>
            </w:pPr>
            <w:r w:rsidRPr="007645E2">
              <w:rPr>
                <w:rFonts w:ascii="Arial" w:eastAsia="Times New Roman" w:hAnsi="Arial" w:cs="Arial"/>
                <w:sz w:val="24"/>
                <w:szCs w:val="24"/>
                <w:lang w:val="en-GB"/>
              </w:rPr>
              <w:t>13</w:t>
            </w:r>
            <w:r w:rsidR="62B75C20"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755A94D" w14:textId="59465DE4" w:rsidR="62B75C20" w:rsidRPr="007645E2" w:rsidRDefault="62B75C20" w:rsidP="62B75C20">
            <w:pPr>
              <w:spacing w:before="120" w:after="120"/>
              <w:jc w:val="both"/>
              <w:rPr>
                <w:rFonts w:ascii="Arial" w:eastAsia="Arial" w:hAnsi="Arial" w:cs="Arial"/>
                <w:sz w:val="24"/>
                <w:szCs w:val="24"/>
              </w:rPr>
            </w:pPr>
            <w:r w:rsidRPr="007645E2">
              <w:rPr>
                <w:rFonts w:ascii="Arial" w:eastAsia="Arial" w:hAnsi="Arial" w:cs="Arial"/>
                <w:sz w:val="24"/>
                <w:szCs w:val="24"/>
                <w:lang w:val="en-GB"/>
              </w:rPr>
              <w:t>To promote equality among all staff and ensure that services are delivered in a non-discriminatory way, that is inclusive of disadvantaged groups.</w:t>
            </w:r>
          </w:p>
        </w:tc>
      </w:tr>
      <w:tr w:rsidR="62B75C20" w14:paraId="16936BA6"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CE52A81" w14:textId="3F69304C" w:rsidR="62B75C20" w:rsidRPr="007645E2" w:rsidRDefault="62B75C20" w:rsidP="62B75C20">
            <w:pPr>
              <w:spacing w:before="120" w:after="120"/>
              <w:ind w:right="175"/>
              <w:jc w:val="right"/>
              <w:rPr>
                <w:rFonts w:ascii="Arial" w:eastAsia="Times New Roman" w:hAnsi="Arial" w:cs="Arial"/>
                <w:sz w:val="24"/>
                <w:szCs w:val="24"/>
              </w:rPr>
            </w:pPr>
            <w:r w:rsidRPr="007645E2">
              <w:rPr>
                <w:rFonts w:ascii="Arial" w:eastAsia="Arial" w:hAnsi="Arial" w:cs="Arial"/>
                <w:sz w:val="24"/>
                <w:szCs w:val="24"/>
                <w:lang w:val="en-GB"/>
              </w:rPr>
              <w:t>1</w:t>
            </w:r>
            <w:r w:rsidR="006D6DEC" w:rsidRPr="007645E2">
              <w:rPr>
                <w:rFonts w:ascii="Arial" w:eastAsia="Arial" w:hAnsi="Arial" w:cs="Arial"/>
                <w:sz w:val="24"/>
                <w:szCs w:val="24"/>
                <w:lang w:val="en-GB"/>
              </w:rPr>
              <w:t>4</w:t>
            </w:r>
            <w:r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049F6AF" w14:textId="76C518B1" w:rsidR="62B75C20" w:rsidRPr="007645E2" w:rsidRDefault="62B75C20" w:rsidP="62B75C20">
            <w:pPr>
              <w:spacing w:before="120" w:after="120"/>
              <w:jc w:val="both"/>
              <w:rPr>
                <w:rFonts w:ascii="Arial" w:eastAsia="Arial" w:hAnsi="Arial" w:cs="Arial"/>
                <w:sz w:val="24"/>
                <w:szCs w:val="24"/>
              </w:rPr>
            </w:pPr>
            <w:r w:rsidRPr="007645E2">
              <w:rPr>
                <w:rFonts w:ascii="Arial" w:eastAsia="Arial" w:hAnsi="Arial" w:cs="Arial"/>
                <w:sz w:val="24"/>
                <w:szCs w:val="24"/>
                <w:lang w:val="en-GB"/>
              </w:rPr>
              <w:t>Support organisational change and learning, ensuring appropriate systems of performance and development, communication and engagement, quality measures, monitoring and review are in place for all services and the workforce that delivers them.</w:t>
            </w:r>
          </w:p>
        </w:tc>
      </w:tr>
      <w:tr w:rsidR="62B75C20" w14:paraId="73CD1948"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1EE00D8" w14:textId="416E9DB7" w:rsidR="62B75C20" w:rsidRPr="007645E2" w:rsidRDefault="62B75C20" w:rsidP="62B75C20">
            <w:pPr>
              <w:spacing w:before="120" w:after="120"/>
              <w:ind w:right="175"/>
              <w:jc w:val="right"/>
              <w:rPr>
                <w:rFonts w:ascii="Arial" w:eastAsia="Times New Roman" w:hAnsi="Arial" w:cs="Arial"/>
                <w:sz w:val="24"/>
                <w:szCs w:val="24"/>
              </w:rPr>
            </w:pPr>
            <w:r w:rsidRPr="007645E2">
              <w:rPr>
                <w:rFonts w:ascii="Arial" w:eastAsia="Arial" w:hAnsi="Arial" w:cs="Arial"/>
                <w:sz w:val="24"/>
                <w:szCs w:val="24"/>
                <w:lang w:val="en-GB"/>
              </w:rPr>
              <w:t>1</w:t>
            </w:r>
            <w:r w:rsidR="006D6DEC" w:rsidRPr="007645E2">
              <w:rPr>
                <w:rFonts w:ascii="Arial" w:eastAsia="Arial" w:hAnsi="Arial" w:cs="Arial"/>
                <w:sz w:val="24"/>
                <w:szCs w:val="24"/>
                <w:lang w:val="en-GB"/>
              </w:rPr>
              <w:t>5</w:t>
            </w:r>
            <w:r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CB04C17" w14:textId="0AA7B027" w:rsidR="62B75C20" w:rsidRPr="007645E2" w:rsidRDefault="62B75C20" w:rsidP="62B75C20">
            <w:pPr>
              <w:spacing w:before="120" w:after="120"/>
              <w:jc w:val="both"/>
              <w:rPr>
                <w:rFonts w:ascii="Arial" w:eastAsia="Times New Roman" w:hAnsi="Arial" w:cs="Arial"/>
                <w:sz w:val="24"/>
                <w:szCs w:val="24"/>
              </w:rPr>
            </w:pPr>
            <w:r w:rsidRPr="007645E2">
              <w:rPr>
                <w:rFonts w:ascii="Arial" w:eastAsia="Arial" w:hAnsi="Arial" w:cs="Arial"/>
                <w:sz w:val="24"/>
                <w:szCs w:val="24"/>
                <w:lang w:val="en-GB"/>
              </w:rPr>
              <w:t>To promote sustainability including encouraging a culture of innovation and accountability amongst staff</w:t>
            </w:r>
            <w:r w:rsidRPr="007645E2">
              <w:rPr>
                <w:rFonts w:ascii="Arial" w:eastAsia="Times New Roman" w:hAnsi="Arial" w:cs="Arial"/>
                <w:sz w:val="24"/>
                <w:szCs w:val="24"/>
                <w:lang w:val="en-GB"/>
              </w:rPr>
              <w:t>.</w:t>
            </w:r>
          </w:p>
        </w:tc>
      </w:tr>
      <w:tr w:rsidR="62B75C20" w14:paraId="7932E03B"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78D06E5" w14:textId="1DD2C621" w:rsidR="62B75C20" w:rsidRPr="007645E2" w:rsidRDefault="62B75C20" w:rsidP="62B75C20">
            <w:pPr>
              <w:spacing w:before="120" w:after="120"/>
              <w:ind w:right="175"/>
              <w:jc w:val="right"/>
              <w:rPr>
                <w:rFonts w:ascii="Arial" w:eastAsia="Times New Roman" w:hAnsi="Arial" w:cs="Arial"/>
                <w:sz w:val="24"/>
                <w:szCs w:val="24"/>
              </w:rPr>
            </w:pPr>
            <w:r w:rsidRPr="007645E2">
              <w:rPr>
                <w:rFonts w:ascii="Arial" w:eastAsia="Arial" w:hAnsi="Arial" w:cs="Arial"/>
                <w:sz w:val="24"/>
                <w:szCs w:val="24"/>
                <w:lang w:val="en-GB"/>
              </w:rPr>
              <w:t>1</w:t>
            </w:r>
            <w:r w:rsidR="006D6DEC" w:rsidRPr="007645E2">
              <w:rPr>
                <w:rFonts w:ascii="Arial" w:eastAsia="Arial" w:hAnsi="Arial" w:cs="Arial"/>
                <w:sz w:val="24"/>
                <w:szCs w:val="24"/>
                <w:lang w:val="en-GB"/>
              </w:rPr>
              <w:t>7</w:t>
            </w:r>
            <w:r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F2BCAC2" w14:textId="1184FF5F" w:rsidR="62B75C20" w:rsidRPr="007645E2" w:rsidRDefault="62B75C20" w:rsidP="62B75C20">
            <w:pPr>
              <w:rPr>
                <w:rFonts w:ascii="Arial" w:eastAsia="Times New Roman" w:hAnsi="Arial" w:cs="Arial"/>
                <w:sz w:val="24"/>
                <w:szCs w:val="24"/>
              </w:rPr>
            </w:pPr>
            <w:r w:rsidRPr="007645E2">
              <w:rPr>
                <w:rFonts w:ascii="Arial" w:eastAsia="Arial" w:hAnsi="Arial" w:cs="Arial"/>
                <w:sz w:val="24"/>
                <w:szCs w:val="24"/>
                <w:lang w:val="en-GB"/>
              </w:rPr>
              <w:t xml:space="preserve">Deputise on a rota basis for the Corporate Director, Children </w:t>
            </w:r>
            <w:r w:rsidR="00554466">
              <w:rPr>
                <w:rFonts w:ascii="Arial" w:eastAsia="Arial" w:hAnsi="Arial" w:cs="Arial"/>
                <w:sz w:val="24"/>
                <w:szCs w:val="24"/>
                <w:lang w:val="en-GB"/>
              </w:rPr>
              <w:t>Services</w:t>
            </w:r>
            <w:r w:rsidRPr="007645E2">
              <w:rPr>
                <w:rFonts w:ascii="Arial" w:eastAsia="Times New Roman" w:hAnsi="Arial" w:cs="Arial"/>
                <w:sz w:val="24"/>
                <w:szCs w:val="24"/>
                <w:lang w:val="en-GB"/>
              </w:rPr>
              <w:t>.</w:t>
            </w:r>
          </w:p>
        </w:tc>
      </w:tr>
      <w:tr w:rsidR="62B75C20" w14:paraId="188F73EE" w14:textId="77777777" w:rsidTr="00416889">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40C6758F" w14:textId="6ECFA1C5" w:rsidR="62B75C20" w:rsidRPr="00416889" w:rsidRDefault="62B75C20" w:rsidP="62B75C20">
            <w:pPr>
              <w:spacing w:before="120" w:after="120"/>
              <w:ind w:right="175"/>
              <w:rPr>
                <w:rFonts w:ascii="Arial" w:eastAsia="Arial" w:hAnsi="Arial" w:cs="Arial"/>
                <w:color w:val="FFFFFF" w:themeColor="background1"/>
                <w:sz w:val="24"/>
                <w:szCs w:val="24"/>
              </w:rPr>
            </w:pPr>
            <w:r w:rsidRPr="00416889">
              <w:rPr>
                <w:rFonts w:ascii="Arial" w:eastAsia="Arial" w:hAnsi="Arial" w:cs="Arial"/>
                <w:b/>
                <w:bCs/>
                <w:color w:val="FFFFFF" w:themeColor="background1"/>
                <w:sz w:val="24"/>
                <w:szCs w:val="24"/>
                <w:lang w:val="en-GB"/>
              </w:rPr>
              <w:t>PEOPLE</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1F5C9770" w14:textId="4D1E4FAE" w:rsidR="62B75C20" w:rsidRPr="00416889" w:rsidRDefault="62B75C20" w:rsidP="62B75C20">
            <w:pPr>
              <w:rPr>
                <w:rFonts w:ascii="Arial" w:eastAsia="Times New Roman" w:hAnsi="Arial" w:cs="Arial"/>
                <w:color w:val="FFFFFF" w:themeColor="background1"/>
                <w:sz w:val="24"/>
                <w:szCs w:val="24"/>
              </w:rPr>
            </w:pPr>
          </w:p>
        </w:tc>
      </w:tr>
      <w:tr w:rsidR="62B75C20" w14:paraId="767F212F"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71E1413" w14:textId="3A07AC44" w:rsidR="62B75C20" w:rsidRPr="007645E2" w:rsidRDefault="62B75C20" w:rsidP="62B75C20">
            <w:pPr>
              <w:spacing w:before="120" w:after="120"/>
              <w:ind w:right="175"/>
              <w:jc w:val="right"/>
              <w:rPr>
                <w:rFonts w:ascii="Arial" w:eastAsia="Times New Roman" w:hAnsi="Arial" w:cs="Arial"/>
                <w:sz w:val="24"/>
                <w:szCs w:val="24"/>
              </w:rPr>
            </w:pPr>
            <w:r w:rsidRPr="007645E2">
              <w:rPr>
                <w:rFonts w:ascii="Arial" w:eastAsia="Arial" w:hAnsi="Arial" w:cs="Arial"/>
                <w:sz w:val="24"/>
                <w:szCs w:val="24"/>
                <w:lang w:val="en-GB"/>
              </w:rPr>
              <w:t>1</w:t>
            </w:r>
            <w:r w:rsidR="006D6DEC" w:rsidRPr="007645E2">
              <w:rPr>
                <w:rFonts w:ascii="Arial" w:eastAsia="Arial" w:hAnsi="Arial" w:cs="Arial"/>
                <w:sz w:val="24"/>
                <w:szCs w:val="24"/>
                <w:lang w:val="en-GB"/>
              </w:rPr>
              <w:t>8</w:t>
            </w:r>
            <w:r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1C0617E" w14:textId="2A502E86" w:rsidR="62B75C20" w:rsidRPr="007645E2" w:rsidRDefault="62B75C20" w:rsidP="62B75C20">
            <w:pPr>
              <w:rPr>
                <w:rFonts w:ascii="Arial" w:eastAsia="Arial" w:hAnsi="Arial" w:cs="Arial"/>
                <w:sz w:val="24"/>
                <w:szCs w:val="24"/>
              </w:rPr>
            </w:pPr>
            <w:r w:rsidRPr="007645E2">
              <w:rPr>
                <w:rFonts w:ascii="Arial" w:eastAsia="Arial" w:hAnsi="Arial" w:cs="Arial"/>
                <w:sz w:val="24"/>
                <w:szCs w:val="24"/>
                <w:lang w:val="en-GB"/>
              </w:rPr>
              <w:t>Work collaboratively with the Council’s partners to inform strategic decision making sure that this supports the delivery of specific corporate programmes and the community strategy.</w:t>
            </w:r>
          </w:p>
        </w:tc>
      </w:tr>
      <w:tr w:rsidR="62B75C20" w14:paraId="4FBD2142"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782312D" w14:textId="53688318" w:rsidR="62B75C20" w:rsidRPr="007645E2" w:rsidRDefault="62B75C20" w:rsidP="62B75C20">
            <w:pPr>
              <w:spacing w:before="120" w:after="120"/>
              <w:ind w:right="175"/>
              <w:jc w:val="right"/>
              <w:rPr>
                <w:rFonts w:ascii="Arial" w:eastAsia="Times New Roman" w:hAnsi="Arial" w:cs="Arial"/>
                <w:sz w:val="24"/>
                <w:szCs w:val="24"/>
              </w:rPr>
            </w:pPr>
            <w:r w:rsidRPr="007645E2">
              <w:rPr>
                <w:rFonts w:ascii="Arial" w:eastAsia="Arial" w:hAnsi="Arial" w:cs="Arial"/>
                <w:sz w:val="24"/>
                <w:szCs w:val="24"/>
                <w:lang w:val="en-GB"/>
              </w:rPr>
              <w:t>1</w:t>
            </w:r>
            <w:r w:rsidR="006D6DEC" w:rsidRPr="007645E2">
              <w:rPr>
                <w:rFonts w:ascii="Arial" w:eastAsia="Arial" w:hAnsi="Arial" w:cs="Arial"/>
                <w:sz w:val="24"/>
                <w:szCs w:val="24"/>
                <w:lang w:val="en-GB"/>
              </w:rPr>
              <w:t>9</w:t>
            </w:r>
            <w:r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4C02359" w14:textId="76F4FE94" w:rsidR="62B75C20" w:rsidRPr="007645E2" w:rsidRDefault="62B75C20" w:rsidP="62B75C20">
            <w:pPr>
              <w:rPr>
                <w:rFonts w:ascii="Arial" w:eastAsia="Arial" w:hAnsi="Arial" w:cs="Arial"/>
                <w:sz w:val="24"/>
                <w:szCs w:val="24"/>
              </w:rPr>
            </w:pPr>
            <w:r w:rsidRPr="007645E2">
              <w:rPr>
                <w:rFonts w:ascii="Arial" w:eastAsia="Arial" w:hAnsi="Arial" w:cs="Arial"/>
                <w:sz w:val="24"/>
                <w:szCs w:val="24"/>
                <w:lang w:val="en-GB"/>
              </w:rPr>
              <w:t>Establish clarity around expected outcomes and standards, providing clear lines of accountability and delegated authority.</w:t>
            </w:r>
          </w:p>
        </w:tc>
      </w:tr>
      <w:tr w:rsidR="62B75C20" w14:paraId="7F8BB98C"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AC96829" w14:textId="6B7A1A1D" w:rsidR="62B75C20" w:rsidRPr="007645E2" w:rsidRDefault="006D6DEC" w:rsidP="62B75C20">
            <w:pPr>
              <w:spacing w:before="120" w:after="120"/>
              <w:ind w:right="175"/>
              <w:jc w:val="right"/>
              <w:rPr>
                <w:rFonts w:ascii="Arial" w:eastAsia="Times New Roman" w:hAnsi="Arial" w:cs="Arial"/>
                <w:sz w:val="24"/>
                <w:szCs w:val="24"/>
              </w:rPr>
            </w:pPr>
            <w:r w:rsidRPr="007645E2">
              <w:rPr>
                <w:rFonts w:ascii="Arial" w:eastAsia="Arial" w:hAnsi="Arial" w:cs="Arial"/>
                <w:sz w:val="24"/>
                <w:szCs w:val="24"/>
                <w:lang w:val="en-GB"/>
              </w:rPr>
              <w:t>20</w:t>
            </w:r>
            <w:r w:rsidR="62B75C20"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8380DCC" w14:textId="19770C0F" w:rsidR="62B75C20" w:rsidRPr="007645E2" w:rsidRDefault="62B75C20" w:rsidP="62B75C20">
            <w:pPr>
              <w:rPr>
                <w:rFonts w:ascii="Arial" w:eastAsia="Arial" w:hAnsi="Arial" w:cs="Arial"/>
                <w:sz w:val="24"/>
                <w:szCs w:val="24"/>
              </w:rPr>
            </w:pPr>
            <w:r w:rsidRPr="007645E2">
              <w:rPr>
                <w:rFonts w:ascii="Arial" w:eastAsia="Arial" w:hAnsi="Arial" w:cs="Arial"/>
                <w:sz w:val="24"/>
                <w:szCs w:val="24"/>
                <w:lang w:val="en-GB"/>
              </w:rPr>
              <w:t>Establish and promote a culture of learning and workforce planning that enables staff to realise their potential, manage their careers and therefore improve outcomes for Tower Hamlets residents.</w:t>
            </w:r>
          </w:p>
        </w:tc>
      </w:tr>
      <w:tr w:rsidR="62B75C20" w14:paraId="63C224A8" w14:textId="77777777" w:rsidTr="00416889">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0393EA33" w14:textId="3A29FB5A" w:rsidR="62B75C20" w:rsidRPr="00416889" w:rsidRDefault="62B75C20" w:rsidP="62B75C20">
            <w:pPr>
              <w:spacing w:before="120" w:after="120"/>
              <w:ind w:right="175"/>
              <w:rPr>
                <w:rFonts w:ascii="Arial" w:eastAsia="Arial" w:hAnsi="Arial" w:cs="Arial"/>
                <w:color w:val="FFFFFF" w:themeColor="background1"/>
                <w:sz w:val="24"/>
                <w:szCs w:val="24"/>
              </w:rPr>
            </w:pPr>
            <w:r w:rsidRPr="00416889">
              <w:rPr>
                <w:rFonts w:ascii="Arial" w:eastAsia="Arial" w:hAnsi="Arial" w:cs="Arial"/>
                <w:b/>
                <w:bCs/>
                <w:color w:val="FFFFFF" w:themeColor="background1"/>
                <w:sz w:val="24"/>
                <w:szCs w:val="24"/>
                <w:lang w:val="en-GB"/>
              </w:rPr>
              <w:t>FINANCE</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42D5820F" w14:textId="61D55833" w:rsidR="62B75C20" w:rsidRPr="00416889" w:rsidRDefault="62B75C20" w:rsidP="62B75C20">
            <w:pPr>
              <w:rPr>
                <w:rFonts w:ascii="Arial" w:eastAsia="Times New Roman" w:hAnsi="Arial" w:cs="Arial"/>
                <w:color w:val="FFFFFF" w:themeColor="background1"/>
                <w:sz w:val="24"/>
                <w:szCs w:val="24"/>
              </w:rPr>
            </w:pPr>
          </w:p>
        </w:tc>
      </w:tr>
      <w:tr w:rsidR="62B75C20" w14:paraId="0AE1732E"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4F0C1EF" w14:textId="4648C80A" w:rsidR="62B75C20" w:rsidRPr="007645E2" w:rsidRDefault="006D6DEC" w:rsidP="62B75C20">
            <w:pPr>
              <w:spacing w:before="120" w:after="120"/>
              <w:ind w:right="175"/>
              <w:jc w:val="right"/>
              <w:rPr>
                <w:rFonts w:ascii="Arial" w:eastAsia="Times New Roman" w:hAnsi="Arial" w:cs="Arial"/>
                <w:sz w:val="24"/>
                <w:szCs w:val="24"/>
              </w:rPr>
            </w:pPr>
            <w:r w:rsidRPr="007645E2">
              <w:rPr>
                <w:rFonts w:ascii="Arial" w:eastAsia="Arial" w:hAnsi="Arial" w:cs="Arial"/>
                <w:sz w:val="24"/>
                <w:szCs w:val="24"/>
                <w:lang w:val="en-GB"/>
              </w:rPr>
              <w:t>21</w:t>
            </w:r>
            <w:r w:rsidR="62B75C20" w:rsidRPr="007645E2">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346E3D2" w14:textId="3C62A15A" w:rsidR="62B75C20" w:rsidRPr="007645E2" w:rsidRDefault="62B75C20" w:rsidP="62B75C20">
            <w:pPr>
              <w:rPr>
                <w:rFonts w:ascii="Arial" w:eastAsia="Arial" w:hAnsi="Arial" w:cs="Arial"/>
                <w:sz w:val="24"/>
                <w:szCs w:val="24"/>
              </w:rPr>
            </w:pPr>
            <w:r w:rsidRPr="007645E2">
              <w:rPr>
                <w:rFonts w:ascii="Arial" w:eastAsia="Arial" w:hAnsi="Arial" w:cs="Arial"/>
                <w:sz w:val="24"/>
                <w:szCs w:val="24"/>
                <w:lang w:val="en-GB"/>
              </w:rPr>
              <w:t xml:space="preserve">Effectively manage budgets and income delivery targets ensuring that resources are deployed in line with agreed priorities. Ensure that opportunities for efficiencies are </w:t>
            </w:r>
            <w:r w:rsidRPr="007645E2">
              <w:rPr>
                <w:rFonts w:ascii="Arial" w:eastAsia="Arial" w:hAnsi="Arial" w:cs="Arial"/>
                <w:sz w:val="24"/>
                <w:szCs w:val="24"/>
                <w:lang w:val="en-GB"/>
              </w:rPr>
              <w:lastRenderedPageBreak/>
              <w:t>systematically explored and developed and drive down spend where appropriate.</w:t>
            </w:r>
          </w:p>
        </w:tc>
      </w:tr>
      <w:tr w:rsidR="62B75C20" w14:paraId="4AADAF47"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3458E57" w14:textId="712F0B0F" w:rsidR="62B75C20" w:rsidRDefault="006D6DEC" w:rsidP="62B75C20">
            <w:pPr>
              <w:spacing w:before="120" w:after="120"/>
              <w:ind w:right="175"/>
              <w:jc w:val="right"/>
              <w:rPr>
                <w:rFonts w:ascii="Times New Roman" w:eastAsia="Times New Roman" w:hAnsi="Times New Roman" w:cs="Times New Roman"/>
                <w:sz w:val="24"/>
                <w:szCs w:val="24"/>
              </w:rPr>
            </w:pPr>
            <w:r>
              <w:rPr>
                <w:rFonts w:ascii="Arial" w:eastAsia="Arial" w:hAnsi="Arial" w:cs="Arial"/>
                <w:sz w:val="24"/>
                <w:szCs w:val="24"/>
                <w:lang w:val="en-GB"/>
              </w:rPr>
              <w:lastRenderedPageBreak/>
              <w:t>22</w:t>
            </w:r>
            <w:r w:rsidR="62B75C20" w:rsidRPr="62B75C20">
              <w:rPr>
                <w:rFonts w:ascii="Times New Roman" w:eastAsia="Times New Roman" w:hAnsi="Times New Roman" w:cs="Times New Roman"/>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7C31E5D" w14:textId="5E82F815" w:rsidR="005B327F" w:rsidRPr="001E7B56" w:rsidRDefault="62B75C20" w:rsidP="62B75C20">
            <w:pPr>
              <w:rPr>
                <w:rFonts w:ascii="Arial" w:eastAsia="Arial" w:hAnsi="Arial" w:cs="Arial"/>
                <w:sz w:val="24"/>
                <w:szCs w:val="24"/>
                <w:lang w:val="en-GB"/>
              </w:rPr>
            </w:pPr>
            <w:r w:rsidRPr="62B75C20">
              <w:rPr>
                <w:rFonts w:ascii="Arial" w:eastAsia="Arial" w:hAnsi="Arial" w:cs="Arial"/>
                <w:sz w:val="24"/>
                <w:szCs w:val="24"/>
                <w:lang w:val="en-GB"/>
              </w:rPr>
              <w:t>Hold managers to account to provide services that are delivered or procured that represent value for money.</w:t>
            </w:r>
          </w:p>
        </w:tc>
      </w:tr>
      <w:tr w:rsidR="62B75C20" w14:paraId="7A0D3274" w14:textId="77777777" w:rsidTr="00416889">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3596A657" w14:textId="70A2B170" w:rsidR="62B75C20" w:rsidRPr="00416889" w:rsidRDefault="62B75C20" w:rsidP="62B75C20">
            <w:pPr>
              <w:spacing w:before="120" w:after="120"/>
              <w:ind w:right="175"/>
              <w:rPr>
                <w:rFonts w:ascii="Arial" w:eastAsia="Arial" w:hAnsi="Arial" w:cs="Arial"/>
                <w:color w:val="FFFFFF" w:themeColor="background1"/>
                <w:sz w:val="24"/>
                <w:szCs w:val="24"/>
              </w:rPr>
            </w:pPr>
            <w:r w:rsidRPr="00416889">
              <w:rPr>
                <w:rFonts w:ascii="Arial" w:eastAsia="Arial" w:hAnsi="Arial" w:cs="Arial"/>
                <w:b/>
                <w:bCs/>
                <w:color w:val="FFFFFF" w:themeColor="background1"/>
                <w:sz w:val="24"/>
                <w:szCs w:val="24"/>
                <w:lang w:val="en-GB"/>
              </w:rPr>
              <w:t xml:space="preserve">SERVICE </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2A7F22AA" w14:textId="09DC06B5" w:rsidR="62B75C20" w:rsidRPr="00416889" w:rsidRDefault="62B75C20" w:rsidP="62B75C20">
            <w:pPr>
              <w:rPr>
                <w:rFonts w:ascii="Times New Roman" w:eastAsia="Times New Roman" w:hAnsi="Times New Roman" w:cs="Times New Roman"/>
                <w:color w:val="FFFFFF" w:themeColor="background1"/>
                <w:sz w:val="24"/>
                <w:szCs w:val="24"/>
              </w:rPr>
            </w:pPr>
          </w:p>
        </w:tc>
      </w:tr>
      <w:tr w:rsidR="62B75C20" w14:paraId="38E2BE11"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5DFF273" w14:textId="34C84014" w:rsidR="62B75C20" w:rsidRPr="005B327F" w:rsidRDefault="006D6DEC" w:rsidP="62B75C20">
            <w:pPr>
              <w:spacing w:before="120" w:after="120"/>
              <w:ind w:right="175"/>
              <w:jc w:val="right"/>
              <w:rPr>
                <w:rFonts w:ascii="Arial" w:eastAsia="Times New Roman" w:hAnsi="Arial" w:cs="Arial"/>
                <w:sz w:val="24"/>
                <w:szCs w:val="24"/>
              </w:rPr>
            </w:pPr>
            <w:r w:rsidRPr="005B327F">
              <w:rPr>
                <w:rFonts w:ascii="Arial" w:eastAsia="Times New Roman" w:hAnsi="Arial" w:cs="Arial"/>
                <w:sz w:val="24"/>
                <w:szCs w:val="24"/>
                <w:lang w:val="en-GB"/>
              </w:rPr>
              <w:t>23</w:t>
            </w:r>
            <w:r w:rsidR="62B75C20" w:rsidRPr="005B327F">
              <w:rPr>
                <w:rFonts w:ascii="Arial" w:eastAsia="Times New Roman"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8E0E959" w14:textId="757F604C" w:rsidR="62B75C20" w:rsidRDefault="62B75C20" w:rsidP="62B75C20">
            <w:pPr>
              <w:tabs>
                <w:tab w:val="left" w:pos="432"/>
              </w:tabs>
              <w:spacing w:after="120"/>
              <w:jc w:val="both"/>
              <w:rPr>
                <w:rFonts w:ascii="Arial" w:eastAsia="Arial" w:hAnsi="Arial" w:cs="Arial"/>
                <w:sz w:val="24"/>
                <w:szCs w:val="24"/>
              </w:rPr>
            </w:pPr>
            <w:r w:rsidRPr="62B75C20">
              <w:rPr>
                <w:rFonts w:ascii="Arial" w:eastAsia="Arial" w:hAnsi="Arial" w:cs="Arial"/>
                <w:sz w:val="24"/>
                <w:szCs w:val="24"/>
                <w:lang w:val="en-GB"/>
              </w:rPr>
              <w:t xml:space="preserve">Actively consider new and innovative ways of delivering services that provide high quality and good value for money. </w:t>
            </w:r>
          </w:p>
        </w:tc>
      </w:tr>
      <w:tr w:rsidR="62B75C20" w14:paraId="33CAE8E2"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B1D2519" w14:textId="014EFC09" w:rsidR="62B75C20" w:rsidRDefault="62B75C20" w:rsidP="62B75C20">
            <w:pPr>
              <w:spacing w:before="120" w:after="120"/>
              <w:ind w:right="175"/>
              <w:jc w:val="right"/>
              <w:rPr>
                <w:rFonts w:ascii="Times New Roman" w:eastAsia="Times New Roman" w:hAnsi="Times New Roman" w:cs="Times New Roman"/>
                <w:sz w:val="24"/>
                <w:szCs w:val="24"/>
              </w:rPr>
            </w:pPr>
            <w:r w:rsidRPr="62B75C20">
              <w:rPr>
                <w:rFonts w:ascii="Arial" w:eastAsia="Arial" w:hAnsi="Arial" w:cs="Arial"/>
                <w:sz w:val="24"/>
                <w:szCs w:val="24"/>
                <w:lang w:val="en-GB"/>
              </w:rPr>
              <w:t>2</w:t>
            </w:r>
            <w:r w:rsidR="006D6DEC">
              <w:rPr>
                <w:rFonts w:ascii="Arial" w:eastAsia="Arial" w:hAnsi="Arial" w:cs="Arial"/>
                <w:sz w:val="24"/>
                <w:szCs w:val="24"/>
                <w:lang w:val="en-GB"/>
              </w:rPr>
              <w:t>4</w:t>
            </w:r>
            <w:r w:rsidRPr="62B75C20">
              <w:rPr>
                <w:rFonts w:ascii="Times New Roman" w:eastAsia="Times New Roman" w:hAnsi="Times New Roman" w:cs="Times New Roman"/>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2B3FE50" w14:textId="77CAE764" w:rsidR="62B75C20" w:rsidRDefault="62B75C20" w:rsidP="62B75C20">
            <w:pPr>
              <w:tabs>
                <w:tab w:val="num" w:pos="459"/>
              </w:tabs>
              <w:spacing w:after="120"/>
              <w:jc w:val="both"/>
              <w:rPr>
                <w:rFonts w:ascii="Times New Roman" w:eastAsia="Times New Roman" w:hAnsi="Times New Roman" w:cs="Times New Roman"/>
                <w:sz w:val="24"/>
                <w:szCs w:val="24"/>
              </w:rPr>
            </w:pPr>
            <w:r w:rsidRPr="62B75C20">
              <w:rPr>
                <w:rFonts w:ascii="Arial" w:eastAsia="Arial" w:hAnsi="Arial" w:cs="Arial"/>
                <w:sz w:val="24"/>
                <w:szCs w:val="24"/>
                <w:lang w:val="en-GB"/>
              </w:rPr>
              <w:t>Drive the implementation of consistently high-quality service standards and levels of customer service</w:t>
            </w:r>
            <w:r w:rsidRPr="62B75C20">
              <w:rPr>
                <w:rFonts w:ascii="Times New Roman" w:eastAsia="Times New Roman" w:hAnsi="Times New Roman" w:cs="Times New Roman"/>
                <w:sz w:val="24"/>
                <w:szCs w:val="24"/>
                <w:lang w:val="en-GB"/>
              </w:rPr>
              <w:t>.</w:t>
            </w:r>
          </w:p>
        </w:tc>
      </w:tr>
      <w:tr w:rsidR="62B75C20" w14:paraId="3B842A61"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9690E27" w14:textId="4E27A4A9" w:rsidR="62B75C20" w:rsidRDefault="62B75C20" w:rsidP="62B75C20">
            <w:pPr>
              <w:spacing w:before="120" w:after="120"/>
              <w:ind w:right="175"/>
              <w:jc w:val="right"/>
              <w:rPr>
                <w:rFonts w:ascii="Arial" w:eastAsia="Arial" w:hAnsi="Arial" w:cs="Arial"/>
                <w:sz w:val="24"/>
                <w:szCs w:val="24"/>
              </w:rPr>
            </w:pPr>
            <w:r w:rsidRPr="62B75C20">
              <w:rPr>
                <w:rFonts w:ascii="Arial" w:eastAsia="Arial" w:hAnsi="Arial" w:cs="Arial"/>
                <w:sz w:val="24"/>
                <w:szCs w:val="24"/>
                <w:lang w:val="en-GB"/>
              </w:rPr>
              <w:t>2</w:t>
            </w:r>
            <w:r w:rsidR="006D6DEC">
              <w:rPr>
                <w:rFonts w:ascii="Arial" w:eastAsia="Arial" w:hAnsi="Arial" w:cs="Arial"/>
                <w:sz w:val="24"/>
                <w:szCs w:val="24"/>
                <w:lang w:val="en-GB"/>
              </w:rPr>
              <w:t>5</w:t>
            </w:r>
            <w:r w:rsidRPr="62B75C20">
              <w:rPr>
                <w:rFonts w:ascii="Arial" w:eastAsia="Arial" w:hAnsi="Arial" w:cs="Arial"/>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1F18CFD" w14:textId="3BCDDD3B" w:rsidR="62B75C20" w:rsidRDefault="62B75C20" w:rsidP="62B75C20">
            <w:pPr>
              <w:tabs>
                <w:tab w:val="num" w:pos="459"/>
              </w:tabs>
              <w:spacing w:after="120"/>
              <w:jc w:val="both"/>
              <w:rPr>
                <w:rFonts w:ascii="Arial" w:eastAsia="Arial" w:hAnsi="Arial" w:cs="Arial"/>
                <w:sz w:val="24"/>
                <w:szCs w:val="24"/>
              </w:rPr>
            </w:pPr>
            <w:r w:rsidRPr="62B75C20">
              <w:rPr>
                <w:rFonts w:ascii="Arial" w:eastAsia="Arial" w:hAnsi="Arial" w:cs="Arial"/>
                <w:sz w:val="24"/>
                <w:szCs w:val="24"/>
                <w:lang w:val="en-GB"/>
              </w:rPr>
              <w:t>Continuously measure and improve customer service processes to improve the consistency, quality and efficiency of services.</w:t>
            </w:r>
          </w:p>
        </w:tc>
      </w:tr>
      <w:tr w:rsidR="62B75C20" w14:paraId="5360B5B6"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E752AFB" w14:textId="61E4B47F" w:rsidR="62B75C20" w:rsidRDefault="62B75C20" w:rsidP="62B75C20">
            <w:pPr>
              <w:spacing w:before="120" w:after="120"/>
              <w:ind w:right="175"/>
              <w:jc w:val="right"/>
              <w:rPr>
                <w:rFonts w:ascii="Times New Roman" w:eastAsia="Times New Roman" w:hAnsi="Times New Roman" w:cs="Times New Roman"/>
                <w:sz w:val="24"/>
                <w:szCs w:val="24"/>
              </w:rPr>
            </w:pPr>
            <w:r w:rsidRPr="62B75C20">
              <w:rPr>
                <w:rFonts w:ascii="Arial" w:eastAsia="Arial" w:hAnsi="Arial" w:cs="Arial"/>
                <w:sz w:val="24"/>
                <w:szCs w:val="24"/>
                <w:lang w:val="en-GB"/>
              </w:rPr>
              <w:t>2</w:t>
            </w:r>
            <w:r w:rsidR="006D6DEC">
              <w:rPr>
                <w:rFonts w:ascii="Arial" w:eastAsia="Arial" w:hAnsi="Arial" w:cs="Arial"/>
                <w:sz w:val="24"/>
                <w:szCs w:val="24"/>
                <w:lang w:val="en-GB"/>
              </w:rPr>
              <w:t>6</w:t>
            </w:r>
            <w:r w:rsidRPr="62B75C20">
              <w:rPr>
                <w:rFonts w:ascii="Times New Roman" w:eastAsia="Times New Roman" w:hAnsi="Times New Roman" w:cs="Times New Roman"/>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FEC8EE4" w14:textId="3FFCAE03" w:rsidR="62B75C20" w:rsidRDefault="62B75C20" w:rsidP="62B75C20">
            <w:pPr>
              <w:spacing w:before="120" w:after="120"/>
              <w:jc w:val="both"/>
              <w:rPr>
                <w:rFonts w:ascii="Times New Roman" w:eastAsia="Times New Roman" w:hAnsi="Times New Roman" w:cs="Times New Roman"/>
                <w:sz w:val="24"/>
                <w:szCs w:val="24"/>
              </w:rPr>
            </w:pPr>
            <w:r w:rsidRPr="62B75C20">
              <w:rPr>
                <w:rFonts w:ascii="Arial" w:eastAsia="Arial" w:hAnsi="Arial" w:cs="Arial"/>
                <w:sz w:val="24"/>
                <w:szCs w:val="24"/>
              </w:rPr>
              <w:t xml:space="preserve">Ensure there is effective integration of related services within the directorate and across the Council, ensuring the contribution of partner </w:t>
            </w:r>
            <w:proofErr w:type="spellStart"/>
            <w:r w:rsidRPr="62B75C20">
              <w:rPr>
                <w:rFonts w:ascii="Arial" w:eastAsia="Arial" w:hAnsi="Arial" w:cs="Arial"/>
                <w:sz w:val="24"/>
                <w:szCs w:val="24"/>
              </w:rPr>
              <w:t>organisations</w:t>
            </w:r>
            <w:proofErr w:type="spellEnd"/>
            <w:r w:rsidR="001E7B56">
              <w:rPr>
                <w:rFonts w:ascii="Times New Roman" w:eastAsia="Times New Roman" w:hAnsi="Times New Roman" w:cs="Times New Roman"/>
                <w:sz w:val="24"/>
                <w:szCs w:val="24"/>
              </w:rPr>
              <w:t>.</w:t>
            </w:r>
          </w:p>
        </w:tc>
      </w:tr>
      <w:tr w:rsidR="62B75C20" w14:paraId="51B95B73" w14:textId="77777777" w:rsidTr="00416889">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5484F229" w14:textId="333C3022" w:rsidR="62B75C20" w:rsidRPr="00416889" w:rsidRDefault="62B75C20" w:rsidP="62B75C20">
            <w:pPr>
              <w:spacing w:before="120" w:after="120"/>
              <w:ind w:right="175"/>
              <w:rPr>
                <w:rFonts w:ascii="Arial" w:eastAsia="Arial" w:hAnsi="Arial" w:cs="Arial"/>
                <w:color w:val="FFFFFF" w:themeColor="background1"/>
                <w:sz w:val="24"/>
                <w:szCs w:val="24"/>
              </w:rPr>
            </w:pPr>
            <w:r w:rsidRPr="00416889">
              <w:rPr>
                <w:rFonts w:ascii="Arial" w:eastAsia="Arial" w:hAnsi="Arial" w:cs="Arial"/>
                <w:b/>
                <w:bCs/>
                <w:color w:val="FFFFFF" w:themeColor="background1"/>
                <w:sz w:val="24"/>
                <w:szCs w:val="24"/>
                <w:lang w:val="en-GB"/>
              </w:rPr>
              <w:t>PERFORMANCE</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10E86194" w14:textId="69F3FC56" w:rsidR="62B75C20" w:rsidRPr="00416889" w:rsidRDefault="62B75C20" w:rsidP="62B75C20">
            <w:pPr>
              <w:spacing w:before="120" w:after="120"/>
              <w:ind w:left="-18"/>
              <w:jc w:val="both"/>
              <w:rPr>
                <w:rFonts w:ascii="Times New Roman" w:eastAsia="Times New Roman" w:hAnsi="Times New Roman" w:cs="Times New Roman"/>
                <w:color w:val="FFFFFF" w:themeColor="background1"/>
                <w:sz w:val="24"/>
                <w:szCs w:val="24"/>
              </w:rPr>
            </w:pPr>
          </w:p>
        </w:tc>
      </w:tr>
      <w:tr w:rsidR="62B75C20" w14:paraId="0BE38813"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939E549" w14:textId="1DED4DEC" w:rsidR="62B75C20" w:rsidRDefault="62B75C20" w:rsidP="62B75C20">
            <w:pPr>
              <w:spacing w:before="120" w:after="120"/>
              <w:ind w:right="175"/>
              <w:jc w:val="right"/>
              <w:rPr>
                <w:rFonts w:ascii="Times New Roman" w:eastAsia="Times New Roman" w:hAnsi="Times New Roman" w:cs="Times New Roman"/>
                <w:sz w:val="24"/>
                <w:szCs w:val="24"/>
              </w:rPr>
            </w:pPr>
            <w:r w:rsidRPr="62B75C20">
              <w:rPr>
                <w:rFonts w:ascii="Arial" w:eastAsia="Arial" w:hAnsi="Arial" w:cs="Arial"/>
                <w:sz w:val="24"/>
                <w:szCs w:val="24"/>
                <w:lang w:val="en-GB"/>
              </w:rPr>
              <w:t>2</w:t>
            </w:r>
            <w:r w:rsidR="006D6DEC">
              <w:rPr>
                <w:rFonts w:ascii="Arial" w:eastAsia="Arial" w:hAnsi="Arial" w:cs="Arial"/>
                <w:sz w:val="24"/>
                <w:szCs w:val="24"/>
                <w:lang w:val="en-GB"/>
              </w:rPr>
              <w:t>7</w:t>
            </w:r>
            <w:r w:rsidRPr="62B75C20">
              <w:rPr>
                <w:rFonts w:ascii="Times New Roman" w:eastAsia="Times New Roman" w:hAnsi="Times New Roman" w:cs="Times New Roman"/>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932DE4A" w14:textId="72823F27" w:rsidR="62B75C20" w:rsidRDefault="62B75C20" w:rsidP="62B75C20">
            <w:pPr>
              <w:spacing w:before="120" w:after="120"/>
              <w:jc w:val="both"/>
              <w:rPr>
                <w:rFonts w:ascii="Arial" w:eastAsia="Arial" w:hAnsi="Arial" w:cs="Arial"/>
                <w:sz w:val="24"/>
                <w:szCs w:val="24"/>
              </w:rPr>
            </w:pPr>
            <w:r w:rsidRPr="62B75C20">
              <w:rPr>
                <w:rFonts w:ascii="Arial" w:eastAsia="Arial" w:hAnsi="Arial" w:cs="Arial"/>
                <w:sz w:val="24"/>
                <w:szCs w:val="24"/>
                <w:lang w:val="en-GB"/>
              </w:rPr>
              <w:t>Set strategic objectives and lead delivery through robust business and financial planning.</w:t>
            </w:r>
          </w:p>
        </w:tc>
      </w:tr>
      <w:tr w:rsidR="62B75C20" w14:paraId="23588BF2"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CDCE2A7" w14:textId="33D30BC9" w:rsidR="62B75C20" w:rsidRDefault="62B75C20" w:rsidP="62B75C20">
            <w:pPr>
              <w:spacing w:before="120" w:after="120"/>
              <w:ind w:right="175"/>
              <w:jc w:val="right"/>
              <w:rPr>
                <w:rFonts w:ascii="Times New Roman" w:eastAsia="Times New Roman" w:hAnsi="Times New Roman" w:cs="Times New Roman"/>
                <w:sz w:val="24"/>
                <w:szCs w:val="24"/>
              </w:rPr>
            </w:pPr>
            <w:r w:rsidRPr="62B75C20">
              <w:rPr>
                <w:rFonts w:ascii="Arial" w:eastAsia="Arial" w:hAnsi="Arial" w:cs="Arial"/>
                <w:sz w:val="24"/>
                <w:szCs w:val="24"/>
                <w:lang w:val="en-GB"/>
              </w:rPr>
              <w:t>2</w:t>
            </w:r>
            <w:r w:rsidR="006D6DEC">
              <w:rPr>
                <w:rFonts w:ascii="Arial" w:eastAsia="Arial" w:hAnsi="Arial" w:cs="Arial"/>
                <w:sz w:val="24"/>
                <w:szCs w:val="24"/>
                <w:lang w:val="en-GB"/>
              </w:rPr>
              <w:t>8</w:t>
            </w:r>
            <w:r w:rsidRPr="62B75C20">
              <w:rPr>
                <w:rFonts w:ascii="Times New Roman" w:eastAsia="Times New Roman" w:hAnsi="Times New Roman" w:cs="Times New Roman"/>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D68B30E" w14:textId="69184814" w:rsidR="62B75C20" w:rsidRDefault="62B75C20" w:rsidP="62B75C20">
            <w:pPr>
              <w:spacing w:before="120" w:after="120"/>
              <w:jc w:val="both"/>
              <w:rPr>
                <w:rFonts w:ascii="Arial" w:eastAsia="Arial" w:hAnsi="Arial" w:cs="Arial"/>
                <w:sz w:val="24"/>
                <w:szCs w:val="24"/>
              </w:rPr>
            </w:pPr>
            <w:r w:rsidRPr="62B75C20">
              <w:rPr>
                <w:rFonts w:ascii="Arial" w:eastAsia="Arial" w:hAnsi="Arial" w:cs="Arial"/>
                <w:sz w:val="24"/>
                <w:szCs w:val="24"/>
                <w:lang w:val="en-GB"/>
              </w:rPr>
              <w:t>Hold managers and partners to account for the delivery of targets.</w:t>
            </w:r>
          </w:p>
        </w:tc>
      </w:tr>
      <w:tr w:rsidR="62B75C20" w14:paraId="61151993"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2F37A24" w14:textId="4277E893" w:rsidR="62B75C20" w:rsidRDefault="62B75C20" w:rsidP="62B75C20">
            <w:pPr>
              <w:spacing w:before="120" w:after="120"/>
              <w:ind w:right="175"/>
              <w:jc w:val="right"/>
              <w:rPr>
                <w:rFonts w:ascii="Times New Roman" w:eastAsia="Times New Roman" w:hAnsi="Times New Roman" w:cs="Times New Roman"/>
                <w:sz w:val="24"/>
                <w:szCs w:val="24"/>
              </w:rPr>
            </w:pPr>
            <w:r w:rsidRPr="62B75C20">
              <w:rPr>
                <w:rFonts w:ascii="Arial" w:eastAsia="Arial" w:hAnsi="Arial" w:cs="Arial"/>
                <w:sz w:val="24"/>
                <w:szCs w:val="24"/>
                <w:lang w:val="en-GB"/>
              </w:rPr>
              <w:t>2</w:t>
            </w:r>
            <w:r w:rsidR="006D6DEC">
              <w:rPr>
                <w:rFonts w:ascii="Arial" w:eastAsia="Arial" w:hAnsi="Arial" w:cs="Arial"/>
                <w:sz w:val="24"/>
                <w:szCs w:val="24"/>
                <w:lang w:val="en-GB"/>
              </w:rPr>
              <w:t>9</w:t>
            </w:r>
            <w:r w:rsidRPr="62B75C20">
              <w:rPr>
                <w:rFonts w:ascii="Times New Roman" w:eastAsia="Times New Roman" w:hAnsi="Times New Roman" w:cs="Times New Roman"/>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B26819F" w14:textId="72E91600" w:rsidR="62B75C20" w:rsidRDefault="62B75C20" w:rsidP="62B75C20">
            <w:pPr>
              <w:spacing w:before="120" w:after="120"/>
              <w:jc w:val="both"/>
              <w:rPr>
                <w:rFonts w:ascii="Arial" w:eastAsia="Arial" w:hAnsi="Arial" w:cs="Arial"/>
                <w:sz w:val="24"/>
                <w:szCs w:val="24"/>
              </w:rPr>
            </w:pPr>
            <w:r w:rsidRPr="62B75C20">
              <w:rPr>
                <w:rFonts w:ascii="Arial" w:eastAsia="Arial" w:hAnsi="Arial" w:cs="Arial"/>
                <w:sz w:val="24"/>
                <w:szCs w:val="24"/>
                <w:lang w:val="en-GB"/>
              </w:rPr>
              <w:t>Manage, monitor and control externalised contracts effectively ensuring that Service Level Agreements, service standards and contractual obligations are met.</w:t>
            </w:r>
          </w:p>
        </w:tc>
      </w:tr>
      <w:tr w:rsidR="62B75C20" w14:paraId="41875C08"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84C3496" w14:textId="0D221EFB" w:rsidR="62B75C20" w:rsidRDefault="006D6DEC" w:rsidP="62B75C20">
            <w:pPr>
              <w:spacing w:before="120" w:after="120"/>
              <w:ind w:right="175"/>
              <w:jc w:val="right"/>
              <w:rPr>
                <w:rFonts w:ascii="Times New Roman" w:eastAsia="Times New Roman" w:hAnsi="Times New Roman" w:cs="Times New Roman"/>
                <w:sz w:val="24"/>
                <w:szCs w:val="24"/>
              </w:rPr>
            </w:pPr>
            <w:r>
              <w:rPr>
                <w:rFonts w:ascii="Arial" w:eastAsia="Arial" w:hAnsi="Arial" w:cs="Arial"/>
                <w:sz w:val="24"/>
                <w:szCs w:val="24"/>
                <w:lang w:val="en-GB"/>
              </w:rPr>
              <w:t>30</w:t>
            </w:r>
            <w:r w:rsidR="62B75C20" w:rsidRPr="62B75C20">
              <w:rPr>
                <w:rFonts w:ascii="Times New Roman" w:eastAsia="Times New Roman" w:hAnsi="Times New Roman" w:cs="Times New Roman"/>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3E4E05C" w14:textId="7D2D7040" w:rsidR="62B75C20" w:rsidRDefault="62B75C20" w:rsidP="62B75C20">
            <w:pPr>
              <w:spacing w:before="120" w:after="120"/>
              <w:ind w:left="-18"/>
              <w:jc w:val="both"/>
              <w:rPr>
                <w:rFonts w:ascii="Arial" w:eastAsia="Arial" w:hAnsi="Arial" w:cs="Arial"/>
                <w:sz w:val="24"/>
                <w:szCs w:val="24"/>
              </w:rPr>
            </w:pPr>
            <w:r w:rsidRPr="62B75C20">
              <w:rPr>
                <w:rFonts w:ascii="Arial" w:eastAsia="Arial" w:hAnsi="Arial" w:cs="Arial"/>
                <w:sz w:val="24"/>
                <w:szCs w:val="24"/>
                <w:lang w:val="en-GB"/>
              </w:rPr>
              <w:t>Ensure that all services within own area of responsibility, including those provided by external contractors have robust business continuity plans and contribute to the discharge of the Council’s responsibilities.</w:t>
            </w:r>
          </w:p>
        </w:tc>
      </w:tr>
      <w:tr w:rsidR="62B75C20" w14:paraId="09640C54" w14:textId="77777777" w:rsidTr="62B75C20">
        <w:tc>
          <w:tcPr>
            <w:tcW w:w="268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9BDD8CB" w14:textId="710B32E9" w:rsidR="62B75C20" w:rsidRDefault="006D6DEC" w:rsidP="62B75C20">
            <w:pPr>
              <w:spacing w:before="120" w:after="120"/>
              <w:ind w:right="175"/>
              <w:jc w:val="right"/>
              <w:rPr>
                <w:rFonts w:ascii="Times New Roman" w:eastAsia="Times New Roman" w:hAnsi="Times New Roman" w:cs="Times New Roman"/>
                <w:sz w:val="24"/>
                <w:szCs w:val="24"/>
              </w:rPr>
            </w:pPr>
            <w:r>
              <w:rPr>
                <w:rFonts w:ascii="Arial" w:eastAsia="Arial" w:hAnsi="Arial" w:cs="Arial"/>
                <w:sz w:val="24"/>
                <w:szCs w:val="24"/>
                <w:lang w:val="en-GB"/>
              </w:rPr>
              <w:t>31</w:t>
            </w:r>
            <w:r w:rsidR="62B75C20" w:rsidRPr="62B75C20">
              <w:rPr>
                <w:rFonts w:ascii="Times New Roman" w:eastAsia="Times New Roman" w:hAnsi="Times New Roman" w:cs="Times New Roman"/>
                <w:sz w:val="24"/>
                <w:szCs w:val="24"/>
                <w:lang w:val="en-GB"/>
              </w:rPr>
              <w:t>.</w:t>
            </w:r>
          </w:p>
        </w:tc>
        <w:tc>
          <w:tcPr>
            <w:tcW w:w="6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C3DC8A4" w14:textId="2CF73031" w:rsidR="62B75C20" w:rsidRDefault="62B75C20" w:rsidP="62B75C20">
            <w:pPr>
              <w:rPr>
                <w:rFonts w:ascii="Arial" w:eastAsia="Arial" w:hAnsi="Arial" w:cs="Arial"/>
                <w:sz w:val="24"/>
                <w:szCs w:val="24"/>
              </w:rPr>
            </w:pPr>
            <w:r w:rsidRPr="62B75C20">
              <w:rPr>
                <w:rFonts w:ascii="Arial" w:eastAsia="Arial" w:hAnsi="Arial" w:cs="Arial"/>
                <w:sz w:val="24"/>
                <w:szCs w:val="24"/>
                <w:lang w:val="en-GB"/>
              </w:rPr>
              <w:t>Lead on borough-wide and strategic initiatives collaborating with internal/external stakeholders to deliver cross Council projects.</w:t>
            </w:r>
          </w:p>
        </w:tc>
      </w:tr>
      <w:tr w:rsidR="62B75C20" w14:paraId="0E40EA8E" w14:textId="77777777" w:rsidTr="00416889">
        <w:trPr>
          <w:trHeight w:val="450"/>
        </w:trPr>
        <w:tc>
          <w:tcPr>
            <w:tcW w:w="9015"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472C4" w:themeFill="accent1"/>
          </w:tcPr>
          <w:p w14:paraId="0AB5932F" w14:textId="41693046" w:rsidR="62B75C20" w:rsidRPr="00416889" w:rsidRDefault="62B75C20" w:rsidP="62B75C20">
            <w:pPr>
              <w:jc w:val="both"/>
              <w:rPr>
                <w:rFonts w:ascii="Arial" w:eastAsia="Arial" w:hAnsi="Arial" w:cs="Arial"/>
                <w:color w:val="FFFFFF" w:themeColor="background1"/>
                <w:sz w:val="24"/>
                <w:szCs w:val="24"/>
              </w:rPr>
            </w:pPr>
            <w:r w:rsidRPr="00416889">
              <w:rPr>
                <w:rFonts w:ascii="Arial" w:eastAsia="Arial" w:hAnsi="Arial" w:cs="Arial"/>
                <w:b/>
                <w:bCs/>
                <w:color w:val="FFFFFF" w:themeColor="background1"/>
                <w:sz w:val="24"/>
                <w:szCs w:val="24"/>
                <w:lang w:val="en-GB"/>
              </w:rPr>
              <w:t xml:space="preserve">OTHER CONDITIONS: </w:t>
            </w:r>
          </w:p>
          <w:p w14:paraId="228A1BB9" w14:textId="6C098507" w:rsidR="62B75C20" w:rsidRPr="00416889" w:rsidRDefault="62B75C20" w:rsidP="62B75C20">
            <w:pPr>
              <w:jc w:val="both"/>
              <w:rPr>
                <w:rFonts w:ascii="Times New Roman" w:eastAsia="Times New Roman" w:hAnsi="Times New Roman" w:cs="Times New Roman"/>
                <w:color w:val="FFFFFF" w:themeColor="background1"/>
                <w:sz w:val="24"/>
                <w:szCs w:val="24"/>
              </w:rPr>
            </w:pPr>
            <w:r w:rsidRPr="00416889">
              <w:rPr>
                <w:rFonts w:ascii="Arial" w:eastAsia="Arial" w:hAnsi="Arial" w:cs="Arial"/>
                <w:color w:val="FFFFFF" w:themeColor="background1"/>
                <w:sz w:val="24"/>
                <w:szCs w:val="24"/>
                <w:lang w:val="en-GB"/>
              </w:rPr>
              <w:lastRenderedPageBreak/>
              <w:t>To carry out other duties and responsibilities commensurate with the level of the post as directed by the Chief Executive/Corporate Director</w:t>
            </w:r>
            <w:r w:rsidRPr="00416889">
              <w:rPr>
                <w:rFonts w:ascii="Times New Roman" w:eastAsia="Times New Roman" w:hAnsi="Times New Roman" w:cs="Times New Roman"/>
                <w:color w:val="FFFFFF" w:themeColor="background1"/>
                <w:sz w:val="24"/>
                <w:szCs w:val="24"/>
                <w:lang w:val="en-GB"/>
              </w:rPr>
              <w:t>.</w:t>
            </w:r>
          </w:p>
        </w:tc>
      </w:tr>
    </w:tbl>
    <w:p w14:paraId="32C30DCC" w14:textId="77777777" w:rsidR="00416889" w:rsidRDefault="00416889" w:rsidP="00416889">
      <w:pPr>
        <w:ind w:right="566"/>
        <w:rPr>
          <w:rFonts w:ascii="Arial" w:eastAsia="Arial" w:hAnsi="Arial" w:cs="Arial"/>
          <w:color w:val="000000" w:themeColor="text1"/>
          <w:sz w:val="24"/>
          <w:szCs w:val="24"/>
        </w:rPr>
      </w:pPr>
    </w:p>
    <w:tbl>
      <w:tblPr>
        <w:tblStyle w:val="TableGridLight"/>
        <w:tblW w:w="0" w:type="auto"/>
        <w:tblLook w:val="04A0" w:firstRow="1" w:lastRow="0" w:firstColumn="1" w:lastColumn="0" w:noHBand="0" w:noVBand="1"/>
      </w:tblPr>
      <w:tblGrid>
        <w:gridCol w:w="2263"/>
        <w:gridCol w:w="4940"/>
        <w:gridCol w:w="390"/>
        <w:gridCol w:w="1757"/>
      </w:tblGrid>
      <w:tr w:rsidR="00416889" w:rsidRPr="00416889" w14:paraId="280D3FBF" w14:textId="77777777" w:rsidTr="00416889">
        <w:tc>
          <w:tcPr>
            <w:tcW w:w="2263" w:type="dxa"/>
            <w:shd w:val="clear" w:color="auto" w:fill="4472C4" w:themeFill="accent1"/>
            <w:hideMark/>
          </w:tcPr>
          <w:p w14:paraId="61F77BAD" w14:textId="18E1E592" w:rsidR="00416889" w:rsidRPr="00416889" w:rsidRDefault="00416889" w:rsidP="00416889">
            <w:pPr>
              <w:jc w:val="center"/>
              <w:rPr>
                <w:rFonts w:ascii="Arial" w:eastAsia="Times New Roman" w:hAnsi="Arial" w:cs="Arial"/>
                <w:b/>
                <w:bCs/>
                <w:color w:val="FFFFFF" w:themeColor="background1"/>
                <w:sz w:val="24"/>
                <w:szCs w:val="24"/>
                <w:lang w:val="en-GB" w:eastAsia="en-GB"/>
              </w:rPr>
            </w:pPr>
            <w:r w:rsidRPr="00416889">
              <w:rPr>
                <w:rFonts w:ascii="Arial" w:eastAsia="Times New Roman" w:hAnsi="Arial" w:cs="Arial"/>
                <w:b/>
                <w:bCs/>
                <w:color w:val="FFFFFF" w:themeColor="background1"/>
                <w:sz w:val="24"/>
                <w:szCs w:val="24"/>
                <w:lang w:val="en-GB" w:eastAsia="en-GB"/>
              </w:rPr>
              <w:t>Person Specification for the Post of Director, Young Tower Hamlets</w:t>
            </w:r>
          </w:p>
        </w:tc>
        <w:tc>
          <w:tcPr>
            <w:tcW w:w="4940" w:type="dxa"/>
            <w:shd w:val="clear" w:color="auto" w:fill="4472C4" w:themeFill="accent1"/>
            <w:hideMark/>
          </w:tcPr>
          <w:p w14:paraId="6E508A5D" w14:textId="77777777" w:rsidR="00416889" w:rsidRPr="00416889" w:rsidRDefault="00416889" w:rsidP="00416889">
            <w:pPr>
              <w:jc w:val="center"/>
              <w:rPr>
                <w:rFonts w:ascii="Arial" w:eastAsia="Times New Roman" w:hAnsi="Arial" w:cs="Arial"/>
                <w:b/>
                <w:bCs/>
                <w:color w:val="FFFFFF" w:themeColor="background1"/>
                <w:sz w:val="24"/>
                <w:szCs w:val="24"/>
                <w:lang w:val="en-GB" w:eastAsia="en-GB"/>
              </w:rPr>
            </w:pPr>
          </w:p>
        </w:tc>
        <w:tc>
          <w:tcPr>
            <w:tcW w:w="0" w:type="auto"/>
            <w:shd w:val="clear" w:color="auto" w:fill="4472C4" w:themeFill="accent1"/>
            <w:hideMark/>
          </w:tcPr>
          <w:p w14:paraId="22D90EEB" w14:textId="77777777" w:rsidR="00416889" w:rsidRPr="00416889" w:rsidRDefault="00416889" w:rsidP="00416889">
            <w:pPr>
              <w:jc w:val="center"/>
              <w:rPr>
                <w:rFonts w:ascii="Arial" w:eastAsia="Times New Roman" w:hAnsi="Arial" w:cs="Arial"/>
                <w:color w:val="FFFFFF" w:themeColor="background1"/>
                <w:sz w:val="24"/>
                <w:szCs w:val="24"/>
                <w:lang w:val="en-GB" w:eastAsia="en-GB"/>
              </w:rPr>
            </w:pPr>
          </w:p>
        </w:tc>
        <w:tc>
          <w:tcPr>
            <w:tcW w:w="0" w:type="auto"/>
            <w:shd w:val="clear" w:color="auto" w:fill="4472C4" w:themeFill="accent1"/>
            <w:hideMark/>
          </w:tcPr>
          <w:p w14:paraId="7C1E0E08" w14:textId="77777777" w:rsidR="00416889" w:rsidRPr="00416889" w:rsidRDefault="00416889" w:rsidP="00416889">
            <w:pPr>
              <w:jc w:val="center"/>
              <w:rPr>
                <w:rFonts w:ascii="Arial" w:eastAsia="Times New Roman" w:hAnsi="Arial" w:cs="Arial"/>
                <w:b/>
                <w:bCs/>
                <w:color w:val="FFFFFF" w:themeColor="background1"/>
                <w:sz w:val="24"/>
                <w:szCs w:val="24"/>
                <w:lang w:val="en-GB" w:eastAsia="en-GB"/>
              </w:rPr>
            </w:pPr>
            <w:r w:rsidRPr="00416889">
              <w:rPr>
                <w:rFonts w:ascii="Arial" w:eastAsia="Times New Roman" w:hAnsi="Arial" w:cs="Arial"/>
                <w:b/>
                <w:bCs/>
                <w:color w:val="FFFFFF" w:themeColor="background1"/>
                <w:sz w:val="24"/>
                <w:szCs w:val="24"/>
                <w:lang w:val="en-GB" w:eastAsia="en-GB"/>
              </w:rPr>
              <w:t>Method of Assessment</w:t>
            </w:r>
            <w:r w:rsidRPr="00416889">
              <w:rPr>
                <w:rFonts w:ascii="Arial" w:eastAsia="Times New Roman" w:hAnsi="Arial" w:cs="Arial"/>
                <w:b/>
                <w:bCs/>
                <w:color w:val="FFFFFF" w:themeColor="background1"/>
                <w:sz w:val="24"/>
                <w:szCs w:val="24"/>
                <w:lang w:val="en-GB" w:eastAsia="en-GB"/>
              </w:rPr>
              <w:br/>
              <w:t>A = Application Form</w:t>
            </w:r>
            <w:r w:rsidRPr="00416889">
              <w:rPr>
                <w:rFonts w:ascii="Arial" w:eastAsia="Times New Roman" w:hAnsi="Arial" w:cs="Arial"/>
                <w:b/>
                <w:bCs/>
                <w:color w:val="FFFFFF" w:themeColor="background1"/>
                <w:sz w:val="24"/>
                <w:szCs w:val="24"/>
                <w:lang w:val="en-GB" w:eastAsia="en-GB"/>
              </w:rPr>
              <w:br/>
              <w:t>T = Test</w:t>
            </w:r>
            <w:r w:rsidRPr="00416889">
              <w:rPr>
                <w:rFonts w:ascii="Arial" w:eastAsia="Times New Roman" w:hAnsi="Arial" w:cs="Arial"/>
                <w:b/>
                <w:bCs/>
                <w:color w:val="FFFFFF" w:themeColor="background1"/>
                <w:sz w:val="24"/>
                <w:szCs w:val="24"/>
                <w:lang w:val="en-GB" w:eastAsia="en-GB"/>
              </w:rPr>
              <w:br/>
              <w:t>I = Interview</w:t>
            </w:r>
          </w:p>
        </w:tc>
      </w:tr>
      <w:tr w:rsidR="00416889" w:rsidRPr="00416889" w14:paraId="33B4375C" w14:textId="77777777" w:rsidTr="00416889">
        <w:tc>
          <w:tcPr>
            <w:tcW w:w="2263" w:type="dxa"/>
            <w:hideMark/>
          </w:tcPr>
          <w:p w14:paraId="1F533929"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b/>
                <w:bCs/>
                <w:sz w:val="24"/>
                <w:szCs w:val="24"/>
                <w:lang w:val="en-GB" w:eastAsia="en-GB"/>
              </w:rPr>
              <w:t>Knowledge &amp; Skills</w:t>
            </w:r>
          </w:p>
        </w:tc>
        <w:tc>
          <w:tcPr>
            <w:tcW w:w="4940" w:type="dxa"/>
            <w:hideMark/>
          </w:tcPr>
          <w:p w14:paraId="2157F638"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Ability to balance strategic leadership and direction with effective operational management.</w:t>
            </w:r>
          </w:p>
          <w:p w14:paraId="56C4AB44"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51EB3395"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4726B9D7"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76C0FE80" w14:textId="77777777" w:rsidTr="00416889">
        <w:tc>
          <w:tcPr>
            <w:tcW w:w="2263" w:type="dxa"/>
            <w:hideMark/>
          </w:tcPr>
          <w:p w14:paraId="23BC9E7D"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3D357C38"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An understanding of the national and local context for youth services, children's services, youth justice, education, attendance, careers and participation.</w:t>
            </w:r>
          </w:p>
          <w:p w14:paraId="1618E1A0"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53948427"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039E9B85"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78301904" w14:textId="77777777" w:rsidTr="00416889">
        <w:tc>
          <w:tcPr>
            <w:tcW w:w="2263" w:type="dxa"/>
            <w:hideMark/>
          </w:tcPr>
          <w:p w14:paraId="64F075C0"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270E4FD2"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Excellent knowledge of local authority services and procedures including commissioning, contracting, procurement and partnership governance.</w:t>
            </w:r>
          </w:p>
          <w:p w14:paraId="77E22D53"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3AF1BC8B"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66DAEFD8"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6D3C9538" w14:textId="77777777" w:rsidTr="00416889">
        <w:tc>
          <w:tcPr>
            <w:tcW w:w="2263" w:type="dxa"/>
            <w:hideMark/>
          </w:tcPr>
          <w:p w14:paraId="683CAFB4"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351E0BC1"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Knowledge of relevant legislation, statutory guidance and safeguarding responsibilities relating to children, young people and vulnerable adults.</w:t>
            </w:r>
          </w:p>
          <w:p w14:paraId="7B2D72F7"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19A0611F"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38BAB19D"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1459C171" w14:textId="77777777" w:rsidTr="00416889">
        <w:tc>
          <w:tcPr>
            <w:tcW w:w="2263" w:type="dxa"/>
            <w:hideMark/>
          </w:tcPr>
          <w:p w14:paraId="48358698"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42E1A6DE"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Knowledge and understanding of performance management and quality assurance principles, systems and methods.</w:t>
            </w:r>
          </w:p>
          <w:p w14:paraId="48795BCC"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72C36E2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4E650410"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20580166" w14:textId="77777777" w:rsidTr="00416889">
        <w:tc>
          <w:tcPr>
            <w:tcW w:w="2263" w:type="dxa"/>
            <w:hideMark/>
          </w:tcPr>
          <w:p w14:paraId="525EC78B"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468C9A69"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Knowledge of the effective management and delivery of change and transformation programmes, including project and programme management techniques.</w:t>
            </w:r>
          </w:p>
          <w:p w14:paraId="191A01E1"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15C6DB2C"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08D2F6F0"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14057877" w14:textId="77777777" w:rsidTr="00416889">
        <w:tc>
          <w:tcPr>
            <w:tcW w:w="2263" w:type="dxa"/>
            <w:hideMark/>
          </w:tcPr>
          <w:p w14:paraId="6B3A5FF9"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4CFD06DF"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Ability to apply discretion and initiative in dealing with complex issues.</w:t>
            </w:r>
          </w:p>
          <w:p w14:paraId="3980BCF5"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1ADDD341"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4AFE2CB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01737CF9" w14:textId="77777777" w:rsidTr="00416889">
        <w:tc>
          <w:tcPr>
            <w:tcW w:w="2263" w:type="dxa"/>
            <w:hideMark/>
          </w:tcPr>
          <w:p w14:paraId="30EB31DE"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12CA2B44"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Authoritative and influential with highly developed relationship management and networking skills, and the ability to foster joint working across service and organisational boundaries for the benefit of residents and communities in LBTH.</w:t>
            </w:r>
          </w:p>
          <w:p w14:paraId="49E4D3CF"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6A9E94F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60C50591"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6492F731" w14:textId="77777777" w:rsidTr="00416889">
        <w:tc>
          <w:tcPr>
            <w:tcW w:w="2263" w:type="dxa"/>
            <w:hideMark/>
          </w:tcPr>
          <w:p w14:paraId="468E0225"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736622F6"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Naturally engaging with an ability to inspire and command respect, trust and confidence of colleagues, Council Members and other stakeholders.</w:t>
            </w:r>
          </w:p>
          <w:p w14:paraId="50F52D4B"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68D7721B"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2C416A2C"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476739EA" w14:textId="77777777" w:rsidTr="00416889">
        <w:tc>
          <w:tcPr>
            <w:tcW w:w="2263" w:type="dxa"/>
            <w:hideMark/>
          </w:tcPr>
          <w:p w14:paraId="75221180"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41F43DD3"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Excellent negotiation and influencing skills, able to persuade others to alternative points of view.</w:t>
            </w:r>
          </w:p>
          <w:p w14:paraId="3706619F"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0ADBF000"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3292DE4F"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2EC89481" w14:textId="77777777" w:rsidTr="00416889">
        <w:tc>
          <w:tcPr>
            <w:tcW w:w="2263" w:type="dxa"/>
            <w:hideMark/>
          </w:tcPr>
          <w:p w14:paraId="5E25AF35"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2DF5F233"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Ability to adopt best practice and innovative working practices which enable the delivery of corporate priorities and improved outcomes for young people.</w:t>
            </w:r>
          </w:p>
          <w:p w14:paraId="66BF5EFD"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56AC0ED6"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21C21C68"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467ED70A" w14:textId="77777777" w:rsidTr="00416889">
        <w:tc>
          <w:tcPr>
            <w:tcW w:w="2263" w:type="dxa"/>
            <w:hideMark/>
          </w:tcPr>
          <w:p w14:paraId="5FF5E0B8"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342B0E24"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Customer and community focused, with well-developed networking and partnership skills, able to build relationships with a wide range of stakeholders including young people, families and community organisations.</w:t>
            </w:r>
          </w:p>
          <w:p w14:paraId="76BAD419"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7867BA71"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3E686887"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3F7DC758" w14:textId="77777777" w:rsidTr="00416889">
        <w:tc>
          <w:tcPr>
            <w:tcW w:w="2263" w:type="dxa"/>
            <w:hideMark/>
          </w:tcPr>
          <w:p w14:paraId="0B0C65DD"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54CFC812"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Significant financial and commercial awareness and effective budgeting and financial management skills.</w:t>
            </w:r>
          </w:p>
          <w:p w14:paraId="75AC90D8"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783DAC3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7103F29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3A11F124" w14:textId="77777777" w:rsidTr="00416889">
        <w:tc>
          <w:tcPr>
            <w:tcW w:w="2263" w:type="dxa"/>
            <w:hideMark/>
          </w:tcPr>
          <w:p w14:paraId="575561FE"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3C1E298D"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Ability to maintain a clear overview of the issues affecting the Council in general and the service in particular.</w:t>
            </w:r>
          </w:p>
          <w:p w14:paraId="019D441D"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094AC329"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142DBF56"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23102F76" w14:textId="77777777" w:rsidTr="00416889">
        <w:tc>
          <w:tcPr>
            <w:tcW w:w="2263" w:type="dxa"/>
            <w:hideMark/>
          </w:tcPr>
          <w:p w14:paraId="5D5CB852"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0392D766"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Political sensitivity with an ability to make progress in complex policy areas and a strong belief in the value of local democracy and accountability.</w:t>
            </w:r>
          </w:p>
          <w:p w14:paraId="491819D3"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3CA38D0B"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6966AD38"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76A69D33" w14:textId="77777777" w:rsidTr="00416889">
        <w:tc>
          <w:tcPr>
            <w:tcW w:w="2263" w:type="dxa"/>
            <w:hideMark/>
          </w:tcPr>
          <w:p w14:paraId="3EF98DD8"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76DEE1AE"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Commitment to LBTH Council's values and behaviours and equal opportunity policy, with an ability to demonstrate personal leadership on the importance of diversity, inclusion and social mobility.</w:t>
            </w:r>
          </w:p>
          <w:p w14:paraId="06C3785B"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13ECE938"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02BBB8A1"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60EDA83E" w14:textId="77777777" w:rsidTr="00416889">
        <w:tc>
          <w:tcPr>
            <w:tcW w:w="2263" w:type="dxa"/>
            <w:hideMark/>
          </w:tcPr>
          <w:p w14:paraId="70E9ADE1"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b/>
                <w:bCs/>
                <w:sz w:val="24"/>
                <w:szCs w:val="24"/>
                <w:lang w:val="en-GB" w:eastAsia="en-GB"/>
              </w:rPr>
              <w:t>Qualifications &amp; Experience</w:t>
            </w:r>
          </w:p>
        </w:tc>
        <w:tc>
          <w:tcPr>
            <w:tcW w:w="4940" w:type="dxa"/>
            <w:hideMark/>
          </w:tcPr>
          <w:p w14:paraId="11ECE85B"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Relevant professional qualification or equivalent applied demonstrable experience at a senior level leading high-performing functions in a large complex organisation.</w:t>
            </w:r>
          </w:p>
          <w:p w14:paraId="4FC08759"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28154FDA"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54A534F6"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w:t>
            </w:r>
          </w:p>
        </w:tc>
      </w:tr>
      <w:tr w:rsidR="00416889" w:rsidRPr="00416889" w14:paraId="3FD70ACB" w14:textId="77777777" w:rsidTr="00416889">
        <w:tc>
          <w:tcPr>
            <w:tcW w:w="2263" w:type="dxa"/>
            <w:hideMark/>
          </w:tcPr>
          <w:p w14:paraId="185C3B6D"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712DA381"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 successful track record of engaging effectively with others at a senior and strategic level while building sustainable productive partnerships with key stakeholders.</w:t>
            </w:r>
          </w:p>
          <w:p w14:paraId="25608377"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02A02EEC"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5634BA2C"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4AAC07ED" w14:textId="77777777" w:rsidTr="00416889">
        <w:tc>
          <w:tcPr>
            <w:tcW w:w="2263" w:type="dxa"/>
            <w:hideMark/>
          </w:tcPr>
          <w:p w14:paraId="37C5F24D"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6C5C0825" w14:textId="307ADF30"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Significant experience of leading services</w:t>
            </w:r>
            <w:r>
              <w:rPr>
                <w:rFonts w:ascii="Arial" w:eastAsia="Times New Roman" w:hAnsi="Arial" w:cs="Arial"/>
                <w:sz w:val="24"/>
                <w:szCs w:val="24"/>
                <w:lang w:val="en-GB" w:eastAsia="en-GB"/>
              </w:rPr>
              <w:t xml:space="preserve"> and teams</w:t>
            </w:r>
            <w:r w:rsidRPr="00416889">
              <w:rPr>
                <w:rFonts w:ascii="Arial" w:eastAsia="Times New Roman" w:hAnsi="Arial" w:cs="Arial"/>
                <w:sz w:val="24"/>
                <w:szCs w:val="24"/>
                <w:lang w:val="en-GB" w:eastAsia="en-GB"/>
              </w:rPr>
              <w:t xml:space="preserve"> that improve outcomes for children, young people and families.</w:t>
            </w:r>
          </w:p>
          <w:p w14:paraId="3FED44AC"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0C704604"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4A3ABE86"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7CFAB0E6" w14:textId="77777777" w:rsidTr="00416889">
        <w:tc>
          <w:tcPr>
            <w:tcW w:w="2263" w:type="dxa"/>
            <w:hideMark/>
          </w:tcPr>
          <w:p w14:paraId="44B8E27E"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13376A4E"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Experience of leading service transformation, redesign and continuous improvement within a complex public sector environment.</w:t>
            </w:r>
          </w:p>
          <w:p w14:paraId="03D5DBFC"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3E650EB7"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45F256DA"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212FE0FB" w14:textId="77777777" w:rsidTr="00416889">
        <w:tc>
          <w:tcPr>
            <w:tcW w:w="2263" w:type="dxa"/>
            <w:hideMark/>
          </w:tcPr>
          <w:p w14:paraId="3861613D"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27A0ACAF"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 xml:space="preserve">Significant experience of successfully leading and embedding financially </w:t>
            </w:r>
            <w:r w:rsidRPr="00416889">
              <w:rPr>
                <w:rFonts w:ascii="Arial" w:eastAsia="Times New Roman" w:hAnsi="Arial" w:cs="Arial"/>
                <w:sz w:val="24"/>
                <w:szCs w:val="24"/>
                <w:lang w:val="en-GB" w:eastAsia="en-GB"/>
              </w:rPr>
              <w:lastRenderedPageBreak/>
              <w:t>sustainable change with measurable improvements in outcomes and performance.</w:t>
            </w:r>
          </w:p>
          <w:p w14:paraId="0ADC3A67"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3DB941B5"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lastRenderedPageBreak/>
              <w:t>E</w:t>
            </w:r>
          </w:p>
        </w:tc>
        <w:tc>
          <w:tcPr>
            <w:tcW w:w="0" w:type="auto"/>
            <w:hideMark/>
          </w:tcPr>
          <w:p w14:paraId="071A90C1"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546F90FD" w14:textId="77777777" w:rsidTr="00416889">
        <w:tc>
          <w:tcPr>
            <w:tcW w:w="2263" w:type="dxa"/>
            <w:hideMark/>
          </w:tcPr>
          <w:p w14:paraId="44D6BEBF"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5388FB18"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Experience of managing substantial budgets and delivering value for money whilst maintaining service quality.</w:t>
            </w:r>
          </w:p>
          <w:p w14:paraId="7D607CC0"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799ECA0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5BB89D18"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13BF1BA3" w14:textId="77777777" w:rsidTr="00416889">
        <w:tc>
          <w:tcPr>
            <w:tcW w:w="2263" w:type="dxa"/>
            <w:hideMark/>
          </w:tcPr>
          <w:p w14:paraId="571A09A2"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1CF06FE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Experience of commissioning, contract management and performance management of services.</w:t>
            </w:r>
          </w:p>
        </w:tc>
        <w:tc>
          <w:tcPr>
            <w:tcW w:w="0" w:type="auto"/>
            <w:hideMark/>
          </w:tcPr>
          <w:p w14:paraId="4F00F76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731F52F9"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31EB253F" w14:textId="77777777" w:rsidTr="00416889">
        <w:tc>
          <w:tcPr>
            <w:tcW w:w="2263" w:type="dxa"/>
            <w:hideMark/>
          </w:tcPr>
          <w:p w14:paraId="2593F563"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60F19971" w14:textId="23B28F59"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 xml:space="preserve">Significant experience of leading </w:t>
            </w:r>
            <w:r>
              <w:rPr>
                <w:rFonts w:ascii="Arial" w:eastAsia="Times New Roman" w:hAnsi="Arial" w:cs="Arial"/>
                <w:sz w:val="24"/>
                <w:szCs w:val="24"/>
                <w:lang w:val="en-GB" w:eastAsia="en-GB"/>
              </w:rPr>
              <w:t xml:space="preserve">managers, leaders, teams and </w:t>
            </w:r>
            <w:r w:rsidRPr="00416889">
              <w:rPr>
                <w:rFonts w:ascii="Arial" w:eastAsia="Times New Roman" w:hAnsi="Arial" w:cs="Arial"/>
                <w:sz w:val="24"/>
                <w:szCs w:val="24"/>
                <w:lang w:val="en-GB" w:eastAsia="en-GB"/>
              </w:rPr>
              <w:t>safeguarding practice ensuring compliance with statutory responsibilities.</w:t>
            </w:r>
          </w:p>
          <w:p w14:paraId="3839A125"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15E7DB8A"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7ADE0177"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03E8019B" w14:textId="77777777" w:rsidTr="00416889">
        <w:tc>
          <w:tcPr>
            <w:tcW w:w="2263" w:type="dxa"/>
            <w:hideMark/>
          </w:tcPr>
          <w:p w14:paraId="2500B4D6"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61906B42"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Experience of working successfully with elected Members, senior leaders and strategic partners.</w:t>
            </w:r>
          </w:p>
          <w:p w14:paraId="27262C24"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7E7835F8"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64BB6394"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00B75CA7" w14:textId="77777777" w:rsidTr="00416889">
        <w:tc>
          <w:tcPr>
            <w:tcW w:w="2263" w:type="dxa"/>
            <w:hideMark/>
          </w:tcPr>
          <w:p w14:paraId="76924CCE"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65749AD5"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Experience of securing external funding and developing successful funding bids and partnerships.</w:t>
            </w:r>
          </w:p>
          <w:p w14:paraId="65996F33"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4A4BD4D0"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D</w:t>
            </w:r>
          </w:p>
        </w:tc>
        <w:tc>
          <w:tcPr>
            <w:tcW w:w="0" w:type="auto"/>
            <w:hideMark/>
          </w:tcPr>
          <w:p w14:paraId="5A300EDF"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30CDECCC" w14:textId="77777777" w:rsidTr="00416889">
        <w:tc>
          <w:tcPr>
            <w:tcW w:w="2263" w:type="dxa"/>
            <w:hideMark/>
          </w:tcPr>
          <w:p w14:paraId="156A2BC4"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44C72627"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Deep understanding of the external commercial, social and political environment affecting young people and local communities.</w:t>
            </w:r>
          </w:p>
          <w:p w14:paraId="251DC16B"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0191E23B"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54A09DAE"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A/T/I</w:t>
            </w:r>
          </w:p>
        </w:tc>
      </w:tr>
      <w:tr w:rsidR="00416889" w:rsidRPr="00416889" w14:paraId="62AC273C" w14:textId="77777777" w:rsidTr="00416889">
        <w:tc>
          <w:tcPr>
            <w:tcW w:w="2263" w:type="dxa"/>
            <w:shd w:val="clear" w:color="auto" w:fill="4472C4" w:themeFill="accent1"/>
            <w:hideMark/>
          </w:tcPr>
          <w:p w14:paraId="67022DDE" w14:textId="77777777" w:rsidR="00416889" w:rsidRPr="00416889" w:rsidRDefault="00416889" w:rsidP="00416889">
            <w:pPr>
              <w:rPr>
                <w:rFonts w:ascii="Arial" w:eastAsia="Times New Roman" w:hAnsi="Arial" w:cs="Arial"/>
                <w:color w:val="FFFFFF" w:themeColor="background1"/>
                <w:sz w:val="24"/>
                <w:szCs w:val="24"/>
                <w:lang w:val="en-GB" w:eastAsia="en-GB"/>
              </w:rPr>
            </w:pPr>
            <w:r w:rsidRPr="00416889">
              <w:rPr>
                <w:rFonts w:ascii="Arial" w:eastAsia="Times New Roman" w:hAnsi="Arial" w:cs="Arial"/>
                <w:b/>
                <w:bCs/>
                <w:color w:val="FFFFFF" w:themeColor="background1"/>
                <w:sz w:val="24"/>
                <w:szCs w:val="24"/>
                <w:lang w:val="en-GB" w:eastAsia="en-GB"/>
              </w:rPr>
              <w:t>Living the TOWER Values sets out the essential behaviours required of all staff.</w:t>
            </w:r>
          </w:p>
        </w:tc>
        <w:tc>
          <w:tcPr>
            <w:tcW w:w="4940" w:type="dxa"/>
            <w:shd w:val="clear" w:color="auto" w:fill="4472C4" w:themeFill="accent1"/>
            <w:hideMark/>
          </w:tcPr>
          <w:p w14:paraId="59A67CBB" w14:textId="77777777" w:rsidR="00416889" w:rsidRPr="0010655B" w:rsidRDefault="00416889" w:rsidP="00416889">
            <w:pPr>
              <w:rPr>
                <w:rFonts w:ascii="Arial" w:eastAsia="Times New Roman" w:hAnsi="Arial" w:cs="Arial"/>
                <w:b/>
                <w:bCs/>
                <w:color w:val="FFFFFF" w:themeColor="background1"/>
                <w:sz w:val="24"/>
                <w:szCs w:val="24"/>
                <w:lang w:val="en-GB" w:eastAsia="en-GB"/>
              </w:rPr>
            </w:pPr>
            <w:r w:rsidRPr="0010655B">
              <w:rPr>
                <w:rFonts w:ascii="Arial" w:eastAsia="Times New Roman" w:hAnsi="Arial" w:cs="Arial"/>
                <w:b/>
                <w:bCs/>
                <w:color w:val="FFFFFF" w:themeColor="background1"/>
                <w:sz w:val="24"/>
                <w:szCs w:val="24"/>
                <w:lang w:val="en-GB" w:eastAsia="en-GB"/>
              </w:rPr>
              <w:t>They are aligned to the organisation's five TOWER Values.</w:t>
            </w:r>
          </w:p>
        </w:tc>
        <w:tc>
          <w:tcPr>
            <w:tcW w:w="0" w:type="auto"/>
            <w:shd w:val="clear" w:color="auto" w:fill="4472C4" w:themeFill="accent1"/>
            <w:hideMark/>
          </w:tcPr>
          <w:p w14:paraId="630BFF07" w14:textId="77777777" w:rsidR="00416889" w:rsidRPr="00416889" w:rsidRDefault="00416889" w:rsidP="00416889">
            <w:pPr>
              <w:rPr>
                <w:rFonts w:ascii="Arial" w:eastAsia="Times New Roman" w:hAnsi="Arial" w:cs="Arial"/>
                <w:color w:val="FFFFFF" w:themeColor="background1"/>
                <w:sz w:val="24"/>
                <w:szCs w:val="24"/>
                <w:lang w:val="en-GB" w:eastAsia="en-GB"/>
              </w:rPr>
            </w:pPr>
          </w:p>
        </w:tc>
        <w:tc>
          <w:tcPr>
            <w:tcW w:w="0" w:type="auto"/>
            <w:shd w:val="clear" w:color="auto" w:fill="4472C4" w:themeFill="accent1"/>
            <w:hideMark/>
          </w:tcPr>
          <w:p w14:paraId="5E439B5D" w14:textId="77777777" w:rsidR="00416889" w:rsidRPr="00416889" w:rsidRDefault="00416889" w:rsidP="00416889">
            <w:pPr>
              <w:rPr>
                <w:rFonts w:ascii="Arial" w:eastAsia="Times New Roman" w:hAnsi="Arial" w:cs="Arial"/>
                <w:color w:val="FFFFFF" w:themeColor="background1"/>
                <w:sz w:val="24"/>
                <w:szCs w:val="24"/>
                <w:lang w:val="en-GB" w:eastAsia="en-GB"/>
              </w:rPr>
            </w:pPr>
          </w:p>
        </w:tc>
      </w:tr>
      <w:tr w:rsidR="00416889" w:rsidRPr="00416889" w14:paraId="1D21041A" w14:textId="77777777" w:rsidTr="00416889">
        <w:tc>
          <w:tcPr>
            <w:tcW w:w="2263" w:type="dxa"/>
            <w:hideMark/>
          </w:tcPr>
          <w:p w14:paraId="016A0A95"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We work TOGETHER across boundaries and with partners to achieve the best outcomes for Tower Hamlets</w:t>
            </w:r>
          </w:p>
        </w:tc>
        <w:tc>
          <w:tcPr>
            <w:tcW w:w="4940" w:type="dxa"/>
            <w:hideMark/>
          </w:tcPr>
          <w:p w14:paraId="5C24AB2D"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Builds effective alliances with a wide range of stakeholders and partners to achieve better outcomes.</w:t>
            </w:r>
          </w:p>
        </w:tc>
        <w:tc>
          <w:tcPr>
            <w:tcW w:w="0" w:type="auto"/>
            <w:hideMark/>
          </w:tcPr>
          <w:p w14:paraId="05C7CE45"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5D40E1BD"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1B1CE84B" w14:textId="77777777" w:rsidTr="00416889">
        <w:tc>
          <w:tcPr>
            <w:tcW w:w="2263" w:type="dxa"/>
            <w:hideMark/>
          </w:tcPr>
          <w:p w14:paraId="16A71744"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We are OPEN and transparent</w:t>
            </w:r>
          </w:p>
        </w:tc>
        <w:tc>
          <w:tcPr>
            <w:tcW w:w="4940" w:type="dxa"/>
            <w:hideMark/>
          </w:tcPr>
          <w:p w14:paraId="37D50D86"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Approachable and seeks regular internal and external feedback from people to improve how they and others do things.</w:t>
            </w:r>
          </w:p>
          <w:p w14:paraId="23343990" w14:textId="77777777" w:rsidR="0010655B" w:rsidRPr="00416889" w:rsidRDefault="0010655B" w:rsidP="00416889">
            <w:pPr>
              <w:rPr>
                <w:rFonts w:ascii="Arial" w:eastAsia="Times New Roman" w:hAnsi="Arial" w:cs="Arial"/>
                <w:sz w:val="24"/>
                <w:szCs w:val="24"/>
                <w:lang w:val="en-GB" w:eastAsia="en-GB"/>
              </w:rPr>
            </w:pPr>
          </w:p>
        </w:tc>
        <w:tc>
          <w:tcPr>
            <w:tcW w:w="0" w:type="auto"/>
            <w:hideMark/>
          </w:tcPr>
          <w:p w14:paraId="25910316"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47301831"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0CFBFD98" w14:textId="77777777" w:rsidTr="00416889">
        <w:tc>
          <w:tcPr>
            <w:tcW w:w="2263" w:type="dxa"/>
            <w:hideMark/>
          </w:tcPr>
          <w:p w14:paraId="3F084C94"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We are WILLING to challenge, innovate and be accountable</w:t>
            </w:r>
          </w:p>
        </w:tc>
        <w:tc>
          <w:tcPr>
            <w:tcW w:w="4940" w:type="dxa"/>
            <w:hideMark/>
          </w:tcPr>
          <w:p w14:paraId="3C6EA09C"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Takes accountability for setting clear goals and targets and seeks to achieve high standards, for self and others.</w:t>
            </w:r>
          </w:p>
        </w:tc>
        <w:tc>
          <w:tcPr>
            <w:tcW w:w="0" w:type="auto"/>
            <w:hideMark/>
          </w:tcPr>
          <w:p w14:paraId="7B144826"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5420E4F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696FCBE5" w14:textId="77777777" w:rsidTr="00416889">
        <w:tc>
          <w:tcPr>
            <w:tcW w:w="2263" w:type="dxa"/>
            <w:hideMark/>
          </w:tcPr>
          <w:p w14:paraId="3A3C765A"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 xml:space="preserve">We empower each other to be </w:t>
            </w:r>
            <w:r w:rsidRPr="00416889">
              <w:rPr>
                <w:rFonts w:ascii="Arial" w:eastAsia="Times New Roman" w:hAnsi="Arial" w:cs="Arial"/>
                <w:sz w:val="24"/>
                <w:szCs w:val="24"/>
                <w:lang w:val="en-GB" w:eastAsia="en-GB"/>
              </w:rPr>
              <w:lastRenderedPageBreak/>
              <w:t>EXCELLENT and go the extra mile</w:t>
            </w:r>
          </w:p>
        </w:tc>
        <w:tc>
          <w:tcPr>
            <w:tcW w:w="4940" w:type="dxa"/>
            <w:hideMark/>
          </w:tcPr>
          <w:p w14:paraId="2DE983E0"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lastRenderedPageBreak/>
              <w:t xml:space="preserve">Defines clear objectives, expectations and roles to motivate their team to the vision, as </w:t>
            </w:r>
            <w:r w:rsidRPr="00416889">
              <w:rPr>
                <w:rFonts w:ascii="Arial" w:eastAsia="Times New Roman" w:hAnsi="Arial" w:cs="Arial"/>
                <w:sz w:val="24"/>
                <w:szCs w:val="24"/>
                <w:lang w:val="en-GB" w:eastAsia="en-GB"/>
              </w:rPr>
              <w:lastRenderedPageBreak/>
              <w:t>well as inspiring their team to achieve their best.</w:t>
            </w:r>
          </w:p>
          <w:p w14:paraId="3C953522" w14:textId="77777777" w:rsidR="0010655B" w:rsidRPr="00416889" w:rsidRDefault="0010655B" w:rsidP="00416889">
            <w:pPr>
              <w:rPr>
                <w:rFonts w:ascii="Arial" w:eastAsia="Times New Roman" w:hAnsi="Arial" w:cs="Arial"/>
                <w:sz w:val="24"/>
                <w:szCs w:val="24"/>
                <w:lang w:val="en-GB" w:eastAsia="en-GB"/>
              </w:rPr>
            </w:pPr>
          </w:p>
        </w:tc>
        <w:tc>
          <w:tcPr>
            <w:tcW w:w="0" w:type="auto"/>
            <w:hideMark/>
          </w:tcPr>
          <w:p w14:paraId="43243C68"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lastRenderedPageBreak/>
              <w:t>E</w:t>
            </w:r>
          </w:p>
        </w:tc>
        <w:tc>
          <w:tcPr>
            <w:tcW w:w="0" w:type="auto"/>
            <w:hideMark/>
          </w:tcPr>
          <w:p w14:paraId="602E4090"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0B74612F" w14:textId="77777777" w:rsidTr="00416889">
        <w:tc>
          <w:tcPr>
            <w:tcW w:w="2263" w:type="dxa"/>
            <w:hideMark/>
          </w:tcPr>
          <w:p w14:paraId="00EE0C80"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We RESPECT all communities; they are the heart of everything we do</w:t>
            </w:r>
          </w:p>
        </w:tc>
        <w:tc>
          <w:tcPr>
            <w:tcW w:w="4940" w:type="dxa"/>
            <w:hideMark/>
          </w:tcPr>
          <w:p w14:paraId="47624B17"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Initiates and makes changes to improve things where it will improve the customer experience and access.</w:t>
            </w:r>
          </w:p>
        </w:tc>
        <w:tc>
          <w:tcPr>
            <w:tcW w:w="0" w:type="auto"/>
            <w:hideMark/>
          </w:tcPr>
          <w:p w14:paraId="20E77ADD"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6B61367E"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A/I</w:t>
            </w:r>
          </w:p>
        </w:tc>
      </w:tr>
      <w:tr w:rsidR="00416889" w:rsidRPr="00416889" w14:paraId="3FF09CE7" w14:textId="77777777" w:rsidTr="00416889">
        <w:tc>
          <w:tcPr>
            <w:tcW w:w="2263" w:type="dxa"/>
            <w:hideMark/>
          </w:tcPr>
          <w:p w14:paraId="0AC100A6"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b/>
                <w:bCs/>
                <w:sz w:val="24"/>
                <w:szCs w:val="24"/>
                <w:lang w:val="en-GB" w:eastAsia="en-GB"/>
              </w:rPr>
              <w:t>Additional Requirements</w:t>
            </w:r>
          </w:p>
        </w:tc>
        <w:tc>
          <w:tcPr>
            <w:tcW w:w="4940" w:type="dxa"/>
            <w:hideMark/>
          </w:tcPr>
          <w:p w14:paraId="5FF6B8F4"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To meet exceptional business needs a willingness to work outside of contractual hours in the evenings and weekends with notice, unless there is good reason where this is not possible.</w:t>
            </w:r>
          </w:p>
          <w:p w14:paraId="2942991A"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7AF84825"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21F49B25"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w:t>
            </w:r>
          </w:p>
        </w:tc>
      </w:tr>
      <w:tr w:rsidR="00416889" w:rsidRPr="00416889" w14:paraId="67E630D9" w14:textId="77777777" w:rsidTr="00416889">
        <w:tc>
          <w:tcPr>
            <w:tcW w:w="2263" w:type="dxa"/>
            <w:hideMark/>
          </w:tcPr>
          <w:p w14:paraId="0CC0282E"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1A852187"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To comply with the requirement to carry out a</w:t>
            </w:r>
            <w:r>
              <w:rPr>
                <w:rFonts w:ascii="Arial" w:eastAsia="Times New Roman" w:hAnsi="Arial" w:cs="Arial"/>
                <w:sz w:val="24"/>
                <w:szCs w:val="24"/>
                <w:lang w:val="en-GB" w:eastAsia="en-GB"/>
              </w:rPr>
              <w:t xml:space="preserve">n enhanced </w:t>
            </w:r>
            <w:r w:rsidRPr="00416889">
              <w:rPr>
                <w:rFonts w:ascii="Arial" w:eastAsia="Times New Roman" w:hAnsi="Arial" w:cs="Arial"/>
                <w:sz w:val="24"/>
                <w:szCs w:val="24"/>
                <w:lang w:val="en-GB" w:eastAsia="en-GB"/>
              </w:rPr>
              <w:t xml:space="preserve">DBS check </w:t>
            </w:r>
            <w:r>
              <w:rPr>
                <w:rFonts w:ascii="Arial" w:eastAsia="Times New Roman" w:hAnsi="Arial" w:cs="Arial"/>
                <w:sz w:val="24"/>
                <w:szCs w:val="24"/>
                <w:lang w:val="en-GB" w:eastAsia="en-GB"/>
              </w:rPr>
              <w:t>for</w:t>
            </w:r>
            <w:r w:rsidRPr="00416889">
              <w:rPr>
                <w:rFonts w:ascii="Arial" w:eastAsia="Times New Roman" w:hAnsi="Arial" w:cs="Arial"/>
                <w:sz w:val="24"/>
                <w:szCs w:val="24"/>
                <w:lang w:val="en-GB" w:eastAsia="en-GB"/>
              </w:rPr>
              <w:t xml:space="preserve"> this role.</w:t>
            </w:r>
          </w:p>
          <w:p w14:paraId="42D23385" w14:textId="2EFAE9CC" w:rsidR="00416889" w:rsidRPr="00416889" w:rsidRDefault="00416889" w:rsidP="00416889">
            <w:pPr>
              <w:rPr>
                <w:rFonts w:ascii="Arial" w:eastAsia="Times New Roman" w:hAnsi="Arial" w:cs="Arial"/>
                <w:sz w:val="24"/>
                <w:szCs w:val="24"/>
                <w:lang w:val="en-GB" w:eastAsia="en-GB"/>
              </w:rPr>
            </w:pPr>
          </w:p>
        </w:tc>
        <w:tc>
          <w:tcPr>
            <w:tcW w:w="0" w:type="auto"/>
            <w:hideMark/>
          </w:tcPr>
          <w:p w14:paraId="150F41BF"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0559FA5B"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w:t>
            </w:r>
          </w:p>
        </w:tc>
      </w:tr>
      <w:tr w:rsidR="00416889" w:rsidRPr="00416889" w14:paraId="4DA91A9A" w14:textId="77777777" w:rsidTr="00416889">
        <w:tc>
          <w:tcPr>
            <w:tcW w:w="2263" w:type="dxa"/>
            <w:hideMark/>
          </w:tcPr>
          <w:p w14:paraId="04ECF317" w14:textId="77777777" w:rsidR="00416889" w:rsidRPr="00416889" w:rsidRDefault="00416889" w:rsidP="00416889">
            <w:pPr>
              <w:rPr>
                <w:rFonts w:ascii="Arial" w:eastAsia="Times New Roman" w:hAnsi="Arial" w:cs="Arial"/>
                <w:sz w:val="24"/>
                <w:szCs w:val="24"/>
                <w:lang w:val="en-GB" w:eastAsia="en-GB"/>
              </w:rPr>
            </w:pPr>
          </w:p>
        </w:tc>
        <w:tc>
          <w:tcPr>
            <w:tcW w:w="4940" w:type="dxa"/>
            <w:hideMark/>
          </w:tcPr>
          <w:p w14:paraId="1665C6F0" w14:textId="77777777" w:rsid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To comply with the requirements relating to political restrictions for this role.</w:t>
            </w:r>
          </w:p>
          <w:p w14:paraId="11366F4F" w14:textId="77777777" w:rsidR="00416889" w:rsidRPr="00416889" w:rsidRDefault="00416889" w:rsidP="00416889">
            <w:pPr>
              <w:rPr>
                <w:rFonts w:ascii="Arial" w:eastAsia="Times New Roman" w:hAnsi="Arial" w:cs="Arial"/>
                <w:sz w:val="24"/>
                <w:szCs w:val="24"/>
                <w:lang w:val="en-GB" w:eastAsia="en-GB"/>
              </w:rPr>
            </w:pPr>
          </w:p>
        </w:tc>
        <w:tc>
          <w:tcPr>
            <w:tcW w:w="0" w:type="auto"/>
            <w:hideMark/>
          </w:tcPr>
          <w:p w14:paraId="7058D4C8"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E</w:t>
            </w:r>
          </w:p>
        </w:tc>
        <w:tc>
          <w:tcPr>
            <w:tcW w:w="0" w:type="auto"/>
            <w:hideMark/>
          </w:tcPr>
          <w:p w14:paraId="1AE7E782" w14:textId="77777777" w:rsidR="00416889" w:rsidRPr="00416889" w:rsidRDefault="00416889" w:rsidP="00416889">
            <w:pPr>
              <w:rPr>
                <w:rFonts w:ascii="Arial" w:eastAsia="Times New Roman" w:hAnsi="Arial" w:cs="Arial"/>
                <w:sz w:val="24"/>
                <w:szCs w:val="24"/>
                <w:lang w:val="en-GB" w:eastAsia="en-GB"/>
              </w:rPr>
            </w:pPr>
            <w:r w:rsidRPr="00416889">
              <w:rPr>
                <w:rFonts w:ascii="Arial" w:eastAsia="Times New Roman" w:hAnsi="Arial" w:cs="Arial"/>
                <w:sz w:val="24"/>
                <w:szCs w:val="24"/>
                <w:lang w:val="en-GB" w:eastAsia="en-GB"/>
              </w:rPr>
              <w:t>A</w:t>
            </w:r>
          </w:p>
        </w:tc>
      </w:tr>
    </w:tbl>
    <w:p w14:paraId="786C88E8" w14:textId="77777777" w:rsidR="00416889" w:rsidRDefault="00416889" w:rsidP="62B75C20">
      <w:pPr>
        <w:ind w:left="283" w:right="566"/>
        <w:rPr>
          <w:rFonts w:ascii="Arial" w:eastAsia="Arial" w:hAnsi="Arial" w:cs="Arial"/>
          <w:color w:val="000000" w:themeColor="text1"/>
          <w:sz w:val="24"/>
          <w:szCs w:val="24"/>
        </w:rPr>
      </w:pPr>
    </w:p>
    <w:p w14:paraId="300A513E" w14:textId="77777777" w:rsidR="000A79AD" w:rsidRDefault="000A79AD" w:rsidP="62B75C20">
      <w:pPr>
        <w:ind w:left="283" w:right="566"/>
        <w:rPr>
          <w:rFonts w:ascii="Arial" w:eastAsia="Arial" w:hAnsi="Arial" w:cs="Arial"/>
          <w:color w:val="000000" w:themeColor="text1"/>
          <w:sz w:val="24"/>
          <w:szCs w:val="24"/>
        </w:rPr>
      </w:pPr>
    </w:p>
    <w:p w14:paraId="27A4826F" w14:textId="77777777" w:rsidR="000A79AD" w:rsidRDefault="000A79AD" w:rsidP="62B75C20">
      <w:pPr>
        <w:ind w:left="283" w:right="566"/>
        <w:rPr>
          <w:rFonts w:ascii="Arial" w:eastAsia="Arial" w:hAnsi="Arial" w:cs="Arial"/>
          <w:color w:val="000000" w:themeColor="text1"/>
          <w:sz w:val="24"/>
          <w:szCs w:val="24"/>
        </w:rPr>
      </w:pPr>
    </w:p>
    <w:p w14:paraId="6FB68F72" w14:textId="2DA9EEEB" w:rsidR="004C5258" w:rsidRDefault="004C5258" w:rsidP="00232937">
      <w:pPr>
        <w:ind w:left="283" w:right="566"/>
      </w:pPr>
    </w:p>
    <w:sectPr w:rsidR="004C525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78A26" w14:textId="77777777" w:rsidR="007D624C" w:rsidRDefault="007D624C" w:rsidP="00416889">
      <w:pPr>
        <w:spacing w:after="0" w:line="240" w:lineRule="auto"/>
      </w:pPr>
      <w:r>
        <w:separator/>
      </w:r>
    </w:p>
  </w:endnote>
  <w:endnote w:type="continuationSeparator" w:id="0">
    <w:p w14:paraId="7E38D14D" w14:textId="77777777" w:rsidR="007D624C" w:rsidRDefault="007D624C" w:rsidP="00416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557674"/>
      <w:docPartObj>
        <w:docPartGallery w:val="Page Numbers (Bottom of Page)"/>
        <w:docPartUnique/>
      </w:docPartObj>
    </w:sdtPr>
    <w:sdtEndPr>
      <w:rPr>
        <w:noProof/>
      </w:rPr>
    </w:sdtEndPr>
    <w:sdtContent>
      <w:p w14:paraId="751928C1" w14:textId="66D750D3" w:rsidR="0010655B" w:rsidRDefault="001065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26602F" w14:textId="77777777" w:rsidR="0010655B" w:rsidRDefault="00106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81F50" w14:textId="77777777" w:rsidR="007D624C" w:rsidRDefault="007D624C" w:rsidP="00416889">
      <w:pPr>
        <w:spacing w:after="0" w:line="240" w:lineRule="auto"/>
      </w:pPr>
      <w:r>
        <w:separator/>
      </w:r>
    </w:p>
  </w:footnote>
  <w:footnote w:type="continuationSeparator" w:id="0">
    <w:p w14:paraId="6DEE35CA" w14:textId="77777777" w:rsidR="007D624C" w:rsidRDefault="007D624C" w:rsidP="00416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4E74" w14:textId="17E4B046" w:rsidR="00416889" w:rsidRDefault="00416889">
    <w:pPr>
      <w:pStyle w:val="Header"/>
    </w:pPr>
    <w:r>
      <w:rPr>
        <w:noProof/>
      </w:rPr>
      <w:drawing>
        <wp:anchor distT="0" distB="0" distL="114300" distR="114300" simplePos="0" relativeHeight="251659264" behindDoc="1" locked="0" layoutInCell="1" allowOverlap="1" wp14:anchorId="3B4B31EA" wp14:editId="38B1A9BF">
          <wp:simplePos x="0" y="0"/>
          <wp:positionH relativeFrom="page">
            <wp:posOffset>349250</wp:posOffset>
          </wp:positionH>
          <wp:positionV relativeFrom="paragraph">
            <wp:posOffset>-457200</wp:posOffset>
          </wp:positionV>
          <wp:extent cx="7551420" cy="1521071"/>
          <wp:effectExtent l="0" t="0" r="0" b="3175"/>
          <wp:wrapNone/>
          <wp:docPr id="2063728711" name="Picture 20637287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0DE3"/>
    <w:multiLevelType w:val="hybridMultilevel"/>
    <w:tmpl w:val="9C8064F8"/>
    <w:lvl w:ilvl="0" w:tplc="18FE0D7C">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9732FB"/>
    <w:multiLevelType w:val="hybridMultilevel"/>
    <w:tmpl w:val="2216FFB2"/>
    <w:lvl w:ilvl="0" w:tplc="D90074F2">
      <w:start w:val="1"/>
      <w:numFmt w:val="bullet"/>
      <w:lvlText w:val=""/>
      <w:lvlJc w:val="left"/>
      <w:pPr>
        <w:ind w:left="720" w:hanging="360"/>
      </w:pPr>
      <w:rPr>
        <w:rFonts w:ascii="Symbol" w:hAnsi="Symbol" w:hint="default"/>
      </w:rPr>
    </w:lvl>
    <w:lvl w:ilvl="1" w:tplc="F2A66DB4">
      <w:start w:val="1"/>
      <w:numFmt w:val="bullet"/>
      <w:lvlText w:val="o"/>
      <w:lvlJc w:val="left"/>
      <w:pPr>
        <w:ind w:left="1440" w:hanging="360"/>
      </w:pPr>
      <w:rPr>
        <w:rFonts w:ascii="Courier New" w:hAnsi="Courier New" w:hint="default"/>
      </w:rPr>
    </w:lvl>
    <w:lvl w:ilvl="2" w:tplc="EAC420D8">
      <w:start w:val="1"/>
      <w:numFmt w:val="bullet"/>
      <w:lvlText w:val=""/>
      <w:lvlJc w:val="left"/>
      <w:pPr>
        <w:ind w:left="2160" w:hanging="360"/>
      </w:pPr>
      <w:rPr>
        <w:rFonts w:ascii="Wingdings" w:hAnsi="Wingdings" w:hint="default"/>
      </w:rPr>
    </w:lvl>
    <w:lvl w:ilvl="3" w:tplc="8738DD92">
      <w:start w:val="1"/>
      <w:numFmt w:val="bullet"/>
      <w:lvlText w:val=""/>
      <w:lvlJc w:val="left"/>
      <w:pPr>
        <w:ind w:left="2880" w:hanging="360"/>
      </w:pPr>
      <w:rPr>
        <w:rFonts w:ascii="Symbol" w:hAnsi="Symbol" w:hint="default"/>
      </w:rPr>
    </w:lvl>
    <w:lvl w:ilvl="4" w:tplc="B05E7FF8">
      <w:start w:val="1"/>
      <w:numFmt w:val="bullet"/>
      <w:lvlText w:val="o"/>
      <w:lvlJc w:val="left"/>
      <w:pPr>
        <w:ind w:left="3600" w:hanging="360"/>
      </w:pPr>
      <w:rPr>
        <w:rFonts w:ascii="Courier New" w:hAnsi="Courier New" w:hint="default"/>
      </w:rPr>
    </w:lvl>
    <w:lvl w:ilvl="5" w:tplc="B0C031B6">
      <w:start w:val="1"/>
      <w:numFmt w:val="bullet"/>
      <w:lvlText w:val=""/>
      <w:lvlJc w:val="left"/>
      <w:pPr>
        <w:ind w:left="4320" w:hanging="360"/>
      </w:pPr>
      <w:rPr>
        <w:rFonts w:ascii="Wingdings" w:hAnsi="Wingdings" w:hint="default"/>
      </w:rPr>
    </w:lvl>
    <w:lvl w:ilvl="6" w:tplc="7A22D342">
      <w:start w:val="1"/>
      <w:numFmt w:val="bullet"/>
      <w:lvlText w:val=""/>
      <w:lvlJc w:val="left"/>
      <w:pPr>
        <w:ind w:left="5040" w:hanging="360"/>
      </w:pPr>
      <w:rPr>
        <w:rFonts w:ascii="Symbol" w:hAnsi="Symbol" w:hint="default"/>
      </w:rPr>
    </w:lvl>
    <w:lvl w:ilvl="7" w:tplc="3EC2EC58">
      <w:start w:val="1"/>
      <w:numFmt w:val="bullet"/>
      <w:lvlText w:val="o"/>
      <w:lvlJc w:val="left"/>
      <w:pPr>
        <w:ind w:left="5760" w:hanging="360"/>
      </w:pPr>
      <w:rPr>
        <w:rFonts w:ascii="Courier New" w:hAnsi="Courier New" w:hint="default"/>
      </w:rPr>
    </w:lvl>
    <w:lvl w:ilvl="8" w:tplc="808CF97A">
      <w:start w:val="1"/>
      <w:numFmt w:val="bullet"/>
      <w:lvlText w:val=""/>
      <w:lvlJc w:val="left"/>
      <w:pPr>
        <w:ind w:left="6480" w:hanging="360"/>
      </w:pPr>
      <w:rPr>
        <w:rFonts w:ascii="Wingdings" w:hAnsi="Wingdings" w:hint="default"/>
      </w:rPr>
    </w:lvl>
  </w:abstractNum>
  <w:abstractNum w:abstractNumId="2" w15:restartNumberingAfterBreak="0">
    <w:nsid w:val="49D3649D"/>
    <w:multiLevelType w:val="hybridMultilevel"/>
    <w:tmpl w:val="FFFFFFFF"/>
    <w:lvl w:ilvl="0" w:tplc="33F81452">
      <w:start w:val="1"/>
      <w:numFmt w:val="bullet"/>
      <w:lvlText w:val=""/>
      <w:lvlJc w:val="left"/>
      <w:pPr>
        <w:ind w:left="720" w:hanging="360"/>
      </w:pPr>
      <w:rPr>
        <w:rFonts w:ascii="Symbol" w:hAnsi="Symbol" w:hint="default"/>
      </w:rPr>
    </w:lvl>
    <w:lvl w:ilvl="1" w:tplc="D34A43F4">
      <w:start w:val="1"/>
      <w:numFmt w:val="bullet"/>
      <w:lvlText w:val="o"/>
      <w:lvlJc w:val="left"/>
      <w:pPr>
        <w:ind w:left="1440" w:hanging="360"/>
      </w:pPr>
      <w:rPr>
        <w:rFonts w:ascii="Courier New" w:hAnsi="Courier New" w:hint="default"/>
      </w:rPr>
    </w:lvl>
    <w:lvl w:ilvl="2" w:tplc="74348540">
      <w:start w:val="1"/>
      <w:numFmt w:val="bullet"/>
      <w:lvlText w:val=""/>
      <w:lvlJc w:val="left"/>
      <w:pPr>
        <w:ind w:left="2160" w:hanging="360"/>
      </w:pPr>
      <w:rPr>
        <w:rFonts w:ascii="Wingdings" w:hAnsi="Wingdings" w:hint="default"/>
      </w:rPr>
    </w:lvl>
    <w:lvl w:ilvl="3" w:tplc="601ED012">
      <w:start w:val="1"/>
      <w:numFmt w:val="bullet"/>
      <w:lvlText w:val=""/>
      <w:lvlJc w:val="left"/>
      <w:pPr>
        <w:ind w:left="2880" w:hanging="360"/>
      </w:pPr>
      <w:rPr>
        <w:rFonts w:ascii="Symbol" w:hAnsi="Symbol" w:hint="default"/>
      </w:rPr>
    </w:lvl>
    <w:lvl w:ilvl="4" w:tplc="F3CC5960">
      <w:start w:val="1"/>
      <w:numFmt w:val="bullet"/>
      <w:lvlText w:val="o"/>
      <w:lvlJc w:val="left"/>
      <w:pPr>
        <w:ind w:left="3600" w:hanging="360"/>
      </w:pPr>
      <w:rPr>
        <w:rFonts w:ascii="Courier New" w:hAnsi="Courier New" w:hint="default"/>
      </w:rPr>
    </w:lvl>
    <w:lvl w:ilvl="5" w:tplc="2F842F04">
      <w:start w:val="1"/>
      <w:numFmt w:val="bullet"/>
      <w:lvlText w:val=""/>
      <w:lvlJc w:val="left"/>
      <w:pPr>
        <w:ind w:left="4320" w:hanging="360"/>
      </w:pPr>
      <w:rPr>
        <w:rFonts w:ascii="Wingdings" w:hAnsi="Wingdings" w:hint="default"/>
      </w:rPr>
    </w:lvl>
    <w:lvl w:ilvl="6" w:tplc="0DD60662">
      <w:start w:val="1"/>
      <w:numFmt w:val="bullet"/>
      <w:lvlText w:val=""/>
      <w:lvlJc w:val="left"/>
      <w:pPr>
        <w:ind w:left="5040" w:hanging="360"/>
      </w:pPr>
      <w:rPr>
        <w:rFonts w:ascii="Symbol" w:hAnsi="Symbol" w:hint="default"/>
      </w:rPr>
    </w:lvl>
    <w:lvl w:ilvl="7" w:tplc="24E6046C">
      <w:start w:val="1"/>
      <w:numFmt w:val="bullet"/>
      <w:lvlText w:val="o"/>
      <w:lvlJc w:val="left"/>
      <w:pPr>
        <w:ind w:left="5760" w:hanging="360"/>
      </w:pPr>
      <w:rPr>
        <w:rFonts w:ascii="Courier New" w:hAnsi="Courier New" w:hint="default"/>
      </w:rPr>
    </w:lvl>
    <w:lvl w:ilvl="8" w:tplc="0EAC2772">
      <w:start w:val="1"/>
      <w:numFmt w:val="bullet"/>
      <w:lvlText w:val=""/>
      <w:lvlJc w:val="left"/>
      <w:pPr>
        <w:ind w:left="6480" w:hanging="360"/>
      </w:pPr>
      <w:rPr>
        <w:rFonts w:ascii="Wingdings" w:hAnsi="Wingdings" w:hint="default"/>
      </w:rPr>
    </w:lvl>
  </w:abstractNum>
  <w:abstractNum w:abstractNumId="3" w15:restartNumberingAfterBreak="0">
    <w:nsid w:val="4F5C3850"/>
    <w:multiLevelType w:val="hybridMultilevel"/>
    <w:tmpl w:val="936E5FD6"/>
    <w:lvl w:ilvl="0" w:tplc="08090001">
      <w:start w:val="1"/>
      <w:numFmt w:val="bullet"/>
      <w:lvlText w:val=""/>
      <w:lvlJc w:val="left"/>
      <w:pPr>
        <w:ind w:left="909" w:hanging="360"/>
      </w:pPr>
      <w:rPr>
        <w:rFonts w:ascii="Symbol" w:hAnsi="Symbol" w:hint="default"/>
      </w:rPr>
    </w:lvl>
    <w:lvl w:ilvl="1" w:tplc="08090003" w:tentative="1">
      <w:start w:val="1"/>
      <w:numFmt w:val="bullet"/>
      <w:lvlText w:val="o"/>
      <w:lvlJc w:val="left"/>
      <w:pPr>
        <w:ind w:left="1629" w:hanging="360"/>
      </w:pPr>
      <w:rPr>
        <w:rFonts w:ascii="Courier New" w:hAnsi="Courier New" w:cs="Courier New" w:hint="default"/>
      </w:rPr>
    </w:lvl>
    <w:lvl w:ilvl="2" w:tplc="08090005" w:tentative="1">
      <w:start w:val="1"/>
      <w:numFmt w:val="bullet"/>
      <w:lvlText w:val=""/>
      <w:lvlJc w:val="left"/>
      <w:pPr>
        <w:ind w:left="2349" w:hanging="360"/>
      </w:pPr>
      <w:rPr>
        <w:rFonts w:ascii="Wingdings" w:hAnsi="Wingdings" w:hint="default"/>
      </w:rPr>
    </w:lvl>
    <w:lvl w:ilvl="3" w:tplc="08090001" w:tentative="1">
      <w:start w:val="1"/>
      <w:numFmt w:val="bullet"/>
      <w:lvlText w:val=""/>
      <w:lvlJc w:val="left"/>
      <w:pPr>
        <w:ind w:left="3069" w:hanging="360"/>
      </w:pPr>
      <w:rPr>
        <w:rFonts w:ascii="Symbol" w:hAnsi="Symbol" w:hint="default"/>
      </w:rPr>
    </w:lvl>
    <w:lvl w:ilvl="4" w:tplc="08090003" w:tentative="1">
      <w:start w:val="1"/>
      <w:numFmt w:val="bullet"/>
      <w:lvlText w:val="o"/>
      <w:lvlJc w:val="left"/>
      <w:pPr>
        <w:ind w:left="3789" w:hanging="360"/>
      </w:pPr>
      <w:rPr>
        <w:rFonts w:ascii="Courier New" w:hAnsi="Courier New" w:cs="Courier New" w:hint="default"/>
      </w:rPr>
    </w:lvl>
    <w:lvl w:ilvl="5" w:tplc="08090005" w:tentative="1">
      <w:start w:val="1"/>
      <w:numFmt w:val="bullet"/>
      <w:lvlText w:val=""/>
      <w:lvlJc w:val="left"/>
      <w:pPr>
        <w:ind w:left="4509" w:hanging="360"/>
      </w:pPr>
      <w:rPr>
        <w:rFonts w:ascii="Wingdings" w:hAnsi="Wingdings" w:hint="default"/>
      </w:rPr>
    </w:lvl>
    <w:lvl w:ilvl="6" w:tplc="08090001" w:tentative="1">
      <w:start w:val="1"/>
      <w:numFmt w:val="bullet"/>
      <w:lvlText w:val=""/>
      <w:lvlJc w:val="left"/>
      <w:pPr>
        <w:ind w:left="5229" w:hanging="360"/>
      </w:pPr>
      <w:rPr>
        <w:rFonts w:ascii="Symbol" w:hAnsi="Symbol" w:hint="default"/>
      </w:rPr>
    </w:lvl>
    <w:lvl w:ilvl="7" w:tplc="08090003" w:tentative="1">
      <w:start w:val="1"/>
      <w:numFmt w:val="bullet"/>
      <w:lvlText w:val="o"/>
      <w:lvlJc w:val="left"/>
      <w:pPr>
        <w:ind w:left="5949" w:hanging="360"/>
      </w:pPr>
      <w:rPr>
        <w:rFonts w:ascii="Courier New" w:hAnsi="Courier New" w:cs="Courier New" w:hint="default"/>
      </w:rPr>
    </w:lvl>
    <w:lvl w:ilvl="8" w:tplc="08090005" w:tentative="1">
      <w:start w:val="1"/>
      <w:numFmt w:val="bullet"/>
      <w:lvlText w:val=""/>
      <w:lvlJc w:val="left"/>
      <w:pPr>
        <w:ind w:left="6669" w:hanging="360"/>
      </w:pPr>
      <w:rPr>
        <w:rFonts w:ascii="Wingdings" w:hAnsi="Wingdings" w:hint="default"/>
      </w:rPr>
    </w:lvl>
  </w:abstractNum>
  <w:abstractNum w:abstractNumId="4" w15:restartNumberingAfterBreak="0">
    <w:nsid w:val="545202DA"/>
    <w:multiLevelType w:val="hybridMultilevel"/>
    <w:tmpl w:val="0E402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7D6800"/>
    <w:multiLevelType w:val="hybridMultilevel"/>
    <w:tmpl w:val="19647A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E57DD"/>
    <w:multiLevelType w:val="hybridMultilevel"/>
    <w:tmpl w:val="2382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638851">
    <w:abstractNumId w:val="1"/>
  </w:num>
  <w:num w:numId="2" w16cid:durableId="750349965">
    <w:abstractNumId w:val="2"/>
  </w:num>
  <w:num w:numId="3" w16cid:durableId="1671639465">
    <w:abstractNumId w:val="4"/>
  </w:num>
  <w:num w:numId="4" w16cid:durableId="847132490">
    <w:abstractNumId w:val="5"/>
  </w:num>
  <w:num w:numId="5" w16cid:durableId="1117988445">
    <w:abstractNumId w:val="3"/>
  </w:num>
  <w:num w:numId="6" w16cid:durableId="882256364">
    <w:abstractNumId w:val="0"/>
  </w:num>
  <w:num w:numId="7" w16cid:durableId="2106805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625A7F"/>
    <w:rsid w:val="00034E2D"/>
    <w:rsid w:val="00043AC4"/>
    <w:rsid w:val="00060263"/>
    <w:rsid w:val="000857F4"/>
    <w:rsid w:val="00091150"/>
    <w:rsid w:val="000948A7"/>
    <w:rsid w:val="000A79AD"/>
    <w:rsid w:val="000F46B3"/>
    <w:rsid w:val="0010655B"/>
    <w:rsid w:val="00113908"/>
    <w:rsid w:val="0011730D"/>
    <w:rsid w:val="00197778"/>
    <w:rsid w:val="001B786C"/>
    <w:rsid w:val="001D2F52"/>
    <w:rsid w:val="001E0C21"/>
    <w:rsid w:val="001E7B56"/>
    <w:rsid w:val="0021524B"/>
    <w:rsid w:val="00216D07"/>
    <w:rsid w:val="00226482"/>
    <w:rsid w:val="002323B0"/>
    <w:rsid w:val="00232937"/>
    <w:rsid w:val="00253219"/>
    <w:rsid w:val="00263873"/>
    <w:rsid w:val="002650D3"/>
    <w:rsid w:val="00295553"/>
    <w:rsid w:val="002C7AD4"/>
    <w:rsid w:val="00341288"/>
    <w:rsid w:val="003427A6"/>
    <w:rsid w:val="00343A09"/>
    <w:rsid w:val="00353561"/>
    <w:rsid w:val="003757FE"/>
    <w:rsid w:val="00395F3F"/>
    <w:rsid w:val="003E09AA"/>
    <w:rsid w:val="003E75EA"/>
    <w:rsid w:val="00413B07"/>
    <w:rsid w:val="00416889"/>
    <w:rsid w:val="004305BF"/>
    <w:rsid w:val="0046657F"/>
    <w:rsid w:val="004955A7"/>
    <w:rsid w:val="00496B08"/>
    <w:rsid w:val="004A2235"/>
    <w:rsid w:val="004B66AF"/>
    <w:rsid w:val="004B6701"/>
    <w:rsid w:val="004C5258"/>
    <w:rsid w:val="004C7B27"/>
    <w:rsid w:val="004F2B14"/>
    <w:rsid w:val="00502706"/>
    <w:rsid w:val="005078AB"/>
    <w:rsid w:val="00554466"/>
    <w:rsid w:val="00560027"/>
    <w:rsid w:val="00597B41"/>
    <w:rsid w:val="005A01AD"/>
    <w:rsid w:val="005A777D"/>
    <w:rsid w:val="005B04E7"/>
    <w:rsid w:val="005B327F"/>
    <w:rsid w:val="005C6118"/>
    <w:rsid w:val="005E3C26"/>
    <w:rsid w:val="005E50F6"/>
    <w:rsid w:val="005F19D2"/>
    <w:rsid w:val="00622223"/>
    <w:rsid w:val="006241E2"/>
    <w:rsid w:val="006260C7"/>
    <w:rsid w:val="00643312"/>
    <w:rsid w:val="006530F5"/>
    <w:rsid w:val="00662C55"/>
    <w:rsid w:val="006801E0"/>
    <w:rsid w:val="00695F17"/>
    <w:rsid w:val="006972C0"/>
    <w:rsid w:val="006C7BA2"/>
    <w:rsid w:val="006D6DEC"/>
    <w:rsid w:val="006E234F"/>
    <w:rsid w:val="00750EEA"/>
    <w:rsid w:val="00762080"/>
    <w:rsid w:val="007645E2"/>
    <w:rsid w:val="00790828"/>
    <w:rsid w:val="007A12B8"/>
    <w:rsid w:val="007B75EC"/>
    <w:rsid w:val="007D624C"/>
    <w:rsid w:val="007F05DB"/>
    <w:rsid w:val="00811373"/>
    <w:rsid w:val="00822381"/>
    <w:rsid w:val="00886431"/>
    <w:rsid w:val="008C4D36"/>
    <w:rsid w:val="009426AD"/>
    <w:rsid w:val="009516B7"/>
    <w:rsid w:val="00992679"/>
    <w:rsid w:val="009A37D5"/>
    <w:rsid w:val="009B2895"/>
    <w:rsid w:val="009B7859"/>
    <w:rsid w:val="009C3182"/>
    <w:rsid w:val="009C4AB7"/>
    <w:rsid w:val="00A2347F"/>
    <w:rsid w:val="00A35163"/>
    <w:rsid w:val="00A45237"/>
    <w:rsid w:val="00A675F3"/>
    <w:rsid w:val="00A730A2"/>
    <w:rsid w:val="00A8540E"/>
    <w:rsid w:val="00A87EA1"/>
    <w:rsid w:val="00B10B87"/>
    <w:rsid w:val="00B13934"/>
    <w:rsid w:val="00B158C4"/>
    <w:rsid w:val="00B23831"/>
    <w:rsid w:val="00B260AE"/>
    <w:rsid w:val="00B4349F"/>
    <w:rsid w:val="00B47FB1"/>
    <w:rsid w:val="00B56F48"/>
    <w:rsid w:val="00B719A9"/>
    <w:rsid w:val="00B8275D"/>
    <w:rsid w:val="00B960DC"/>
    <w:rsid w:val="00BA597A"/>
    <w:rsid w:val="00BB0B3C"/>
    <w:rsid w:val="00BC6320"/>
    <w:rsid w:val="00BE5E7E"/>
    <w:rsid w:val="00C3549D"/>
    <w:rsid w:val="00C426A4"/>
    <w:rsid w:val="00C83752"/>
    <w:rsid w:val="00C912C7"/>
    <w:rsid w:val="00C9538F"/>
    <w:rsid w:val="00CB0FCF"/>
    <w:rsid w:val="00CB36D2"/>
    <w:rsid w:val="00CD4436"/>
    <w:rsid w:val="00D53015"/>
    <w:rsid w:val="00D62E61"/>
    <w:rsid w:val="00D857AD"/>
    <w:rsid w:val="00D874F1"/>
    <w:rsid w:val="00DA4133"/>
    <w:rsid w:val="00DE026A"/>
    <w:rsid w:val="00DE1A3E"/>
    <w:rsid w:val="00DF347E"/>
    <w:rsid w:val="00E50AB5"/>
    <w:rsid w:val="00E70F4B"/>
    <w:rsid w:val="00E83B05"/>
    <w:rsid w:val="00E86592"/>
    <w:rsid w:val="00EA4E7C"/>
    <w:rsid w:val="00ED658F"/>
    <w:rsid w:val="00F00297"/>
    <w:rsid w:val="00F10482"/>
    <w:rsid w:val="00F43F85"/>
    <w:rsid w:val="00F50DD2"/>
    <w:rsid w:val="00F649E8"/>
    <w:rsid w:val="00FD2003"/>
    <w:rsid w:val="00FE6B9C"/>
    <w:rsid w:val="1F1ADC88"/>
    <w:rsid w:val="22625A7F"/>
    <w:rsid w:val="347F2176"/>
    <w:rsid w:val="62B75C20"/>
    <w:rsid w:val="6DB7A5BF"/>
    <w:rsid w:val="764F5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5A7F"/>
  <w15:chartTrackingRefBased/>
  <w15:docId w15:val="{4F3EE476-25B2-4A56-B1C0-2AE16D14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86431"/>
    <w:pPr>
      <w:spacing w:after="0" w:line="240" w:lineRule="auto"/>
    </w:pPr>
  </w:style>
  <w:style w:type="character" w:styleId="CommentReference">
    <w:name w:val="annotation reference"/>
    <w:basedOn w:val="DefaultParagraphFont"/>
    <w:uiPriority w:val="99"/>
    <w:semiHidden/>
    <w:unhideWhenUsed/>
    <w:rsid w:val="00886431"/>
    <w:rPr>
      <w:sz w:val="16"/>
      <w:szCs w:val="16"/>
    </w:rPr>
  </w:style>
  <w:style w:type="paragraph" w:styleId="CommentText">
    <w:name w:val="annotation text"/>
    <w:basedOn w:val="Normal"/>
    <w:link w:val="CommentTextChar"/>
    <w:uiPriority w:val="99"/>
    <w:unhideWhenUsed/>
    <w:rsid w:val="00886431"/>
    <w:pPr>
      <w:spacing w:line="240" w:lineRule="auto"/>
    </w:pPr>
    <w:rPr>
      <w:sz w:val="20"/>
      <w:szCs w:val="20"/>
    </w:rPr>
  </w:style>
  <w:style w:type="character" w:customStyle="1" w:styleId="CommentTextChar">
    <w:name w:val="Comment Text Char"/>
    <w:basedOn w:val="DefaultParagraphFont"/>
    <w:link w:val="CommentText"/>
    <w:uiPriority w:val="99"/>
    <w:rsid w:val="00886431"/>
    <w:rPr>
      <w:sz w:val="20"/>
      <w:szCs w:val="20"/>
    </w:rPr>
  </w:style>
  <w:style w:type="paragraph" w:styleId="CommentSubject">
    <w:name w:val="annotation subject"/>
    <w:basedOn w:val="CommentText"/>
    <w:next w:val="CommentText"/>
    <w:link w:val="CommentSubjectChar"/>
    <w:uiPriority w:val="99"/>
    <w:semiHidden/>
    <w:unhideWhenUsed/>
    <w:rsid w:val="00886431"/>
    <w:rPr>
      <w:b/>
      <w:bCs/>
    </w:rPr>
  </w:style>
  <w:style w:type="character" w:customStyle="1" w:styleId="CommentSubjectChar">
    <w:name w:val="Comment Subject Char"/>
    <w:basedOn w:val="CommentTextChar"/>
    <w:link w:val="CommentSubject"/>
    <w:uiPriority w:val="99"/>
    <w:semiHidden/>
    <w:rsid w:val="00886431"/>
    <w:rPr>
      <w:b/>
      <w:bCs/>
      <w:sz w:val="20"/>
      <w:szCs w:val="20"/>
    </w:rPr>
  </w:style>
  <w:style w:type="paragraph" w:customStyle="1" w:styleId="TableParagraph">
    <w:name w:val="Table Paragraph"/>
    <w:basedOn w:val="Normal"/>
    <w:uiPriority w:val="1"/>
    <w:qFormat/>
    <w:rsid w:val="004B6701"/>
    <w:pPr>
      <w:widowControl w:val="0"/>
      <w:autoSpaceDE w:val="0"/>
      <w:autoSpaceDN w:val="0"/>
      <w:spacing w:after="0" w:line="240" w:lineRule="auto"/>
      <w:ind w:left="107"/>
    </w:pPr>
    <w:rPr>
      <w:rFonts w:ascii="Trebuchet MS" w:eastAsia="Trebuchet MS" w:hAnsi="Trebuchet MS" w:cs="Trebuchet MS"/>
    </w:rPr>
  </w:style>
  <w:style w:type="paragraph" w:customStyle="1" w:styleId="Default">
    <w:name w:val="Default"/>
    <w:rsid w:val="004B6701"/>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styleId="TableGridLight">
    <w:name w:val="Grid Table Light"/>
    <w:basedOn w:val="TableNormal"/>
    <w:uiPriority w:val="40"/>
    <w:rsid w:val="004168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416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889"/>
  </w:style>
  <w:style w:type="paragraph" w:styleId="Footer">
    <w:name w:val="footer"/>
    <w:basedOn w:val="Normal"/>
    <w:link w:val="FooterChar"/>
    <w:uiPriority w:val="99"/>
    <w:unhideWhenUsed/>
    <w:rsid w:val="00416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264519">
      <w:bodyDiv w:val="1"/>
      <w:marLeft w:val="0"/>
      <w:marRight w:val="0"/>
      <w:marTop w:val="0"/>
      <w:marBottom w:val="0"/>
      <w:divBdr>
        <w:top w:val="none" w:sz="0" w:space="0" w:color="auto"/>
        <w:left w:val="none" w:sz="0" w:space="0" w:color="auto"/>
        <w:bottom w:val="none" w:sz="0" w:space="0" w:color="auto"/>
        <w:right w:val="none" w:sz="0" w:space="0" w:color="auto"/>
      </w:divBdr>
      <w:divsChild>
        <w:div w:id="442773249">
          <w:marLeft w:val="0"/>
          <w:marRight w:val="0"/>
          <w:marTop w:val="0"/>
          <w:marBottom w:val="0"/>
          <w:divBdr>
            <w:top w:val="none" w:sz="0" w:space="0" w:color="auto"/>
            <w:left w:val="none" w:sz="0" w:space="0" w:color="auto"/>
            <w:bottom w:val="none" w:sz="0" w:space="0" w:color="auto"/>
            <w:right w:val="none" w:sz="0" w:space="0" w:color="auto"/>
          </w:divBdr>
          <w:divsChild>
            <w:div w:id="67503933">
              <w:marLeft w:val="0"/>
              <w:marRight w:val="0"/>
              <w:marTop w:val="0"/>
              <w:marBottom w:val="0"/>
              <w:divBdr>
                <w:top w:val="none" w:sz="0" w:space="0" w:color="auto"/>
                <w:left w:val="none" w:sz="0" w:space="0" w:color="auto"/>
                <w:bottom w:val="none" w:sz="0" w:space="0" w:color="auto"/>
                <w:right w:val="none" w:sz="0" w:space="0" w:color="auto"/>
              </w:divBdr>
            </w:div>
            <w:div w:id="887648928">
              <w:marLeft w:val="0"/>
              <w:marRight w:val="0"/>
              <w:marTop w:val="0"/>
              <w:marBottom w:val="0"/>
              <w:divBdr>
                <w:top w:val="none" w:sz="0" w:space="0" w:color="auto"/>
                <w:left w:val="none" w:sz="0" w:space="0" w:color="auto"/>
                <w:bottom w:val="none" w:sz="0" w:space="0" w:color="auto"/>
                <w:right w:val="none" w:sz="0" w:space="0" w:color="auto"/>
              </w:divBdr>
            </w:div>
            <w:div w:id="107479508">
              <w:marLeft w:val="0"/>
              <w:marRight w:val="0"/>
              <w:marTop w:val="0"/>
              <w:marBottom w:val="0"/>
              <w:divBdr>
                <w:top w:val="none" w:sz="0" w:space="0" w:color="auto"/>
                <w:left w:val="none" w:sz="0" w:space="0" w:color="auto"/>
                <w:bottom w:val="none" w:sz="0" w:space="0" w:color="auto"/>
                <w:right w:val="none" w:sz="0" w:space="0" w:color="auto"/>
              </w:divBdr>
            </w:div>
          </w:divsChild>
        </w:div>
        <w:div w:id="1892231832">
          <w:marLeft w:val="0"/>
          <w:marRight w:val="0"/>
          <w:marTop w:val="0"/>
          <w:marBottom w:val="0"/>
          <w:divBdr>
            <w:top w:val="none" w:sz="0" w:space="0" w:color="auto"/>
            <w:left w:val="none" w:sz="0" w:space="0" w:color="auto"/>
            <w:bottom w:val="none" w:sz="0" w:space="0" w:color="auto"/>
            <w:right w:val="none" w:sz="0" w:space="0" w:color="auto"/>
          </w:divBdr>
          <w:divsChild>
            <w:div w:id="1548449433">
              <w:marLeft w:val="0"/>
              <w:marRight w:val="0"/>
              <w:marTop w:val="0"/>
              <w:marBottom w:val="0"/>
              <w:divBdr>
                <w:top w:val="none" w:sz="0" w:space="0" w:color="auto"/>
                <w:left w:val="none" w:sz="0" w:space="0" w:color="auto"/>
                <w:bottom w:val="none" w:sz="0" w:space="0" w:color="auto"/>
                <w:right w:val="none" w:sz="0" w:space="0" w:color="auto"/>
              </w:divBdr>
            </w:div>
            <w:div w:id="1732925702">
              <w:marLeft w:val="0"/>
              <w:marRight w:val="0"/>
              <w:marTop w:val="0"/>
              <w:marBottom w:val="0"/>
              <w:divBdr>
                <w:top w:val="none" w:sz="0" w:space="0" w:color="auto"/>
                <w:left w:val="none" w:sz="0" w:space="0" w:color="auto"/>
                <w:bottom w:val="none" w:sz="0" w:space="0" w:color="auto"/>
                <w:right w:val="none" w:sz="0" w:space="0" w:color="auto"/>
              </w:divBdr>
            </w:div>
          </w:divsChild>
        </w:div>
        <w:div w:id="24647682">
          <w:marLeft w:val="0"/>
          <w:marRight w:val="0"/>
          <w:marTop w:val="0"/>
          <w:marBottom w:val="0"/>
          <w:divBdr>
            <w:top w:val="none" w:sz="0" w:space="0" w:color="auto"/>
            <w:left w:val="none" w:sz="0" w:space="0" w:color="auto"/>
            <w:bottom w:val="none" w:sz="0" w:space="0" w:color="auto"/>
            <w:right w:val="none" w:sz="0" w:space="0" w:color="auto"/>
          </w:divBdr>
          <w:divsChild>
            <w:div w:id="781386984">
              <w:marLeft w:val="0"/>
              <w:marRight w:val="0"/>
              <w:marTop w:val="0"/>
              <w:marBottom w:val="0"/>
              <w:divBdr>
                <w:top w:val="none" w:sz="0" w:space="0" w:color="auto"/>
                <w:left w:val="none" w:sz="0" w:space="0" w:color="auto"/>
                <w:bottom w:val="none" w:sz="0" w:space="0" w:color="auto"/>
                <w:right w:val="none" w:sz="0" w:space="0" w:color="auto"/>
              </w:divBdr>
            </w:div>
            <w:div w:id="1357656037">
              <w:marLeft w:val="0"/>
              <w:marRight w:val="0"/>
              <w:marTop w:val="0"/>
              <w:marBottom w:val="0"/>
              <w:divBdr>
                <w:top w:val="none" w:sz="0" w:space="0" w:color="auto"/>
                <w:left w:val="none" w:sz="0" w:space="0" w:color="auto"/>
                <w:bottom w:val="none" w:sz="0" w:space="0" w:color="auto"/>
                <w:right w:val="none" w:sz="0" w:space="0" w:color="auto"/>
              </w:divBdr>
            </w:div>
            <w:div w:id="14580852">
              <w:marLeft w:val="0"/>
              <w:marRight w:val="0"/>
              <w:marTop w:val="0"/>
              <w:marBottom w:val="0"/>
              <w:divBdr>
                <w:top w:val="none" w:sz="0" w:space="0" w:color="auto"/>
                <w:left w:val="none" w:sz="0" w:space="0" w:color="auto"/>
                <w:bottom w:val="none" w:sz="0" w:space="0" w:color="auto"/>
                <w:right w:val="none" w:sz="0" w:space="0" w:color="auto"/>
              </w:divBdr>
            </w:div>
            <w:div w:id="350570893">
              <w:marLeft w:val="0"/>
              <w:marRight w:val="0"/>
              <w:marTop w:val="0"/>
              <w:marBottom w:val="0"/>
              <w:divBdr>
                <w:top w:val="none" w:sz="0" w:space="0" w:color="auto"/>
                <w:left w:val="none" w:sz="0" w:space="0" w:color="auto"/>
                <w:bottom w:val="none" w:sz="0" w:space="0" w:color="auto"/>
                <w:right w:val="none" w:sz="0" w:space="0" w:color="auto"/>
              </w:divBdr>
            </w:div>
            <w:div w:id="1215779926">
              <w:marLeft w:val="0"/>
              <w:marRight w:val="0"/>
              <w:marTop w:val="0"/>
              <w:marBottom w:val="0"/>
              <w:divBdr>
                <w:top w:val="none" w:sz="0" w:space="0" w:color="auto"/>
                <w:left w:val="none" w:sz="0" w:space="0" w:color="auto"/>
                <w:bottom w:val="none" w:sz="0" w:space="0" w:color="auto"/>
                <w:right w:val="none" w:sz="0" w:space="0" w:color="auto"/>
              </w:divBdr>
            </w:div>
          </w:divsChild>
        </w:div>
        <w:div w:id="421027296">
          <w:marLeft w:val="0"/>
          <w:marRight w:val="0"/>
          <w:marTop w:val="0"/>
          <w:marBottom w:val="0"/>
          <w:divBdr>
            <w:top w:val="none" w:sz="0" w:space="0" w:color="auto"/>
            <w:left w:val="none" w:sz="0" w:space="0" w:color="auto"/>
            <w:bottom w:val="none" w:sz="0" w:space="0" w:color="auto"/>
            <w:right w:val="none" w:sz="0" w:space="0" w:color="auto"/>
          </w:divBdr>
          <w:divsChild>
            <w:div w:id="235092990">
              <w:marLeft w:val="0"/>
              <w:marRight w:val="0"/>
              <w:marTop w:val="0"/>
              <w:marBottom w:val="0"/>
              <w:divBdr>
                <w:top w:val="none" w:sz="0" w:space="0" w:color="auto"/>
                <w:left w:val="none" w:sz="0" w:space="0" w:color="auto"/>
                <w:bottom w:val="none" w:sz="0" w:space="0" w:color="auto"/>
                <w:right w:val="none" w:sz="0" w:space="0" w:color="auto"/>
              </w:divBdr>
            </w:div>
            <w:div w:id="143284579">
              <w:marLeft w:val="0"/>
              <w:marRight w:val="0"/>
              <w:marTop w:val="0"/>
              <w:marBottom w:val="0"/>
              <w:divBdr>
                <w:top w:val="none" w:sz="0" w:space="0" w:color="auto"/>
                <w:left w:val="none" w:sz="0" w:space="0" w:color="auto"/>
                <w:bottom w:val="none" w:sz="0" w:space="0" w:color="auto"/>
                <w:right w:val="none" w:sz="0" w:space="0" w:color="auto"/>
              </w:divBdr>
            </w:div>
            <w:div w:id="1302148614">
              <w:marLeft w:val="0"/>
              <w:marRight w:val="0"/>
              <w:marTop w:val="0"/>
              <w:marBottom w:val="0"/>
              <w:divBdr>
                <w:top w:val="none" w:sz="0" w:space="0" w:color="auto"/>
                <w:left w:val="none" w:sz="0" w:space="0" w:color="auto"/>
                <w:bottom w:val="none" w:sz="0" w:space="0" w:color="auto"/>
                <w:right w:val="none" w:sz="0" w:space="0" w:color="auto"/>
              </w:divBdr>
            </w:div>
          </w:divsChild>
        </w:div>
        <w:div w:id="780415108">
          <w:marLeft w:val="0"/>
          <w:marRight w:val="0"/>
          <w:marTop w:val="0"/>
          <w:marBottom w:val="0"/>
          <w:divBdr>
            <w:top w:val="none" w:sz="0" w:space="0" w:color="auto"/>
            <w:left w:val="none" w:sz="0" w:space="0" w:color="auto"/>
            <w:bottom w:val="none" w:sz="0" w:space="0" w:color="auto"/>
            <w:right w:val="none" w:sz="0" w:space="0" w:color="auto"/>
          </w:divBdr>
          <w:divsChild>
            <w:div w:id="113444825">
              <w:marLeft w:val="0"/>
              <w:marRight w:val="0"/>
              <w:marTop w:val="0"/>
              <w:marBottom w:val="0"/>
              <w:divBdr>
                <w:top w:val="none" w:sz="0" w:space="0" w:color="auto"/>
                <w:left w:val="none" w:sz="0" w:space="0" w:color="auto"/>
                <w:bottom w:val="none" w:sz="0" w:space="0" w:color="auto"/>
                <w:right w:val="none" w:sz="0" w:space="0" w:color="auto"/>
              </w:divBdr>
            </w:div>
            <w:div w:id="318995359">
              <w:marLeft w:val="0"/>
              <w:marRight w:val="0"/>
              <w:marTop w:val="0"/>
              <w:marBottom w:val="0"/>
              <w:divBdr>
                <w:top w:val="none" w:sz="0" w:space="0" w:color="auto"/>
                <w:left w:val="none" w:sz="0" w:space="0" w:color="auto"/>
                <w:bottom w:val="none" w:sz="0" w:space="0" w:color="auto"/>
                <w:right w:val="none" w:sz="0" w:space="0" w:color="auto"/>
              </w:divBdr>
            </w:div>
            <w:div w:id="904753775">
              <w:marLeft w:val="0"/>
              <w:marRight w:val="0"/>
              <w:marTop w:val="0"/>
              <w:marBottom w:val="0"/>
              <w:divBdr>
                <w:top w:val="none" w:sz="0" w:space="0" w:color="auto"/>
                <w:left w:val="none" w:sz="0" w:space="0" w:color="auto"/>
                <w:bottom w:val="none" w:sz="0" w:space="0" w:color="auto"/>
                <w:right w:val="none" w:sz="0" w:space="0" w:color="auto"/>
              </w:divBdr>
            </w:div>
            <w:div w:id="1124810186">
              <w:marLeft w:val="0"/>
              <w:marRight w:val="0"/>
              <w:marTop w:val="0"/>
              <w:marBottom w:val="0"/>
              <w:divBdr>
                <w:top w:val="none" w:sz="0" w:space="0" w:color="auto"/>
                <w:left w:val="none" w:sz="0" w:space="0" w:color="auto"/>
                <w:bottom w:val="none" w:sz="0" w:space="0" w:color="auto"/>
                <w:right w:val="none" w:sz="0" w:space="0" w:color="auto"/>
              </w:divBdr>
            </w:div>
            <w:div w:id="361327166">
              <w:marLeft w:val="0"/>
              <w:marRight w:val="0"/>
              <w:marTop w:val="0"/>
              <w:marBottom w:val="0"/>
              <w:divBdr>
                <w:top w:val="none" w:sz="0" w:space="0" w:color="auto"/>
                <w:left w:val="none" w:sz="0" w:space="0" w:color="auto"/>
                <w:bottom w:val="none" w:sz="0" w:space="0" w:color="auto"/>
                <w:right w:val="none" w:sz="0" w:space="0" w:color="auto"/>
              </w:divBdr>
            </w:div>
            <w:div w:id="1657684336">
              <w:marLeft w:val="0"/>
              <w:marRight w:val="0"/>
              <w:marTop w:val="0"/>
              <w:marBottom w:val="0"/>
              <w:divBdr>
                <w:top w:val="none" w:sz="0" w:space="0" w:color="auto"/>
                <w:left w:val="none" w:sz="0" w:space="0" w:color="auto"/>
                <w:bottom w:val="none" w:sz="0" w:space="0" w:color="auto"/>
                <w:right w:val="none" w:sz="0" w:space="0" w:color="auto"/>
              </w:divBdr>
            </w:div>
            <w:div w:id="2081822988">
              <w:marLeft w:val="0"/>
              <w:marRight w:val="0"/>
              <w:marTop w:val="0"/>
              <w:marBottom w:val="0"/>
              <w:divBdr>
                <w:top w:val="none" w:sz="0" w:space="0" w:color="auto"/>
                <w:left w:val="none" w:sz="0" w:space="0" w:color="auto"/>
                <w:bottom w:val="none" w:sz="0" w:space="0" w:color="auto"/>
                <w:right w:val="none" w:sz="0" w:space="0" w:color="auto"/>
              </w:divBdr>
            </w:div>
            <w:div w:id="61030166">
              <w:marLeft w:val="0"/>
              <w:marRight w:val="0"/>
              <w:marTop w:val="0"/>
              <w:marBottom w:val="0"/>
              <w:divBdr>
                <w:top w:val="none" w:sz="0" w:space="0" w:color="auto"/>
                <w:left w:val="none" w:sz="0" w:space="0" w:color="auto"/>
                <w:bottom w:val="none" w:sz="0" w:space="0" w:color="auto"/>
                <w:right w:val="none" w:sz="0" w:space="0" w:color="auto"/>
              </w:divBdr>
            </w:div>
            <w:div w:id="1460951426">
              <w:marLeft w:val="0"/>
              <w:marRight w:val="0"/>
              <w:marTop w:val="0"/>
              <w:marBottom w:val="0"/>
              <w:divBdr>
                <w:top w:val="none" w:sz="0" w:space="0" w:color="auto"/>
                <w:left w:val="none" w:sz="0" w:space="0" w:color="auto"/>
                <w:bottom w:val="none" w:sz="0" w:space="0" w:color="auto"/>
                <w:right w:val="none" w:sz="0" w:space="0" w:color="auto"/>
              </w:divBdr>
            </w:div>
            <w:div w:id="2017416730">
              <w:marLeft w:val="0"/>
              <w:marRight w:val="0"/>
              <w:marTop w:val="0"/>
              <w:marBottom w:val="0"/>
              <w:divBdr>
                <w:top w:val="none" w:sz="0" w:space="0" w:color="auto"/>
                <w:left w:val="none" w:sz="0" w:space="0" w:color="auto"/>
                <w:bottom w:val="none" w:sz="0" w:space="0" w:color="auto"/>
                <w:right w:val="none" w:sz="0" w:space="0" w:color="auto"/>
              </w:divBdr>
            </w:div>
            <w:div w:id="920722159">
              <w:marLeft w:val="0"/>
              <w:marRight w:val="0"/>
              <w:marTop w:val="0"/>
              <w:marBottom w:val="0"/>
              <w:divBdr>
                <w:top w:val="none" w:sz="0" w:space="0" w:color="auto"/>
                <w:left w:val="none" w:sz="0" w:space="0" w:color="auto"/>
                <w:bottom w:val="none" w:sz="0" w:space="0" w:color="auto"/>
                <w:right w:val="none" w:sz="0" w:space="0" w:color="auto"/>
              </w:divBdr>
            </w:div>
            <w:div w:id="1515458320">
              <w:marLeft w:val="0"/>
              <w:marRight w:val="0"/>
              <w:marTop w:val="0"/>
              <w:marBottom w:val="0"/>
              <w:divBdr>
                <w:top w:val="none" w:sz="0" w:space="0" w:color="auto"/>
                <w:left w:val="none" w:sz="0" w:space="0" w:color="auto"/>
                <w:bottom w:val="none" w:sz="0" w:space="0" w:color="auto"/>
                <w:right w:val="none" w:sz="0" w:space="0" w:color="auto"/>
              </w:divBdr>
            </w:div>
            <w:div w:id="2014409385">
              <w:marLeft w:val="0"/>
              <w:marRight w:val="0"/>
              <w:marTop w:val="0"/>
              <w:marBottom w:val="0"/>
              <w:divBdr>
                <w:top w:val="none" w:sz="0" w:space="0" w:color="auto"/>
                <w:left w:val="none" w:sz="0" w:space="0" w:color="auto"/>
                <w:bottom w:val="none" w:sz="0" w:space="0" w:color="auto"/>
                <w:right w:val="none" w:sz="0" w:space="0" w:color="auto"/>
              </w:divBdr>
            </w:div>
            <w:div w:id="1566136962">
              <w:marLeft w:val="0"/>
              <w:marRight w:val="0"/>
              <w:marTop w:val="0"/>
              <w:marBottom w:val="0"/>
              <w:divBdr>
                <w:top w:val="none" w:sz="0" w:space="0" w:color="auto"/>
                <w:left w:val="none" w:sz="0" w:space="0" w:color="auto"/>
                <w:bottom w:val="none" w:sz="0" w:space="0" w:color="auto"/>
                <w:right w:val="none" w:sz="0" w:space="0" w:color="auto"/>
              </w:divBdr>
            </w:div>
            <w:div w:id="1562476497">
              <w:marLeft w:val="0"/>
              <w:marRight w:val="0"/>
              <w:marTop w:val="0"/>
              <w:marBottom w:val="0"/>
              <w:divBdr>
                <w:top w:val="none" w:sz="0" w:space="0" w:color="auto"/>
                <w:left w:val="none" w:sz="0" w:space="0" w:color="auto"/>
                <w:bottom w:val="none" w:sz="0" w:space="0" w:color="auto"/>
                <w:right w:val="none" w:sz="0" w:space="0" w:color="auto"/>
              </w:divBdr>
            </w:div>
            <w:div w:id="908465672">
              <w:marLeft w:val="0"/>
              <w:marRight w:val="0"/>
              <w:marTop w:val="0"/>
              <w:marBottom w:val="0"/>
              <w:divBdr>
                <w:top w:val="none" w:sz="0" w:space="0" w:color="auto"/>
                <w:left w:val="none" w:sz="0" w:space="0" w:color="auto"/>
                <w:bottom w:val="none" w:sz="0" w:space="0" w:color="auto"/>
                <w:right w:val="none" w:sz="0" w:space="0" w:color="auto"/>
              </w:divBdr>
            </w:div>
            <w:div w:id="1029187476">
              <w:marLeft w:val="0"/>
              <w:marRight w:val="0"/>
              <w:marTop w:val="0"/>
              <w:marBottom w:val="0"/>
              <w:divBdr>
                <w:top w:val="none" w:sz="0" w:space="0" w:color="auto"/>
                <w:left w:val="none" w:sz="0" w:space="0" w:color="auto"/>
                <w:bottom w:val="none" w:sz="0" w:space="0" w:color="auto"/>
                <w:right w:val="none" w:sz="0" w:space="0" w:color="auto"/>
              </w:divBdr>
            </w:div>
            <w:div w:id="1535464341">
              <w:marLeft w:val="0"/>
              <w:marRight w:val="0"/>
              <w:marTop w:val="0"/>
              <w:marBottom w:val="0"/>
              <w:divBdr>
                <w:top w:val="none" w:sz="0" w:space="0" w:color="auto"/>
                <w:left w:val="none" w:sz="0" w:space="0" w:color="auto"/>
                <w:bottom w:val="none" w:sz="0" w:space="0" w:color="auto"/>
                <w:right w:val="none" w:sz="0" w:space="0" w:color="auto"/>
              </w:divBdr>
            </w:div>
            <w:div w:id="703284557">
              <w:marLeft w:val="0"/>
              <w:marRight w:val="0"/>
              <w:marTop w:val="0"/>
              <w:marBottom w:val="0"/>
              <w:divBdr>
                <w:top w:val="none" w:sz="0" w:space="0" w:color="auto"/>
                <w:left w:val="none" w:sz="0" w:space="0" w:color="auto"/>
                <w:bottom w:val="none" w:sz="0" w:space="0" w:color="auto"/>
                <w:right w:val="none" w:sz="0" w:space="0" w:color="auto"/>
              </w:divBdr>
            </w:div>
            <w:div w:id="1008749242">
              <w:marLeft w:val="0"/>
              <w:marRight w:val="0"/>
              <w:marTop w:val="0"/>
              <w:marBottom w:val="0"/>
              <w:divBdr>
                <w:top w:val="none" w:sz="0" w:space="0" w:color="auto"/>
                <w:left w:val="none" w:sz="0" w:space="0" w:color="auto"/>
                <w:bottom w:val="none" w:sz="0" w:space="0" w:color="auto"/>
                <w:right w:val="none" w:sz="0" w:space="0" w:color="auto"/>
              </w:divBdr>
            </w:div>
            <w:div w:id="1490248893">
              <w:marLeft w:val="0"/>
              <w:marRight w:val="0"/>
              <w:marTop w:val="0"/>
              <w:marBottom w:val="0"/>
              <w:divBdr>
                <w:top w:val="none" w:sz="0" w:space="0" w:color="auto"/>
                <w:left w:val="none" w:sz="0" w:space="0" w:color="auto"/>
                <w:bottom w:val="none" w:sz="0" w:space="0" w:color="auto"/>
                <w:right w:val="none" w:sz="0" w:space="0" w:color="auto"/>
              </w:divBdr>
            </w:div>
            <w:div w:id="1172650121">
              <w:marLeft w:val="0"/>
              <w:marRight w:val="0"/>
              <w:marTop w:val="0"/>
              <w:marBottom w:val="0"/>
              <w:divBdr>
                <w:top w:val="none" w:sz="0" w:space="0" w:color="auto"/>
                <w:left w:val="none" w:sz="0" w:space="0" w:color="auto"/>
                <w:bottom w:val="none" w:sz="0" w:space="0" w:color="auto"/>
                <w:right w:val="none" w:sz="0" w:space="0" w:color="auto"/>
              </w:divBdr>
            </w:div>
            <w:div w:id="92821241">
              <w:marLeft w:val="0"/>
              <w:marRight w:val="0"/>
              <w:marTop w:val="0"/>
              <w:marBottom w:val="0"/>
              <w:divBdr>
                <w:top w:val="none" w:sz="0" w:space="0" w:color="auto"/>
                <w:left w:val="none" w:sz="0" w:space="0" w:color="auto"/>
                <w:bottom w:val="none" w:sz="0" w:space="0" w:color="auto"/>
                <w:right w:val="none" w:sz="0" w:space="0" w:color="auto"/>
              </w:divBdr>
            </w:div>
          </w:divsChild>
        </w:div>
        <w:div w:id="1346446267">
          <w:marLeft w:val="0"/>
          <w:marRight w:val="0"/>
          <w:marTop w:val="0"/>
          <w:marBottom w:val="0"/>
          <w:divBdr>
            <w:top w:val="none" w:sz="0" w:space="0" w:color="auto"/>
            <w:left w:val="none" w:sz="0" w:space="0" w:color="auto"/>
            <w:bottom w:val="none" w:sz="0" w:space="0" w:color="auto"/>
            <w:right w:val="none" w:sz="0" w:space="0" w:color="auto"/>
          </w:divBdr>
          <w:divsChild>
            <w:div w:id="1523857468">
              <w:marLeft w:val="0"/>
              <w:marRight w:val="0"/>
              <w:marTop w:val="0"/>
              <w:marBottom w:val="0"/>
              <w:divBdr>
                <w:top w:val="none" w:sz="0" w:space="0" w:color="auto"/>
                <w:left w:val="none" w:sz="0" w:space="0" w:color="auto"/>
                <w:bottom w:val="none" w:sz="0" w:space="0" w:color="auto"/>
                <w:right w:val="none" w:sz="0" w:space="0" w:color="auto"/>
              </w:divBdr>
            </w:div>
            <w:div w:id="1797988882">
              <w:marLeft w:val="0"/>
              <w:marRight w:val="0"/>
              <w:marTop w:val="0"/>
              <w:marBottom w:val="0"/>
              <w:divBdr>
                <w:top w:val="none" w:sz="0" w:space="0" w:color="auto"/>
                <w:left w:val="none" w:sz="0" w:space="0" w:color="auto"/>
                <w:bottom w:val="none" w:sz="0" w:space="0" w:color="auto"/>
                <w:right w:val="none" w:sz="0" w:space="0" w:color="auto"/>
              </w:divBdr>
            </w:div>
            <w:div w:id="430978922">
              <w:marLeft w:val="0"/>
              <w:marRight w:val="0"/>
              <w:marTop w:val="0"/>
              <w:marBottom w:val="0"/>
              <w:divBdr>
                <w:top w:val="none" w:sz="0" w:space="0" w:color="auto"/>
                <w:left w:val="none" w:sz="0" w:space="0" w:color="auto"/>
                <w:bottom w:val="none" w:sz="0" w:space="0" w:color="auto"/>
                <w:right w:val="none" w:sz="0" w:space="0" w:color="auto"/>
              </w:divBdr>
            </w:div>
            <w:div w:id="2123255525">
              <w:marLeft w:val="0"/>
              <w:marRight w:val="0"/>
              <w:marTop w:val="0"/>
              <w:marBottom w:val="0"/>
              <w:divBdr>
                <w:top w:val="none" w:sz="0" w:space="0" w:color="auto"/>
                <w:left w:val="none" w:sz="0" w:space="0" w:color="auto"/>
                <w:bottom w:val="none" w:sz="0" w:space="0" w:color="auto"/>
                <w:right w:val="none" w:sz="0" w:space="0" w:color="auto"/>
              </w:divBdr>
            </w:div>
            <w:div w:id="943264382">
              <w:marLeft w:val="0"/>
              <w:marRight w:val="0"/>
              <w:marTop w:val="0"/>
              <w:marBottom w:val="0"/>
              <w:divBdr>
                <w:top w:val="none" w:sz="0" w:space="0" w:color="auto"/>
                <w:left w:val="none" w:sz="0" w:space="0" w:color="auto"/>
                <w:bottom w:val="none" w:sz="0" w:space="0" w:color="auto"/>
                <w:right w:val="none" w:sz="0" w:space="0" w:color="auto"/>
              </w:divBdr>
            </w:div>
            <w:div w:id="23100785">
              <w:marLeft w:val="0"/>
              <w:marRight w:val="0"/>
              <w:marTop w:val="0"/>
              <w:marBottom w:val="0"/>
              <w:divBdr>
                <w:top w:val="none" w:sz="0" w:space="0" w:color="auto"/>
                <w:left w:val="none" w:sz="0" w:space="0" w:color="auto"/>
                <w:bottom w:val="none" w:sz="0" w:space="0" w:color="auto"/>
                <w:right w:val="none" w:sz="0" w:space="0" w:color="auto"/>
              </w:divBdr>
            </w:div>
            <w:div w:id="152642332">
              <w:marLeft w:val="0"/>
              <w:marRight w:val="0"/>
              <w:marTop w:val="0"/>
              <w:marBottom w:val="0"/>
              <w:divBdr>
                <w:top w:val="none" w:sz="0" w:space="0" w:color="auto"/>
                <w:left w:val="none" w:sz="0" w:space="0" w:color="auto"/>
                <w:bottom w:val="none" w:sz="0" w:space="0" w:color="auto"/>
                <w:right w:val="none" w:sz="0" w:space="0" w:color="auto"/>
              </w:divBdr>
            </w:div>
            <w:div w:id="6295568">
              <w:marLeft w:val="0"/>
              <w:marRight w:val="0"/>
              <w:marTop w:val="0"/>
              <w:marBottom w:val="0"/>
              <w:divBdr>
                <w:top w:val="none" w:sz="0" w:space="0" w:color="auto"/>
                <w:left w:val="none" w:sz="0" w:space="0" w:color="auto"/>
                <w:bottom w:val="none" w:sz="0" w:space="0" w:color="auto"/>
                <w:right w:val="none" w:sz="0" w:space="0" w:color="auto"/>
              </w:divBdr>
            </w:div>
            <w:div w:id="891573954">
              <w:marLeft w:val="0"/>
              <w:marRight w:val="0"/>
              <w:marTop w:val="0"/>
              <w:marBottom w:val="0"/>
              <w:divBdr>
                <w:top w:val="none" w:sz="0" w:space="0" w:color="auto"/>
                <w:left w:val="none" w:sz="0" w:space="0" w:color="auto"/>
                <w:bottom w:val="none" w:sz="0" w:space="0" w:color="auto"/>
                <w:right w:val="none" w:sz="0" w:space="0" w:color="auto"/>
              </w:divBdr>
            </w:div>
            <w:div w:id="1938899208">
              <w:marLeft w:val="0"/>
              <w:marRight w:val="0"/>
              <w:marTop w:val="0"/>
              <w:marBottom w:val="0"/>
              <w:divBdr>
                <w:top w:val="none" w:sz="0" w:space="0" w:color="auto"/>
                <w:left w:val="none" w:sz="0" w:space="0" w:color="auto"/>
                <w:bottom w:val="none" w:sz="0" w:space="0" w:color="auto"/>
                <w:right w:val="none" w:sz="0" w:space="0" w:color="auto"/>
              </w:divBdr>
            </w:div>
            <w:div w:id="1557009624">
              <w:marLeft w:val="0"/>
              <w:marRight w:val="0"/>
              <w:marTop w:val="0"/>
              <w:marBottom w:val="0"/>
              <w:divBdr>
                <w:top w:val="none" w:sz="0" w:space="0" w:color="auto"/>
                <w:left w:val="none" w:sz="0" w:space="0" w:color="auto"/>
                <w:bottom w:val="none" w:sz="0" w:space="0" w:color="auto"/>
                <w:right w:val="none" w:sz="0" w:space="0" w:color="auto"/>
              </w:divBdr>
            </w:div>
            <w:div w:id="569581716">
              <w:marLeft w:val="0"/>
              <w:marRight w:val="0"/>
              <w:marTop w:val="0"/>
              <w:marBottom w:val="0"/>
              <w:divBdr>
                <w:top w:val="none" w:sz="0" w:space="0" w:color="auto"/>
                <w:left w:val="none" w:sz="0" w:space="0" w:color="auto"/>
                <w:bottom w:val="none" w:sz="0" w:space="0" w:color="auto"/>
                <w:right w:val="none" w:sz="0" w:space="0" w:color="auto"/>
              </w:divBdr>
            </w:div>
            <w:div w:id="1486164423">
              <w:marLeft w:val="0"/>
              <w:marRight w:val="0"/>
              <w:marTop w:val="0"/>
              <w:marBottom w:val="0"/>
              <w:divBdr>
                <w:top w:val="none" w:sz="0" w:space="0" w:color="auto"/>
                <w:left w:val="none" w:sz="0" w:space="0" w:color="auto"/>
                <w:bottom w:val="none" w:sz="0" w:space="0" w:color="auto"/>
                <w:right w:val="none" w:sz="0" w:space="0" w:color="auto"/>
              </w:divBdr>
            </w:div>
            <w:div w:id="398789119">
              <w:marLeft w:val="0"/>
              <w:marRight w:val="0"/>
              <w:marTop w:val="0"/>
              <w:marBottom w:val="0"/>
              <w:divBdr>
                <w:top w:val="none" w:sz="0" w:space="0" w:color="auto"/>
                <w:left w:val="none" w:sz="0" w:space="0" w:color="auto"/>
                <w:bottom w:val="none" w:sz="0" w:space="0" w:color="auto"/>
                <w:right w:val="none" w:sz="0" w:space="0" w:color="auto"/>
              </w:divBdr>
            </w:div>
            <w:div w:id="1979064965">
              <w:marLeft w:val="0"/>
              <w:marRight w:val="0"/>
              <w:marTop w:val="0"/>
              <w:marBottom w:val="0"/>
              <w:divBdr>
                <w:top w:val="none" w:sz="0" w:space="0" w:color="auto"/>
                <w:left w:val="none" w:sz="0" w:space="0" w:color="auto"/>
                <w:bottom w:val="none" w:sz="0" w:space="0" w:color="auto"/>
                <w:right w:val="none" w:sz="0" w:space="0" w:color="auto"/>
              </w:divBdr>
            </w:div>
            <w:div w:id="1443381827">
              <w:marLeft w:val="0"/>
              <w:marRight w:val="0"/>
              <w:marTop w:val="0"/>
              <w:marBottom w:val="0"/>
              <w:divBdr>
                <w:top w:val="none" w:sz="0" w:space="0" w:color="auto"/>
                <w:left w:val="none" w:sz="0" w:space="0" w:color="auto"/>
                <w:bottom w:val="none" w:sz="0" w:space="0" w:color="auto"/>
                <w:right w:val="none" w:sz="0" w:space="0" w:color="auto"/>
              </w:divBdr>
            </w:div>
            <w:div w:id="344944894">
              <w:marLeft w:val="0"/>
              <w:marRight w:val="0"/>
              <w:marTop w:val="0"/>
              <w:marBottom w:val="0"/>
              <w:divBdr>
                <w:top w:val="none" w:sz="0" w:space="0" w:color="auto"/>
                <w:left w:val="none" w:sz="0" w:space="0" w:color="auto"/>
                <w:bottom w:val="none" w:sz="0" w:space="0" w:color="auto"/>
                <w:right w:val="none" w:sz="0" w:space="0" w:color="auto"/>
              </w:divBdr>
            </w:div>
            <w:div w:id="1486161280">
              <w:marLeft w:val="0"/>
              <w:marRight w:val="0"/>
              <w:marTop w:val="0"/>
              <w:marBottom w:val="0"/>
              <w:divBdr>
                <w:top w:val="none" w:sz="0" w:space="0" w:color="auto"/>
                <w:left w:val="none" w:sz="0" w:space="0" w:color="auto"/>
                <w:bottom w:val="none" w:sz="0" w:space="0" w:color="auto"/>
                <w:right w:val="none" w:sz="0" w:space="0" w:color="auto"/>
              </w:divBdr>
            </w:div>
            <w:div w:id="57868316">
              <w:marLeft w:val="0"/>
              <w:marRight w:val="0"/>
              <w:marTop w:val="0"/>
              <w:marBottom w:val="0"/>
              <w:divBdr>
                <w:top w:val="none" w:sz="0" w:space="0" w:color="auto"/>
                <w:left w:val="none" w:sz="0" w:space="0" w:color="auto"/>
                <w:bottom w:val="none" w:sz="0" w:space="0" w:color="auto"/>
                <w:right w:val="none" w:sz="0" w:space="0" w:color="auto"/>
              </w:divBdr>
            </w:div>
            <w:div w:id="1264455280">
              <w:marLeft w:val="0"/>
              <w:marRight w:val="0"/>
              <w:marTop w:val="0"/>
              <w:marBottom w:val="0"/>
              <w:divBdr>
                <w:top w:val="none" w:sz="0" w:space="0" w:color="auto"/>
                <w:left w:val="none" w:sz="0" w:space="0" w:color="auto"/>
                <w:bottom w:val="none" w:sz="0" w:space="0" w:color="auto"/>
                <w:right w:val="none" w:sz="0" w:space="0" w:color="auto"/>
              </w:divBdr>
            </w:div>
            <w:div w:id="1704669769">
              <w:marLeft w:val="0"/>
              <w:marRight w:val="0"/>
              <w:marTop w:val="0"/>
              <w:marBottom w:val="0"/>
              <w:divBdr>
                <w:top w:val="none" w:sz="0" w:space="0" w:color="auto"/>
                <w:left w:val="none" w:sz="0" w:space="0" w:color="auto"/>
                <w:bottom w:val="none" w:sz="0" w:space="0" w:color="auto"/>
                <w:right w:val="none" w:sz="0" w:space="0" w:color="auto"/>
              </w:divBdr>
            </w:div>
            <w:div w:id="603656023">
              <w:marLeft w:val="0"/>
              <w:marRight w:val="0"/>
              <w:marTop w:val="0"/>
              <w:marBottom w:val="0"/>
              <w:divBdr>
                <w:top w:val="none" w:sz="0" w:space="0" w:color="auto"/>
                <w:left w:val="none" w:sz="0" w:space="0" w:color="auto"/>
                <w:bottom w:val="none" w:sz="0" w:space="0" w:color="auto"/>
                <w:right w:val="none" w:sz="0" w:space="0" w:color="auto"/>
              </w:divBdr>
            </w:div>
            <w:div w:id="2029746183">
              <w:marLeft w:val="0"/>
              <w:marRight w:val="0"/>
              <w:marTop w:val="0"/>
              <w:marBottom w:val="0"/>
              <w:divBdr>
                <w:top w:val="none" w:sz="0" w:space="0" w:color="auto"/>
                <w:left w:val="none" w:sz="0" w:space="0" w:color="auto"/>
                <w:bottom w:val="none" w:sz="0" w:space="0" w:color="auto"/>
                <w:right w:val="none" w:sz="0" w:space="0" w:color="auto"/>
              </w:divBdr>
            </w:div>
            <w:div w:id="1510101452">
              <w:marLeft w:val="0"/>
              <w:marRight w:val="0"/>
              <w:marTop w:val="0"/>
              <w:marBottom w:val="0"/>
              <w:divBdr>
                <w:top w:val="none" w:sz="0" w:space="0" w:color="auto"/>
                <w:left w:val="none" w:sz="0" w:space="0" w:color="auto"/>
                <w:bottom w:val="none" w:sz="0" w:space="0" w:color="auto"/>
                <w:right w:val="none" w:sz="0" w:space="0" w:color="auto"/>
              </w:divBdr>
            </w:div>
            <w:div w:id="543444421">
              <w:marLeft w:val="0"/>
              <w:marRight w:val="0"/>
              <w:marTop w:val="0"/>
              <w:marBottom w:val="0"/>
              <w:divBdr>
                <w:top w:val="none" w:sz="0" w:space="0" w:color="auto"/>
                <w:left w:val="none" w:sz="0" w:space="0" w:color="auto"/>
                <w:bottom w:val="none" w:sz="0" w:space="0" w:color="auto"/>
                <w:right w:val="none" w:sz="0" w:space="0" w:color="auto"/>
              </w:divBdr>
            </w:div>
            <w:div w:id="441341785">
              <w:marLeft w:val="0"/>
              <w:marRight w:val="0"/>
              <w:marTop w:val="0"/>
              <w:marBottom w:val="0"/>
              <w:divBdr>
                <w:top w:val="none" w:sz="0" w:space="0" w:color="auto"/>
                <w:left w:val="none" w:sz="0" w:space="0" w:color="auto"/>
                <w:bottom w:val="none" w:sz="0" w:space="0" w:color="auto"/>
                <w:right w:val="none" w:sz="0" w:space="0" w:color="auto"/>
              </w:divBdr>
            </w:div>
            <w:div w:id="75633653">
              <w:marLeft w:val="0"/>
              <w:marRight w:val="0"/>
              <w:marTop w:val="0"/>
              <w:marBottom w:val="0"/>
              <w:divBdr>
                <w:top w:val="none" w:sz="0" w:space="0" w:color="auto"/>
                <w:left w:val="none" w:sz="0" w:space="0" w:color="auto"/>
                <w:bottom w:val="none" w:sz="0" w:space="0" w:color="auto"/>
                <w:right w:val="none" w:sz="0" w:space="0" w:color="auto"/>
              </w:divBdr>
            </w:div>
            <w:div w:id="737677724">
              <w:marLeft w:val="0"/>
              <w:marRight w:val="0"/>
              <w:marTop w:val="0"/>
              <w:marBottom w:val="0"/>
              <w:divBdr>
                <w:top w:val="none" w:sz="0" w:space="0" w:color="auto"/>
                <w:left w:val="none" w:sz="0" w:space="0" w:color="auto"/>
                <w:bottom w:val="none" w:sz="0" w:space="0" w:color="auto"/>
                <w:right w:val="none" w:sz="0" w:space="0" w:color="auto"/>
              </w:divBdr>
            </w:div>
            <w:div w:id="217713333">
              <w:marLeft w:val="0"/>
              <w:marRight w:val="0"/>
              <w:marTop w:val="0"/>
              <w:marBottom w:val="0"/>
              <w:divBdr>
                <w:top w:val="none" w:sz="0" w:space="0" w:color="auto"/>
                <w:left w:val="none" w:sz="0" w:space="0" w:color="auto"/>
                <w:bottom w:val="none" w:sz="0" w:space="0" w:color="auto"/>
                <w:right w:val="none" w:sz="0" w:space="0" w:color="auto"/>
              </w:divBdr>
            </w:div>
            <w:div w:id="1193568623">
              <w:marLeft w:val="0"/>
              <w:marRight w:val="0"/>
              <w:marTop w:val="0"/>
              <w:marBottom w:val="0"/>
              <w:divBdr>
                <w:top w:val="none" w:sz="0" w:space="0" w:color="auto"/>
                <w:left w:val="none" w:sz="0" w:space="0" w:color="auto"/>
                <w:bottom w:val="none" w:sz="0" w:space="0" w:color="auto"/>
                <w:right w:val="none" w:sz="0" w:space="0" w:color="auto"/>
              </w:divBdr>
            </w:div>
            <w:div w:id="2129467205">
              <w:marLeft w:val="0"/>
              <w:marRight w:val="0"/>
              <w:marTop w:val="0"/>
              <w:marBottom w:val="0"/>
              <w:divBdr>
                <w:top w:val="none" w:sz="0" w:space="0" w:color="auto"/>
                <w:left w:val="none" w:sz="0" w:space="0" w:color="auto"/>
                <w:bottom w:val="none" w:sz="0" w:space="0" w:color="auto"/>
                <w:right w:val="none" w:sz="0" w:space="0" w:color="auto"/>
              </w:divBdr>
            </w:div>
            <w:div w:id="1250701514">
              <w:marLeft w:val="0"/>
              <w:marRight w:val="0"/>
              <w:marTop w:val="0"/>
              <w:marBottom w:val="0"/>
              <w:divBdr>
                <w:top w:val="none" w:sz="0" w:space="0" w:color="auto"/>
                <w:left w:val="none" w:sz="0" w:space="0" w:color="auto"/>
                <w:bottom w:val="none" w:sz="0" w:space="0" w:color="auto"/>
                <w:right w:val="none" w:sz="0" w:space="0" w:color="auto"/>
              </w:divBdr>
            </w:div>
            <w:div w:id="1515919691">
              <w:marLeft w:val="0"/>
              <w:marRight w:val="0"/>
              <w:marTop w:val="0"/>
              <w:marBottom w:val="0"/>
              <w:divBdr>
                <w:top w:val="none" w:sz="0" w:space="0" w:color="auto"/>
                <w:left w:val="none" w:sz="0" w:space="0" w:color="auto"/>
                <w:bottom w:val="none" w:sz="0" w:space="0" w:color="auto"/>
                <w:right w:val="none" w:sz="0" w:space="0" w:color="auto"/>
              </w:divBdr>
            </w:div>
            <w:div w:id="1821997169">
              <w:marLeft w:val="0"/>
              <w:marRight w:val="0"/>
              <w:marTop w:val="0"/>
              <w:marBottom w:val="0"/>
              <w:divBdr>
                <w:top w:val="none" w:sz="0" w:space="0" w:color="auto"/>
                <w:left w:val="none" w:sz="0" w:space="0" w:color="auto"/>
                <w:bottom w:val="none" w:sz="0" w:space="0" w:color="auto"/>
                <w:right w:val="none" w:sz="0" w:space="0" w:color="auto"/>
              </w:divBdr>
            </w:div>
            <w:div w:id="723410344">
              <w:marLeft w:val="0"/>
              <w:marRight w:val="0"/>
              <w:marTop w:val="0"/>
              <w:marBottom w:val="0"/>
              <w:divBdr>
                <w:top w:val="none" w:sz="0" w:space="0" w:color="auto"/>
                <w:left w:val="none" w:sz="0" w:space="0" w:color="auto"/>
                <w:bottom w:val="none" w:sz="0" w:space="0" w:color="auto"/>
                <w:right w:val="none" w:sz="0" w:space="0" w:color="auto"/>
              </w:divBdr>
            </w:div>
            <w:div w:id="199365071">
              <w:marLeft w:val="0"/>
              <w:marRight w:val="0"/>
              <w:marTop w:val="0"/>
              <w:marBottom w:val="0"/>
              <w:divBdr>
                <w:top w:val="none" w:sz="0" w:space="0" w:color="auto"/>
                <w:left w:val="none" w:sz="0" w:space="0" w:color="auto"/>
                <w:bottom w:val="none" w:sz="0" w:space="0" w:color="auto"/>
                <w:right w:val="none" w:sz="0" w:space="0" w:color="auto"/>
              </w:divBdr>
            </w:div>
            <w:div w:id="899173652">
              <w:marLeft w:val="0"/>
              <w:marRight w:val="0"/>
              <w:marTop w:val="0"/>
              <w:marBottom w:val="0"/>
              <w:divBdr>
                <w:top w:val="none" w:sz="0" w:space="0" w:color="auto"/>
                <w:left w:val="none" w:sz="0" w:space="0" w:color="auto"/>
                <w:bottom w:val="none" w:sz="0" w:space="0" w:color="auto"/>
                <w:right w:val="none" w:sz="0" w:space="0" w:color="auto"/>
              </w:divBdr>
            </w:div>
            <w:div w:id="153223611">
              <w:marLeft w:val="0"/>
              <w:marRight w:val="0"/>
              <w:marTop w:val="0"/>
              <w:marBottom w:val="0"/>
              <w:divBdr>
                <w:top w:val="none" w:sz="0" w:space="0" w:color="auto"/>
                <w:left w:val="none" w:sz="0" w:space="0" w:color="auto"/>
                <w:bottom w:val="none" w:sz="0" w:space="0" w:color="auto"/>
                <w:right w:val="none" w:sz="0" w:space="0" w:color="auto"/>
              </w:divBdr>
            </w:div>
            <w:div w:id="2105876650">
              <w:marLeft w:val="0"/>
              <w:marRight w:val="0"/>
              <w:marTop w:val="0"/>
              <w:marBottom w:val="0"/>
              <w:divBdr>
                <w:top w:val="none" w:sz="0" w:space="0" w:color="auto"/>
                <w:left w:val="none" w:sz="0" w:space="0" w:color="auto"/>
                <w:bottom w:val="none" w:sz="0" w:space="0" w:color="auto"/>
                <w:right w:val="none" w:sz="0" w:space="0" w:color="auto"/>
              </w:divBdr>
            </w:div>
            <w:div w:id="756245046">
              <w:marLeft w:val="0"/>
              <w:marRight w:val="0"/>
              <w:marTop w:val="0"/>
              <w:marBottom w:val="0"/>
              <w:divBdr>
                <w:top w:val="none" w:sz="0" w:space="0" w:color="auto"/>
                <w:left w:val="none" w:sz="0" w:space="0" w:color="auto"/>
                <w:bottom w:val="none" w:sz="0" w:space="0" w:color="auto"/>
                <w:right w:val="none" w:sz="0" w:space="0" w:color="auto"/>
              </w:divBdr>
            </w:div>
            <w:div w:id="1528981409">
              <w:marLeft w:val="0"/>
              <w:marRight w:val="0"/>
              <w:marTop w:val="0"/>
              <w:marBottom w:val="0"/>
              <w:divBdr>
                <w:top w:val="none" w:sz="0" w:space="0" w:color="auto"/>
                <w:left w:val="none" w:sz="0" w:space="0" w:color="auto"/>
                <w:bottom w:val="none" w:sz="0" w:space="0" w:color="auto"/>
                <w:right w:val="none" w:sz="0" w:space="0" w:color="auto"/>
              </w:divBdr>
            </w:div>
            <w:div w:id="1018115083">
              <w:marLeft w:val="0"/>
              <w:marRight w:val="0"/>
              <w:marTop w:val="0"/>
              <w:marBottom w:val="0"/>
              <w:divBdr>
                <w:top w:val="none" w:sz="0" w:space="0" w:color="auto"/>
                <w:left w:val="none" w:sz="0" w:space="0" w:color="auto"/>
                <w:bottom w:val="none" w:sz="0" w:space="0" w:color="auto"/>
                <w:right w:val="none" w:sz="0" w:space="0" w:color="auto"/>
              </w:divBdr>
            </w:div>
            <w:div w:id="506865399">
              <w:marLeft w:val="0"/>
              <w:marRight w:val="0"/>
              <w:marTop w:val="0"/>
              <w:marBottom w:val="0"/>
              <w:divBdr>
                <w:top w:val="none" w:sz="0" w:space="0" w:color="auto"/>
                <w:left w:val="none" w:sz="0" w:space="0" w:color="auto"/>
                <w:bottom w:val="none" w:sz="0" w:space="0" w:color="auto"/>
                <w:right w:val="none" w:sz="0" w:space="0" w:color="auto"/>
              </w:divBdr>
            </w:div>
            <w:div w:id="1800150375">
              <w:marLeft w:val="0"/>
              <w:marRight w:val="0"/>
              <w:marTop w:val="0"/>
              <w:marBottom w:val="0"/>
              <w:divBdr>
                <w:top w:val="none" w:sz="0" w:space="0" w:color="auto"/>
                <w:left w:val="none" w:sz="0" w:space="0" w:color="auto"/>
                <w:bottom w:val="none" w:sz="0" w:space="0" w:color="auto"/>
                <w:right w:val="none" w:sz="0" w:space="0" w:color="auto"/>
              </w:divBdr>
            </w:div>
            <w:div w:id="245042806">
              <w:marLeft w:val="0"/>
              <w:marRight w:val="0"/>
              <w:marTop w:val="0"/>
              <w:marBottom w:val="0"/>
              <w:divBdr>
                <w:top w:val="none" w:sz="0" w:space="0" w:color="auto"/>
                <w:left w:val="none" w:sz="0" w:space="0" w:color="auto"/>
                <w:bottom w:val="none" w:sz="0" w:space="0" w:color="auto"/>
                <w:right w:val="none" w:sz="0" w:space="0" w:color="auto"/>
              </w:divBdr>
            </w:div>
            <w:div w:id="1543403644">
              <w:marLeft w:val="0"/>
              <w:marRight w:val="0"/>
              <w:marTop w:val="0"/>
              <w:marBottom w:val="0"/>
              <w:divBdr>
                <w:top w:val="none" w:sz="0" w:space="0" w:color="auto"/>
                <w:left w:val="none" w:sz="0" w:space="0" w:color="auto"/>
                <w:bottom w:val="none" w:sz="0" w:space="0" w:color="auto"/>
                <w:right w:val="none" w:sz="0" w:space="0" w:color="auto"/>
              </w:divBdr>
            </w:div>
            <w:div w:id="1332830052">
              <w:marLeft w:val="0"/>
              <w:marRight w:val="0"/>
              <w:marTop w:val="0"/>
              <w:marBottom w:val="0"/>
              <w:divBdr>
                <w:top w:val="none" w:sz="0" w:space="0" w:color="auto"/>
                <w:left w:val="none" w:sz="0" w:space="0" w:color="auto"/>
                <w:bottom w:val="none" w:sz="0" w:space="0" w:color="auto"/>
                <w:right w:val="none" w:sz="0" w:space="0" w:color="auto"/>
              </w:divBdr>
            </w:div>
            <w:div w:id="892541014">
              <w:marLeft w:val="0"/>
              <w:marRight w:val="0"/>
              <w:marTop w:val="0"/>
              <w:marBottom w:val="0"/>
              <w:divBdr>
                <w:top w:val="none" w:sz="0" w:space="0" w:color="auto"/>
                <w:left w:val="none" w:sz="0" w:space="0" w:color="auto"/>
                <w:bottom w:val="none" w:sz="0" w:space="0" w:color="auto"/>
                <w:right w:val="none" w:sz="0" w:space="0" w:color="auto"/>
              </w:divBdr>
            </w:div>
            <w:div w:id="579561020">
              <w:marLeft w:val="0"/>
              <w:marRight w:val="0"/>
              <w:marTop w:val="0"/>
              <w:marBottom w:val="0"/>
              <w:divBdr>
                <w:top w:val="none" w:sz="0" w:space="0" w:color="auto"/>
                <w:left w:val="none" w:sz="0" w:space="0" w:color="auto"/>
                <w:bottom w:val="none" w:sz="0" w:space="0" w:color="auto"/>
                <w:right w:val="none" w:sz="0" w:space="0" w:color="auto"/>
              </w:divBdr>
            </w:div>
            <w:div w:id="863786782">
              <w:marLeft w:val="0"/>
              <w:marRight w:val="0"/>
              <w:marTop w:val="0"/>
              <w:marBottom w:val="0"/>
              <w:divBdr>
                <w:top w:val="none" w:sz="0" w:space="0" w:color="auto"/>
                <w:left w:val="none" w:sz="0" w:space="0" w:color="auto"/>
                <w:bottom w:val="none" w:sz="0" w:space="0" w:color="auto"/>
                <w:right w:val="none" w:sz="0" w:space="0" w:color="auto"/>
              </w:divBdr>
            </w:div>
            <w:div w:id="696850147">
              <w:marLeft w:val="0"/>
              <w:marRight w:val="0"/>
              <w:marTop w:val="0"/>
              <w:marBottom w:val="0"/>
              <w:divBdr>
                <w:top w:val="none" w:sz="0" w:space="0" w:color="auto"/>
                <w:left w:val="none" w:sz="0" w:space="0" w:color="auto"/>
                <w:bottom w:val="none" w:sz="0" w:space="0" w:color="auto"/>
                <w:right w:val="none" w:sz="0" w:space="0" w:color="auto"/>
              </w:divBdr>
            </w:div>
            <w:div w:id="603465878">
              <w:marLeft w:val="0"/>
              <w:marRight w:val="0"/>
              <w:marTop w:val="0"/>
              <w:marBottom w:val="0"/>
              <w:divBdr>
                <w:top w:val="none" w:sz="0" w:space="0" w:color="auto"/>
                <w:left w:val="none" w:sz="0" w:space="0" w:color="auto"/>
                <w:bottom w:val="none" w:sz="0" w:space="0" w:color="auto"/>
                <w:right w:val="none" w:sz="0" w:space="0" w:color="auto"/>
              </w:divBdr>
            </w:div>
            <w:div w:id="427508003">
              <w:marLeft w:val="0"/>
              <w:marRight w:val="0"/>
              <w:marTop w:val="0"/>
              <w:marBottom w:val="0"/>
              <w:divBdr>
                <w:top w:val="none" w:sz="0" w:space="0" w:color="auto"/>
                <w:left w:val="none" w:sz="0" w:space="0" w:color="auto"/>
                <w:bottom w:val="none" w:sz="0" w:space="0" w:color="auto"/>
                <w:right w:val="none" w:sz="0" w:space="0" w:color="auto"/>
              </w:divBdr>
            </w:div>
            <w:div w:id="150873259">
              <w:marLeft w:val="0"/>
              <w:marRight w:val="0"/>
              <w:marTop w:val="0"/>
              <w:marBottom w:val="0"/>
              <w:divBdr>
                <w:top w:val="none" w:sz="0" w:space="0" w:color="auto"/>
                <w:left w:val="none" w:sz="0" w:space="0" w:color="auto"/>
                <w:bottom w:val="none" w:sz="0" w:space="0" w:color="auto"/>
                <w:right w:val="none" w:sz="0" w:space="0" w:color="auto"/>
              </w:divBdr>
            </w:div>
            <w:div w:id="982932502">
              <w:marLeft w:val="0"/>
              <w:marRight w:val="0"/>
              <w:marTop w:val="0"/>
              <w:marBottom w:val="0"/>
              <w:divBdr>
                <w:top w:val="none" w:sz="0" w:space="0" w:color="auto"/>
                <w:left w:val="none" w:sz="0" w:space="0" w:color="auto"/>
                <w:bottom w:val="none" w:sz="0" w:space="0" w:color="auto"/>
                <w:right w:val="none" w:sz="0" w:space="0" w:color="auto"/>
              </w:divBdr>
            </w:div>
            <w:div w:id="1469932836">
              <w:marLeft w:val="0"/>
              <w:marRight w:val="0"/>
              <w:marTop w:val="0"/>
              <w:marBottom w:val="0"/>
              <w:divBdr>
                <w:top w:val="none" w:sz="0" w:space="0" w:color="auto"/>
                <w:left w:val="none" w:sz="0" w:space="0" w:color="auto"/>
                <w:bottom w:val="none" w:sz="0" w:space="0" w:color="auto"/>
                <w:right w:val="none" w:sz="0" w:space="0" w:color="auto"/>
              </w:divBdr>
            </w:div>
            <w:div w:id="837888722">
              <w:marLeft w:val="0"/>
              <w:marRight w:val="0"/>
              <w:marTop w:val="0"/>
              <w:marBottom w:val="0"/>
              <w:divBdr>
                <w:top w:val="none" w:sz="0" w:space="0" w:color="auto"/>
                <w:left w:val="none" w:sz="0" w:space="0" w:color="auto"/>
                <w:bottom w:val="none" w:sz="0" w:space="0" w:color="auto"/>
                <w:right w:val="none" w:sz="0" w:space="0" w:color="auto"/>
              </w:divBdr>
            </w:div>
            <w:div w:id="1628853746">
              <w:marLeft w:val="0"/>
              <w:marRight w:val="0"/>
              <w:marTop w:val="0"/>
              <w:marBottom w:val="0"/>
              <w:divBdr>
                <w:top w:val="none" w:sz="0" w:space="0" w:color="auto"/>
                <w:left w:val="none" w:sz="0" w:space="0" w:color="auto"/>
                <w:bottom w:val="none" w:sz="0" w:space="0" w:color="auto"/>
                <w:right w:val="none" w:sz="0" w:space="0" w:color="auto"/>
              </w:divBdr>
            </w:div>
          </w:divsChild>
        </w:div>
        <w:div w:id="968050508">
          <w:marLeft w:val="0"/>
          <w:marRight w:val="0"/>
          <w:marTop w:val="0"/>
          <w:marBottom w:val="0"/>
          <w:divBdr>
            <w:top w:val="none" w:sz="0" w:space="0" w:color="auto"/>
            <w:left w:val="none" w:sz="0" w:space="0" w:color="auto"/>
            <w:bottom w:val="none" w:sz="0" w:space="0" w:color="auto"/>
            <w:right w:val="none" w:sz="0" w:space="0" w:color="auto"/>
          </w:divBdr>
          <w:divsChild>
            <w:div w:id="1109275510">
              <w:marLeft w:val="0"/>
              <w:marRight w:val="0"/>
              <w:marTop w:val="0"/>
              <w:marBottom w:val="0"/>
              <w:divBdr>
                <w:top w:val="none" w:sz="0" w:space="0" w:color="auto"/>
                <w:left w:val="none" w:sz="0" w:space="0" w:color="auto"/>
                <w:bottom w:val="none" w:sz="0" w:space="0" w:color="auto"/>
                <w:right w:val="none" w:sz="0" w:space="0" w:color="auto"/>
              </w:divBdr>
            </w:div>
            <w:div w:id="1320186352">
              <w:marLeft w:val="0"/>
              <w:marRight w:val="0"/>
              <w:marTop w:val="0"/>
              <w:marBottom w:val="0"/>
              <w:divBdr>
                <w:top w:val="none" w:sz="0" w:space="0" w:color="auto"/>
                <w:left w:val="none" w:sz="0" w:space="0" w:color="auto"/>
                <w:bottom w:val="none" w:sz="0" w:space="0" w:color="auto"/>
                <w:right w:val="none" w:sz="0" w:space="0" w:color="auto"/>
              </w:divBdr>
            </w:div>
            <w:div w:id="555439136">
              <w:marLeft w:val="0"/>
              <w:marRight w:val="0"/>
              <w:marTop w:val="0"/>
              <w:marBottom w:val="0"/>
              <w:divBdr>
                <w:top w:val="none" w:sz="0" w:space="0" w:color="auto"/>
                <w:left w:val="none" w:sz="0" w:space="0" w:color="auto"/>
                <w:bottom w:val="none" w:sz="0" w:space="0" w:color="auto"/>
                <w:right w:val="none" w:sz="0" w:space="0" w:color="auto"/>
              </w:divBdr>
            </w:div>
            <w:div w:id="2137942821">
              <w:marLeft w:val="0"/>
              <w:marRight w:val="0"/>
              <w:marTop w:val="0"/>
              <w:marBottom w:val="0"/>
              <w:divBdr>
                <w:top w:val="none" w:sz="0" w:space="0" w:color="auto"/>
                <w:left w:val="none" w:sz="0" w:space="0" w:color="auto"/>
                <w:bottom w:val="none" w:sz="0" w:space="0" w:color="auto"/>
                <w:right w:val="none" w:sz="0" w:space="0" w:color="auto"/>
              </w:divBdr>
            </w:div>
            <w:div w:id="616134445">
              <w:marLeft w:val="0"/>
              <w:marRight w:val="0"/>
              <w:marTop w:val="0"/>
              <w:marBottom w:val="0"/>
              <w:divBdr>
                <w:top w:val="none" w:sz="0" w:space="0" w:color="auto"/>
                <w:left w:val="none" w:sz="0" w:space="0" w:color="auto"/>
                <w:bottom w:val="none" w:sz="0" w:space="0" w:color="auto"/>
                <w:right w:val="none" w:sz="0" w:space="0" w:color="auto"/>
              </w:divBdr>
            </w:div>
            <w:div w:id="895244156">
              <w:marLeft w:val="0"/>
              <w:marRight w:val="0"/>
              <w:marTop w:val="0"/>
              <w:marBottom w:val="0"/>
              <w:divBdr>
                <w:top w:val="none" w:sz="0" w:space="0" w:color="auto"/>
                <w:left w:val="none" w:sz="0" w:space="0" w:color="auto"/>
                <w:bottom w:val="none" w:sz="0" w:space="0" w:color="auto"/>
                <w:right w:val="none" w:sz="0" w:space="0" w:color="auto"/>
              </w:divBdr>
            </w:div>
            <w:div w:id="1124344045">
              <w:marLeft w:val="0"/>
              <w:marRight w:val="0"/>
              <w:marTop w:val="0"/>
              <w:marBottom w:val="0"/>
              <w:divBdr>
                <w:top w:val="none" w:sz="0" w:space="0" w:color="auto"/>
                <w:left w:val="none" w:sz="0" w:space="0" w:color="auto"/>
                <w:bottom w:val="none" w:sz="0" w:space="0" w:color="auto"/>
                <w:right w:val="none" w:sz="0" w:space="0" w:color="auto"/>
              </w:divBdr>
            </w:div>
            <w:div w:id="968317251">
              <w:marLeft w:val="0"/>
              <w:marRight w:val="0"/>
              <w:marTop w:val="0"/>
              <w:marBottom w:val="0"/>
              <w:divBdr>
                <w:top w:val="none" w:sz="0" w:space="0" w:color="auto"/>
                <w:left w:val="none" w:sz="0" w:space="0" w:color="auto"/>
                <w:bottom w:val="none" w:sz="0" w:space="0" w:color="auto"/>
                <w:right w:val="none" w:sz="0" w:space="0" w:color="auto"/>
              </w:divBdr>
            </w:div>
            <w:div w:id="2088501767">
              <w:marLeft w:val="0"/>
              <w:marRight w:val="0"/>
              <w:marTop w:val="0"/>
              <w:marBottom w:val="0"/>
              <w:divBdr>
                <w:top w:val="none" w:sz="0" w:space="0" w:color="auto"/>
                <w:left w:val="none" w:sz="0" w:space="0" w:color="auto"/>
                <w:bottom w:val="none" w:sz="0" w:space="0" w:color="auto"/>
                <w:right w:val="none" w:sz="0" w:space="0" w:color="auto"/>
              </w:divBdr>
            </w:div>
            <w:div w:id="1610359182">
              <w:marLeft w:val="0"/>
              <w:marRight w:val="0"/>
              <w:marTop w:val="0"/>
              <w:marBottom w:val="0"/>
              <w:divBdr>
                <w:top w:val="none" w:sz="0" w:space="0" w:color="auto"/>
                <w:left w:val="none" w:sz="0" w:space="0" w:color="auto"/>
                <w:bottom w:val="none" w:sz="0" w:space="0" w:color="auto"/>
                <w:right w:val="none" w:sz="0" w:space="0" w:color="auto"/>
              </w:divBdr>
            </w:div>
            <w:div w:id="1665863730">
              <w:marLeft w:val="0"/>
              <w:marRight w:val="0"/>
              <w:marTop w:val="0"/>
              <w:marBottom w:val="0"/>
              <w:divBdr>
                <w:top w:val="none" w:sz="0" w:space="0" w:color="auto"/>
                <w:left w:val="none" w:sz="0" w:space="0" w:color="auto"/>
                <w:bottom w:val="none" w:sz="0" w:space="0" w:color="auto"/>
                <w:right w:val="none" w:sz="0" w:space="0" w:color="auto"/>
              </w:divBdr>
            </w:div>
            <w:div w:id="1627734007">
              <w:marLeft w:val="0"/>
              <w:marRight w:val="0"/>
              <w:marTop w:val="0"/>
              <w:marBottom w:val="0"/>
              <w:divBdr>
                <w:top w:val="none" w:sz="0" w:space="0" w:color="auto"/>
                <w:left w:val="none" w:sz="0" w:space="0" w:color="auto"/>
                <w:bottom w:val="none" w:sz="0" w:space="0" w:color="auto"/>
                <w:right w:val="none" w:sz="0" w:space="0" w:color="auto"/>
              </w:divBdr>
            </w:div>
            <w:div w:id="237130153">
              <w:marLeft w:val="0"/>
              <w:marRight w:val="0"/>
              <w:marTop w:val="0"/>
              <w:marBottom w:val="0"/>
              <w:divBdr>
                <w:top w:val="none" w:sz="0" w:space="0" w:color="auto"/>
                <w:left w:val="none" w:sz="0" w:space="0" w:color="auto"/>
                <w:bottom w:val="none" w:sz="0" w:space="0" w:color="auto"/>
                <w:right w:val="none" w:sz="0" w:space="0" w:color="auto"/>
              </w:divBdr>
            </w:div>
            <w:div w:id="1385568605">
              <w:marLeft w:val="0"/>
              <w:marRight w:val="0"/>
              <w:marTop w:val="0"/>
              <w:marBottom w:val="0"/>
              <w:divBdr>
                <w:top w:val="none" w:sz="0" w:space="0" w:color="auto"/>
                <w:left w:val="none" w:sz="0" w:space="0" w:color="auto"/>
                <w:bottom w:val="none" w:sz="0" w:space="0" w:color="auto"/>
                <w:right w:val="none" w:sz="0" w:space="0" w:color="auto"/>
              </w:divBdr>
            </w:div>
            <w:div w:id="176234719">
              <w:marLeft w:val="0"/>
              <w:marRight w:val="0"/>
              <w:marTop w:val="0"/>
              <w:marBottom w:val="0"/>
              <w:divBdr>
                <w:top w:val="none" w:sz="0" w:space="0" w:color="auto"/>
                <w:left w:val="none" w:sz="0" w:space="0" w:color="auto"/>
                <w:bottom w:val="none" w:sz="0" w:space="0" w:color="auto"/>
                <w:right w:val="none" w:sz="0" w:space="0" w:color="auto"/>
              </w:divBdr>
            </w:div>
            <w:div w:id="783578648">
              <w:marLeft w:val="0"/>
              <w:marRight w:val="0"/>
              <w:marTop w:val="0"/>
              <w:marBottom w:val="0"/>
              <w:divBdr>
                <w:top w:val="none" w:sz="0" w:space="0" w:color="auto"/>
                <w:left w:val="none" w:sz="0" w:space="0" w:color="auto"/>
                <w:bottom w:val="none" w:sz="0" w:space="0" w:color="auto"/>
                <w:right w:val="none" w:sz="0" w:space="0" w:color="auto"/>
              </w:divBdr>
            </w:div>
            <w:div w:id="376783934">
              <w:marLeft w:val="0"/>
              <w:marRight w:val="0"/>
              <w:marTop w:val="0"/>
              <w:marBottom w:val="0"/>
              <w:divBdr>
                <w:top w:val="none" w:sz="0" w:space="0" w:color="auto"/>
                <w:left w:val="none" w:sz="0" w:space="0" w:color="auto"/>
                <w:bottom w:val="none" w:sz="0" w:space="0" w:color="auto"/>
                <w:right w:val="none" w:sz="0" w:space="0" w:color="auto"/>
              </w:divBdr>
            </w:div>
            <w:div w:id="418408715">
              <w:marLeft w:val="0"/>
              <w:marRight w:val="0"/>
              <w:marTop w:val="0"/>
              <w:marBottom w:val="0"/>
              <w:divBdr>
                <w:top w:val="none" w:sz="0" w:space="0" w:color="auto"/>
                <w:left w:val="none" w:sz="0" w:space="0" w:color="auto"/>
                <w:bottom w:val="none" w:sz="0" w:space="0" w:color="auto"/>
                <w:right w:val="none" w:sz="0" w:space="0" w:color="auto"/>
              </w:divBdr>
            </w:div>
            <w:div w:id="1833721381">
              <w:marLeft w:val="0"/>
              <w:marRight w:val="0"/>
              <w:marTop w:val="0"/>
              <w:marBottom w:val="0"/>
              <w:divBdr>
                <w:top w:val="none" w:sz="0" w:space="0" w:color="auto"/>
                <w:left w:val="none" w:sz="0" w:space="0" w:color="auto"/>
                <w:bottom w:val="none" w:sz="0" w:space="0" w:color="auto"/>
                <w:right w:val="none" w:sz="0" w:space="0" w:color="auto"/>
              </w:divBdr>
            </w:div>
            <w:div w:id="1520973845">
              <w:marLeft w:val="0"/>
              <w:marRight w:val="0"/>
              <w:marTop w:val="0"/>
              <w:marBottom w:val="0"/>
              <w:divBdr>
                <w:top w:val="none" w:sz="0" w:space="0" w:color="auto"/>
                <w:left w:val="none" w:sz="0" w:space="0" w:color="auto"/>
                <w:bottom w:val="none" w:sz="0" w:space="0" w:color="auto"/>
                <w:right w:val="none" w:sz="0" w:space="0" w:color="auto"/>
              </w:divBdr>
            </w:div>
            <w:div w:id="648555913">
              <w:marLeft w:val="0"/>
              <w:marRight w:val="0"/>
              <w:marTop w:val="0"/>
              <w:marBottom w:val="0"/>
              <w:divBdr>
                <w:top w:val="none" w:sz="0" w:space="0" w:color="auto"/>
                <w:left w:val="none" w:sz="0" w:space="0" w:color="auto"/>
                <w:bottom w:val="none" w:sz="0" w:space="0" w:color="auto"/>
                <w:right w:val="none" w:sz="0" w:space="0" w:color="auto"/>
              </w:divBdr>
            </w:div>
            <w:div w:id="1881940426">
              <w:marLeft w:val="0"/>
              <w:marRight w:val="0"/>
              <w:marTop w:val="0"/>
              <w:marBottom w:val="0"/>
              <w:divBdr>
                <w:top w:val="none" w:sz="0" w:space="0" w:color="auto"/>
                <w:left w:val="none" w:sz="0" w:space="0" w:color="auto"/>
                <w:bottom w:val="none" w:sz="0" w:space="0" w:color="auto"/>
                <w:right w:val="none" w:sz="0" w:space="0" w:color="auto"/>
              </w:divBdr>
            </w:div>
            <w:div w:id="1701083373">
              <w:marLeft w:val="0"/>
              <w:marRight w:val="0"/>
              <w:marTop w:val="0"/>
              <w:marBottom w:val="0"/>
              <w:divBdr>
                <w:top w:val="none" w:sz="0" w:space="0" w:color="auto"/>
                <w:left w:val="none" w:sz="0" w:space="0" w:color="auto"/>
                <w:bottom w:val="none" w:sz="0" w:space="0" w:color="auto"/>
                <w:right w:val="none" w:sz="0" w:space="0" w:color="auto"/>
              </w:divBdr>
            </w:div>
            <w:div w:id="1295991119">
              <w:marLeft w:val="0"/>
              <w:marRight w:val="0"/>
              <w:marTop w:val="0"/>
              <w:marBottom w:val="0"/>
              <w:divBdr>
                <w:top w:val="none" w:sz="0" w:space="0" w:color="auto"/>
                <w:left w:val="none" w:sz="0" w:space="0" w:color="auto"/>
                <w:bottom w:val="none" w:sz="0" w:space="0" w:color="auto"/>
                <w:right w:val="none" w:sz="0" w:space="0" w:color="auto"/>
              </w:divBdr>
            </w:div>
            <w:div w:id="48959924">
              <w:marLeft w:val="0"/>
              <w:marRight w:val="0"/>
              <w:marTop w:val="0"/>
              <w:marBottom w:val="0"/>
              <w:divBdr>
                <w:top w:val="none" w:sz="0" w:space="0" w:color="auto"/>
                <w:left w:val="none" w:sz="0" w:space="0" w:color="auto"/>
                <w:bottom w:val="none" w:sz="0" w:space="0" w:color="auto"/>
                <w:right w:val="none" w:sz="0" w:space="0" w:color="auto"/>
              </w:divBdr>
            </w:div>
            <w:div w:id="641010658">
              <w:marLeft w:val="0"/>
              <w:marRight w:val="0"/>
              <w:marTop w:val="0"/>
              <w:marBottom w:val="0"/>
              <w:divBdr>
                <w:top w:val="none" w:sz="0" w:space="0" w:color="auto"/>
                <w:left w:val="none" w:sz="0" w:space="0" w:color="auto"/>
                <w:bottom w:val="none" w:sz="0" w:space="0" w:color="auto"/>
                <w:right w:val="none" w:sz="0" w:space="0" w:color="auto"/>
              </w:divBdr>
            </w:div>
            <w:div w:id="1846239649">
              <w:marLeft w:val="0"/>
              <w:marRight w:val="0"/>
              <w:marTop w:val="0"/>
              <w:marBottom w:val="0"/>
              <w:divBdr>
                <w:top w:val="none" w:sz="0" w:space="0" w:color="auto"/>
                <w:left w:val="none" w:sz="0" w:space="0" w:color="auto"/>
                <w:bottom w:val="none" w:sz="0" w:space="0" w:color="auto"/>
                <w:right w:val="none" w:sz="0" w:space="0" w:color="auto"/>
              </w:divBdr>
            </w:div>
            <w:div w:id="2069185003">
              <w:marLeft w:val="0"/>
              <w:marRight w:val="0"/>
              <w:marTop w:val="0"/>
              <w:marBottom w:val="0"/>
              <w:divBdr>
                <w:top w:val="none" w:sz="0" w:space="0" w:color="auto"/>
                <w:left w:val="none" w:sz="0" w:space="0" w:color="auto"/>
                <w:bottom w:val="none" w:sz="0" w:space="0" w:color="auto"/>
                <w:right w:val="none" w:sz="0" w:space="0" w:color="auto"/>
              </w:divBdr>
            </w:div>
            <w:div w:id="1787115914">
              <w:marLeft w:val="0"/>
              <w:marRight w:val="0"/>
              <w:marTop w:val="0"/>
              <w:marBottom w:val="0"/>
              <w:divBdr>
                <w:top w:val="none" w:sz="0" w:space="0" w:color="auto"/>
                <w:left w:val="none" w:sz="0" w:space="0" w:color="auto"/>
                <w:bottom w:val="none" w:sz="0" w:space="0" w:color="auto"/>
                <w:right w:val="none" w:sz="0" w:space="0" w:color="auto"/>
              </w:divBdr>
            </w:div>
            <w:div w:id="72314197">
              <w:marLeft w:val="0"/>
              <w:marRight w:val="0"/>
              <w:marTop w:val="0"/>
              <w:marBottom w:val="0"/>
              <w:divBdr>
                <w:top w:val="none" w:sz="0" w:space="0" w:color="auto"/>
                <w:left w:val="none" w:sz="0" w:space="0" w:color="auto"/>
                <w:bottom w:val="none" w:sz="0" w:space="0" w:color="auto"/>
                <w:right w:val="none" w:sz="0" w:space="0" w:color="auto"/>
              </w:divBdr>
            </w:div>
            <w:div w:id="1998260801">
              <w:marLeft w:val="0"/>
              <w:marRight w:val="0"/>
              <w:marTop w:val="0"/>
              <w:marBottom w:val="0"/>
              <w:divBdr>
                <w:top w:val="none" w:sz="0" w:space="0" w:color="auto"/>
                <w:left w:val="none" w:sz="0" w:space="0" w:color="auto"/>
                <w:bottom w:val="none" w:sz="0" w:space="0" w:color="auto"/>
                <w:right w:val="none" w:sz="0" w:space="0" w:color="auto"/>
              </w:divBdr>
            </w:div>
            <w:div w:id="2056080300">
              <w:marLeft w:val="0"/>
              <w:marRight w:val="0"/>
              <w:marTop w:val="0"/>
              <w:marBottom w:val="0"/>
              <w:divBdr>
                <w:top w:val="none" w:sz="0" w:space="0" w:color="auto"/>
                <w:left w:val="none" w:sz="0" w:space="0" w:color="auto"/>
                <w:bottom w:val="none" w:sz="0" w:space="0" w:color="auto"/>
                <w:right w:val="none" w:sz="0" w:space="0" w:color="auto"/>
              </w:divBdr>
            </w:div>
            <w:div w:id="484250553">
              <w:marLeft w:val="0"/>
              <w:marRight w:val="0"/>
              <w:marTop w:val="0"/>
              <w:marBottom w:val="0"/>
              <w:divBdr>
                <w:top w:val="none" w:sz="0" w:space="0" w:color="auto"/>
                <w:left w:val="none" w:sz="0" w:space="0" w:color="auto"/>
                <w:bottom w:val="none" w:sz="0" w:space="0" w:color="auto"/>
                <w:right w:val="none" w:sz="0" w:space="0" w:color="auto"/>
              </w:divBdr>
            </w:div>
            <w:div w:id="647630626">
              <w:marLeft w:val="0"/>
              <w:marRight w:val="0"/>
              <w:marTop w:val="0"/>
              <w:marBottom w:val="0"/>
              <w:divBdr>
                <w:top w:val="none" w:sz="0" w:space="0" w:color="auto"/>
                <w:left w:val="none" w:sz="0" w:space="0" w:color="auto"/>
                <w:bottom w:val="none" w:sz="0" w:space="0" w:color="auto"/>
                <w:right w:val="none" w:sz="0" w:space="0" w:color="auto"/>
              </w:divBdr>
            </w:div>
            <w:div w:id="715156075">
              <w:marLeft w:val="0"/>
              <w:marRight w:val="0"/>
              <w:marTop w:val="0"/>
              <w:marBottom w:val="0"/>
              <w:divBdr>
                <w:top w:val="none" w:sz="0" w:space="0" w:color="auto"/>
                <w:left w:val="none" w:sz="0" w:space="0" w:color="auto"/>
                <w:bottom w:val="none" w:sz="0" w:space="0" w:color="auto"/>
                <w:right w:val="none" w:sz="0" w:space="0" w:color="auto"/>
              </w:divBdr>
            </w:div>
            <w:div w:id="601574644">
              <w:marLeft w:val="0"/>
              <w:marRight w:val="0"/>
              <w:marTop w:val="0"/>
              <w:marBottom w:val="0"/>
              <w:divBdr>
                <w:top w:val="none" w:sz="0" w:space="0" w:color="auto"/>
                <w:left w:val="none" w:sz="0" w:space="0" w:color="auto"/>
                <w:bottom w:val="none" w:sz="0" w:space="0" w:color="auto"/>
                <w:right w:val="none" w:sz="0" w:space="0" w:color="auto"/>
              </w:divBdr>
            </w:div>
            <w:div w:id="1559436137">
              <w:marLeft w:val="0"/>
              <w:marRight w:val="0"/>
              <w:marTop w:val="0"/>
              <w:marBottom w:val="0"/>
              <w:divBdr>
                <w:top w:val="none" w:sz="0" w:space="0" w:color="auto"/>
                <w:left w:val="none" w:sz="0" w:space="0" w:color="auto"/>
                <w:bottom w:val="none" w:sz="0" w:space="0" w:color="auto"/>
                <w:right w:val="none" w:sz="0" w:space="0" w:color="auto"/>
              </w:divBdr>
            </w:div>
            <w:div w:id="224491622">
              <w:marLeft w:val="0"/>
              <w:marRight w:val="0"/>
              <w:marTop w:val="0"/>
              <w:marBottom w:val="0"/>
              <w:divBdr>
                <w:top w:val="none" w:sz="0" w:space="0" w:color="auto"/>
                <w:left w:val="none" w:sz="0" w:space="0" w:color="auto"/>
                <w:bottom w:val="none" w:sz="0" w:space="0" w:color="auto"/>
                <w:right w:val="none" w:sz="0" w:space="0" w:color="auto"/>
              </w:divBdr>
            </w:div>
            <w:div w:id="508328308">
              <w:marLeft w:val="0"/>
              <w:marRight w:val="0"/>
              <w:marTop w:val="0"/>
              <w:marBottom w:val="0"/>
              <w:divBdr>
                <w:top w:val="none" w:sz="0" w:space="0" w:color="auto"/>
                <w:left w:val="none" w:sz="0" w:space="0" w:color="auto"/>
                <w:bottom w:val="none" w:sz="0" w:space="0" w:color="auto"/>
                <w:right w:val="none" w:sz="0" w:space="0" w:color="auto"/>
              </w:divBdr>
            </w:div>
            <w:div w:id="1941912999">
              <w:marLeft w:val="0"/>
              <w:marRight w:val="0"/>
              <w:marTop w:val="0"/>
              <w:marBottom w:val="0"/>
              <w:divBdr>
                <w:top w:val="none" w:sz="0" w:space="0" w:color="auto"/>
                <w:left w:val="none" w:sz="0" w:space="0" w:color="auto"/>
                <w:bottom w:val="none" w:sz="0" w:space="0" w:color="auto"/>
                <w:right w:val="none" w:sz="0" w:space="0" w:color="auto"/>
              </w:divBdr>
            </w:div>
            <w:div w:id="1307052123">
              <w:marLeft w:val="0"/>
              <w:marRight w:val="0"/>
              <w:marTop w:val="0"/>
              <w:marBottom w:val="0"/>
              <w:divBdr>
                <w:top w:val="none" w:sz="0" w:space="0" w:color="auto"/>
                <w:left w:val="none" w:sz="0" w:space="0" w:color="auto"/>
                <w:bottom w:val="none" w:sz="0" w:space="0" w:color="auto"/>
                <w:right w:val="none" w:sz="0" w:space="0" w:color="auto"/>
              </w:divBdr>
            </w:div>
            <w:div w:id="343367734">
              <w:marLeft w:val="0"/>
              <w:marRight w:val="0"/>
              <w:marTop w:val="0"/>
              <w:marBottom w:val="0"/>
              <w:divBdr>
                <w:top w:val="none" w:sz="0" w:space="0" w:color="auto"/>
                <w:left w:val="none" w:sz="0" w:space="0" w:color="auto"/>
                <w:bottom w:val="none" w:sz="0" w:space="0" w:color="auto"/>
                <w:right w:val="none" w:sz="0" w:space="0" w:color="auto"/>
              </w:divBdr>
            </w:div>
            <w:div w:id="446583030">
              <w:marLeft w:val="0"/>
              <w:marRight w:val="0"/>
              <w:marTop w:val="0"/>
              <w:marBottom w:val="0"/>
              <w:divBdr>
                <w:top w:val="none" w:sz="0" w:space="0" w:color="auto"/>
                <w:left w:val="none" w:sz="0" w:space="0" w:color="auto"/>
                <w:bottom w:val="none" w:sz="0" w:space="0" w:color="auto"/>
                <w:right w:val="none" w:sz="0" w:space="0" w:color="auto"/>
              </w:divBdr>
            </w:div>
            <w:div w:id="269632327">
              <w:marLeft w:val="0"/>
              <w:marRight w:val="0"/>
              <w:marTop w:val="0"/>
              <w:marBottom w:val="0"/>
              <w:divBdr>
                <w:top w:val="none" w:sz="0" w:space="0" w:color="auto"/>
                <w:left w:val="none" w:sz="0" w:space="0" w:color="auto"/>
                <w:bottom w:val="none" w:sz="0" w:space="0" w:color="auto"/>
                <w:right w:val="none" w:sz="0" w:space="0" w:color="auto"/>
              </w:divBdr>
            </w:div>
            <w:div w:id="651179041">
              <w:marLeft w:val="0"/>
              <w:marRight w:val="0"/>
              <w:marTop w:val="0"/>
              <w:marBottom w:val="0"/>
              <w:divBdr>
                <w:top w:val="none" w:sz="0" w:space="0" w:color="auto"/>
                <w:left w:val="none" w:sz="0" w:space="0" w:color="auto"/>
                <w:bottom w:val="none" w:sz="0" w:space="0" w:color="auto"/>
                <w:right w:val="none" w:sz="0" w:space="0" w:color="auto"/>
              </w:divBdr>
            </w:div>
            <w:div w:id="1877964486">
              <w:marLeft w:val="0"/>
              <w:marRight w:val="0"/>
              <w:marTop w:val="0"/>
              <w:marBottom w:val="0"/>
              <w:divBdr>
                <w:top w:val="none" w:sz="0" w:space="0" w:color="auto"/>
                <w:left w:val="none" w:sz="0" w:space="0" w:color="auto"/>
                <w:bottom w:val="none" w:sz="0" w:space="0" w:color="auto"/>
                <w:right w:val="none" w:sz="0" w:space="0" w:color="auto"/>
              </w:divBdr>
            </w:div>
            <w:div w:id="1138185369">
              <w:marLeft w:val="0"/>
              <w:marRight w:val="0"/>
              <w:marTop w:val="0"/>
              <w:marBottom w:val="0"/>
              <w:divBdr>
                <w:top w:val="none" w:sz="0" w:space="0" w:color="auto"/>
                <w:left w:val="none" w:sz="0" w:space="0" w:color="auto"/>
                <w:bottom w:val="none" w:sz="0" w:space="0" w:color="auto"/>
                <w:right w:val="none" w:sz="0" w:space="0" w:color="auto"/>
              </w:divBdr>
            </w:div>
            <w:div w:id="431167886">
              <w:marLeft w:val="0"/>
              <w:marRight w:val="0"/>
              <w:marTop w:val="0"/>
              <w:marBottom w:val="0"/>
              <w:divBdr>
                <w:top w:val="none" w:sz="0" w:space="0" w:color="auto"/>
                <w:left w:val="none" w:sz="0" w:space="0" w:color="auto"/>
                <w:bottom w:val="none" w:sz="0" w:space="0" w:color="auto"/>
                <w:right w:val="none" w:sz="0" w:space="0" w:color="auto"/>
              </w:divBdr>
            </w:div>
            <w:div w:id="1538883509">
              <w:marLeft w:val="0"/>
              <w:marRight w:val="0"/>
              <w:marTop w:val="0"/>
              <w:marBottom w:val="0"/>
              <w:divBdr>
                <w:top w:val="none" w:sz="0" w:space="0" w:color="auto"/>
                <w:left w:val="none" w:sz="0" w:space="0" w:color="auto"/>
                <w:bottom w:val="none" w:sz="0" w:space="0" w:color="auto"/>
                <w:right w:val="none" w:sz="0" w:space="0" w:color="auto"/>
              </w:divBdr>
            </w:div>
            <w:div w:id="1683430140">
              <w:marLeft w:val="0"/>
              <w:marRight w:val="0"/>
              <w:marTop w:val="0"/>
              <w:marBottom w:val="0"/>
              <w:divBdr>
                <w:top w:val="none" w:sz="0" w:space="0" w:color="auto"/>
                <w:left w:val="none" w:sz="0" w:space="0" w:color="auto"/>
                <w:bottom w:val="none" w:sz="0" w:space="0" w:color="auto"/>
                <w:right w:val="none" w:sz="0" w:space="0" w:color="auto"/>
              </w:divBdr>
            </w:div>
            <w:div w:id="1419013846">
              <w:marLeft w:val="0"/>
              <w:marRight w:val="0"/>
              <w:marTop w:val="0"/>
              <w:marBottom w:val="0"/>
              <w:divBdr>
                <w:top w:val="none" w:sz="0" w:space="0" w:color="auto"/>
                <w:left w:val="none" w:sz="0" w:space="0" w:color="auto"/>
                <w:bottom w:val="none" w:sz="0" w:space="0" w:color="auto"/>
                <w:right w:val="none" w:sz="0" w:space="0" w:color="auto"/>
              </w:divBdr>
            </w:div>
            <w:div w:id="852761411">
              <w:marLeft w:val="0"/>
              <w:marRight w:val="0"/>
              <w:marTop w:val="0"/>
              <w:marBottom w:val="0"/>
              <w:divBdr>
                <w:top w:val="none" w:sz="0" w:space="0" w:color="auto"/>
                <w:left w:val="none" w:sz="0" w:space="0" w:color="auto"/>
                <w:bottom w:val="none" w:sz="0" w:space="0" w:color="auto"/>
                <w:right w:val="none" w:sz="0" w:space="0" w:color="auto"/>
              </w:divBdr>
            </w:div>
            <w:div w:id="1633099906">
              <w:marLeft w:val="0"/>
              <w:marRight w:val="0"/>
              <w:marTop w:val="0"/>
              <w:marBottom w:val="0"/>
              <w:divBdr>
                <w:top w:val="none" w:sz="0" w:space="0" w:color="auto"/>
                <w:left w:val="none" w:sz="0" w:space="0" w:color="auto"/>
                <w:bottom w:val="none" w:sz="0" w:space="0" w:color="auto"/>
                <w:right w:val="none" w:sz="0" w:space="0" w:color="auto"/>
              </w:divBdr>
            </w:div>
          </w:divsChild>
        </w:div>
        <w:div w:id="121045518">
          <w:marLeft w:val="0"/>
          <w:marRight w:val="0"/>
          <w:marTop w:val="0"/>
          <w:marBottom w:val="0"/>
          <w:divBdr>
            <w:top w:val="none" w:sz="0" w:space="0" w:color="auto"/>
            <w:left w:val="none" w:sz="0" w:space="0" w:color="auto"/>
            <w:bottom w:val="none" w:sz="0" w:space="0" w:color="auto"/>
            <w:right w:val="none" w:sz="0" w:space="0" w:color="auto"/>
          </w:divBdr>
          <w:divsChild>
            <w:div w:id="1484466372">
              <w:marLeft w:val="0"/>
              <w:marRight w:val="0"/>
              <w:marTop w:val="0"/>
              <w:marBottom w:val="0"/>
              <w:divBdr>
                <w:top w:val="none" w:sz="0" w:space="0" w:color="auto"/>
                <w:left w:val="none" w:sz="0" w:space="0" w:color="auto"/>
                <w:bottom w:val="none" w:sz="0" w:space="0" w:color="auto"/>
                <w:right w:val="none" w:sz="0" w:space="0" w:color="auto"/>
              </w:divBdr>
            </w:div>
            <w:div w:id="1899244517">
              <w:marLeft w:val="0"/>
              <w:marRight w:val="0"/>
              <w:marTop w:val="0"/>
              <w:marBottom w:val="0"/>
              <w:divBdr>
                <w:top w:val="none" w:sz="0" w:space="0" w:color="auto"/>
                <w:left w:val="none" w:sz="0" w:space="0" w:color="auto"/>
                <w:bottom w:val="none" w:sz="0" w:space="0" w:color="auto"/>
                <w:right w:val="none" w:sz="0" w:space="0" w:color="auto"/>
              </w:divBdr>
            </w:div>
          </w:divsChild>
        </w:div>
        <w:div w:id="1876967065">
          <w:marLeft w:val="0"/>
          <w:marRight w:val="0"/>
          <w:marTop w:val="0"/>
          <w:marBottom w:val="0"/>
          <w:divBdr>
            <w:top w:val="none" w:sz="0" w:space="0" w:color="auto"/>
            <w:left w:val="none" w:sz="0" w:space="0" w:color="auto"/>
            <w:bottom w:val="none" w:sz="0" w:space="0" w:color="auto"/>
            <w:right w:val="none" w:sz="0" w:space="0" w:color="auto"/>
          </w:divBdr>
          <w:divsChild>
            <w:div w:id="1373650981">
              <w:marLeft w:val="0"/>
              <w:marRight w:val="0"/>
              <w:marTop w:val="0"/>
              <w:marBottom w:val="0"/>
              <w:divBdr>
                <w:top w:val="none" w:sz="0" w:space="0" w:color="auto"/>
                <w:left w:val="none" w:sz="0" w:space="0" w:color="auto"/>
                <w:bottom w:val="none" w:sz="0" w:space="0" w:color="auto"/>
                <w:right w:val="none" w:sz="0" w:space="0" w:color="auto"/>
              </w:divBdr>
            </w:div>
            <w:div w:id="1524513128">
              <w:marLeft w:val="0"/>
              <w:marRight w:val="0"/>
              <w:marTop w:val="0"/>
              <w:marBottom w:val="0"/>
              <w:divBdr>
                <w:top w:val="none" w:sz="0" w:space="0" w:color="auto"/>
                <w:left w:val="none" w:sz="0" w:space="0" w:color="auto"/>
                <w:bottom w:val="none" w:sz="0" w:space="0" w:color="auto"/>
                <w:right w:val="none" w:sz="0" w:space="0" w:color="auto"/>
              </w:divBdr>
            </w:div>
            <w:div w:id="1717048907">
              <w:marLeft w:val="0"/>
              <w:marRight w:val="0"/>
              <w:marTop w:val="0"/>
              <w:marBottom w:val="0"/>
              <w:divBdr>
                <w:top w:val="none" w:sz="0" w:space="0" w:color="auto"/>
                <w:left w:val="none" w:sz="0" w:space="0" w:color="auto"/>
                <w:bottom w:val="none" w:sz="0" w:space="0" w:color="auto"/>
                <w:right w:val="none" w:sz="0" w:space="0" w:color="auto"/>
              </w:divBdr>
            </w:div>
            <w:div w:id="1528712385">
              <w:marLeft w:val="0"/>
              <w:marRight w:val="0"/>
              <w:marTop w:val="0"/>
              <w:marBottom w:val="0"/>
              <w:divBdr>
                <w:top w:val="none" w:sz="0" w:space="0" w:color="auto"/>
                <w:left w:val="none" w:sz="0" w:space="0" w:color="auto"/>
                <w:bottom w:val="none" w:sz="0" w:space="0" w:color="auto"/>
                <w:right w:val="none" w:sz="0" w:space="0" w:color="auto"/>
              </w:divBdr>
            </w:div>
            <w:div w:id="750007626">
              <w:marLeft w:val="0"/>
              <w:marRight w:val="0"/>
              <w:marTop w:val="0"/>
              <w:marBottom w:val="0"/>
              <w:divBdr>
                <w:top w:val="none" w:sz="0" w:space="0" w:color="auto"/>
                <w:left w:val="none" w:sz="0" w:space="0" w:color="auto"/>
                <w:bottom w:val="none" w:sz="0" w:space="0" w:color="auto"/>
                <w:right w:val="none" w:sz="0" w:space="0" w:color="auto"/>
              </w:divBdr>
            </w:div>
            <w:div w:id="1895698561">
              <w:marLeft w:val="0"/>
              <w:marRight w:val="0"/>
              <w:marTop w:val="0"/>
              <w:marBottom w:val="0"/>
              <w:divBdr>
                <w:top w:val="none" w:sz="0" w:space="0" w:color="auto"/>
                <w:left w:val="none" w:sz="0" w:space="0" w:color="auto"/>
                <w:bottom w:val="none" w:sz="0" w:space="0" w:color="auto"/>
                <w:right w:val="none" w:sz="0" w:space="0" w:color="auto"/>
              </w:divBdr>
            </w:div>
            <w:div w:id="856625437">
              <w:marLeft w:val="0"/>
              <w:marRight w:val="0"/>
              <w:marTop w:val="0"/>
              <w:marBottom w:val="0"/>
              <w:divBdr>
                <w:top w:val="none" w:sz="0" w:space="0" w:color="auto"/>
                <w:left w:val="none" w:sz="0" w:space="0" w:color="auto"/>
                <w:bottom w:val="none" w:sz="0" w:space="0" w:color="auto"/>
                <w:right w:val="none" w:sz="0" w:space="0" w:color="auto"/>
              </w:divBdr>
            </w:div>
            <w:div w:id="528220594">
              <w:marLeft w:val="0"/>
              <w:marRight w:val="0"/>
              <w:marTop w:val="0"/>
              <w:marBottom w:val="0"/>
              <w:divBdr>
                <w:top w:val="none" w:sz="0" w:space="0" w:color="auto"/>
                <w:left w:val="none" w:sz="0" w:space="0" w:color="auto"/>
                <w:bottom w:val="none" w:sz="0" w:space="0" w:color="auto"/>
                <w:right w:val="none" w:sz="0" w:space="0" w:color="auto"/>
              </w:divBdr>
            </w:div>
            <w:div w:id="414401083">
              <w:marLeft w:val="0"/>
              <w:marRight w:val="0"/>
              <w:marTop w:val="0"/>
              <w:marBottom w:val="0"/>
              <w:divBdr>
                <w:top w:val="none" w:sz="0" w:space="0" w:color="auto"/>
                <w:left w:val="none" w:sz="0" w:space="0" w:color="auto"/>
                <w:bottom w:val="none" w:sz="0" w:space="0" w:color="auto"/>
                <w:right w:val="none" w:sz="0" w:space="0" w:color="auto"/>
              </w:divBdr>
            </w:div>
            <w:div w:id="1985964717">
              <w:marLeft w:val="0"/>
              <w:marRight w:val="0"/>
              <w:marTop w:val="0"/>
              <w:marBottom w:val="0"/>
              <w:divBdr>
                <w:top w:val="none" w:sz="0" w:space="0" w:color="auto"/>
                <w:left w:val="none" w:sz="0" w:space="0" w:color="auto"/>
                <w:bottom w:val="none" w:sz="0" w:space="0" w:color="auto"/>
                <w:right w:val="none" w:sz="0" w:space="0" w:color="auto"/>
              </w:divBdr>
            </w:div>
            <w:div w:id="72168972">
              <w:marLeft w:val="0"/>
              <w:marRight w:val="0"/>
              <w:marTop w:val="0"/>
              <w:marBottom w:val="0"/>
              <w:divBdr>
                <w:top w:val="none" w:sz="0" w:space="0" w:color="auto"/>
                <w:left w:val="none" w:sz="0" w:space="0" w:color="auto"/>
                <w:bottom w:val="none" w:sz="0" w:space="0" w:color="auto"/>
                <w:right w:val="none" w:sz="0" w:space="0" w:color="auto"/>
              </w:divBdr>
            </w:div>
            <w:div w:id="353507903">
              <w:marLeft w:val="0"/>
              <w:marRight w:val="0"/>
              <w:marTop w:val="0"/>
              <w:marBottom w:val="0"/>
              <w:divBdr>
                <w:top w:val="none" w:sz="0" w:space="0" w:color="auto"/>
                <w:left w:val="none" w:sz="0" w:space="0" w:color="auto"/>
                <w:bottom w:val="none" w:sz="0" w:space="0" w:color="auto"/>
                <w:right w:val="none" w:sz="0" w:space="0" w:color="auto"/>
              </w:divBdr>
            </w:div>
          </w:divsChild>
        </w:div>
        <w:div w:id="1457485827">
          <w:marLeft w:val="0"/>
          <w:marRight w:val="0"/>
          <w:marTop w:val="0"/>
          <w:marBottom w:val="0"/>
          <w:divBdr>
            <w:top w:val="none" w:sz="0" w:space="0" w:color="auto"/>
            <w:left w:val="none" w:sz="0" w:space="0" w:color="auto"/>
            <w:bottom w:val="none" w:sz="0" w:space="0" w:color="auto"/>
            <w:right w:val="none" w:sz="0" w:space="0" w:color="auto"/>
          </w:divBdr>
          <w:divsChild>
            <w:div w:id="2137986338">
              <w:marLeft w:val="0"/>
              <w:marRight w:val="0"/>
              <w:marTop w:val="0"/>
              <w:marBottom w:val="0"/>
              <w:divBdr>
                <w:top w:val="none" w:sz="0" w:space="0" w:color="auto"/>
                <w:left w:val="none" w:sz="0" w:space="0" w:color="auto"/>
                <w:bottom w:val="none" w:sz="0" w:space="0" w:color="auto"/>
                <w:right w:val="none" w:sz="0" w:space="0" w:color="auto"/>
              </w:divBdr>
            </w:div>
            <w:div w:id="1472014139">
              <w:marLeft w:val="0"/>
              <w:marRight w:val="0"/>
              <w:marTop w:val="0"/>
              <w:marBottom w:val="0"/>
              <w:divBdr>
                <w:top w:val="none" w:sz="0" w:space="0" w:color="auto"/>
                <w:left w:val="none" w:sz="0" w:space="0" w:color="auto"/>
                <w:bottom w:val="none" w:sz="0" w:space="0" w:color="auto"/>
                <w:right w:val="none" w:sz="0" w:space="0" w:color="auto"/>
              </w:divBdr>
            </w:div>
            <w:div w:id="327177820">
              <w:marLeft w:val="0"/>
              <w:marRight w:val="0"/>
              <w:marTop w:val="0"/>
              <w:marBottom w:val="0"/>
              <w:divBdr>
                <w:top w:val="none" w:sz="0" w:space="0" w:color="auto"/>
                <w:left w:val="none" w:sz="0" w:space="0" w:color="auto"/>
                <w:bottom w:val="none" w:sz="0" w:space="0" w:color="auto"/>
                <w:right w:val="none" w:sz="0" w:space="0" w:color="auto"/>
              </w:divBdr>
            </w:div>
            <w:div w:id="453407565">
              <w:marLeft w:val="0"/>
              <w:marRight w:val="0"/>
              <w:marTop w:val="0"/>
              <w:marBottom w:val="0"/>
              <w:divBdr>
                <w:top w:val="none" w:sz="0" w:space="0" w:color="auto"/>
                <w:left w:val="none" w:sz="0" w:space="0" w:color="auto"/>
                <w:bottom w:val="none" w:sz="0" w:space="0" w:color="auto"/>
                <w:right w:val="none" w:sz="0" w:space="0" w:color="auto"/>
              </w:divBdr>
            </w:div>
            <w:div w:id="2139254279">
              <w:marLeft w:val="0"/>
              <w:marRight w:val="0"/>
              <w:marTop w:val="0"/>
              <w:marBottom w:val="0"/>
              <w:divBdr>
                <w:top w:val="none" w:sz="0" w:space="0" w:color="auto"/>
                <w:left w:val="none" w:sz="0" w:space="0" w:color="auto"/>
                <w:bottom w:val="none" w:sz="0" w:space="0" w:color="auto"/>
                <w:right w:val="none" w:sz="0" w:space="0" w:color="auto"/>
              </w:divBdr>
            </w:div>
            <w:div w:id="963193284">
              <w:marLeft w:val="0"/>
              <w:marRight w:val="0"/>
              <w:marTop w:val="0"/>
              <w:marBottom w:val="0"/>
              <w:divBdr>
                <w:top w:val="none" w:sz="0" w:space="0" w:color="auto"/>
                <w:left w:val="none" w:sz="0" w:space="0" w:color="auto"/>
                <w:bottom w:val="none" w:sz="0" w:space="0" w:color="auto"/>
                <w:right w:val="none" w:sz="0" w:space="0" w:color="auto"/>
              </w:divBdr>
            </w:div>
            <w:div w:id="1739672962">
              <w:marLeft w:val="0"/>
              <w:marRight w:val="0"/>
              <w:marTop w:val="0"/>
              <w:marBottom w:val="0"/>
              <w:divBdr>
                <w:top w:val="none" w:sz="0" w:space="0" w:color="auto"/>
                <w:left w:val="none" w:sz="0" w:space="0" w:color="auto"/>
                <w:bottom w:val="none" w:sz="0" w:space="0" w:color="auto"/>
                <w:right w:val="none" w:sz="0" w:space="0" w:color="auto"/>
              </w:divBdr>
            </w:div>
            <w:div w:id="517961710">
              <w:marLeft w:val="0"/>
              <w:marRight w:val="0"/>
              <w:marTop w:val="0"/>
              <w:marBottom w:val="0"/>
              <w:divBdr>
                <w:top w:val="none" w:sz="0" w:space="0" w:color="auto"/>
                <w:left w:val="none" w:sz="0" w:space="0" w:color="auto"/>
                <w:bottom w:val="none" w:sz="0" w:space="0" w:color="auto"/>
                <w:right w:val="none" w:sz="0" w:space="0" w:color="auto"/>
              </w:divBdr>
            </w:div>
            <w:div w:id="350035671">
              <w:marLeft w:val="0"/>
              <w:marRight w:val="0"/>
              <w:marTop w:val="0"/>
              <w:marBottom w:val="0"/>
              <w:divBdr>
                <w:top w:val="none" w:sz="0" w:space="0" w:color="auto"/>
                <w:left w:val="none" w:sz="0" w:space="0" w:color="auto"/>
                <w:bottom w:val="none" w:sz="0" w:space="0" w:color="auto"/>
                <w:right w:val="none" w:sz="0" w:space="0" w:color="auto"/>
              </w:divBdr>
            </w:div>
            <w:div w:id="987786098">
              <w:marLeft w:val="0"/>
              <w:marRight w:val="0"/>
              <w:marTop w:val="0"/>
              <w:marBottom w:val="0"/>
              <w:divBdr>
                <w:top w:val="none" w:sz="0" w:space="0" w:color="auto"/>
                <w:left w:val="none" w:sz="0" w:space="0" w:color="auto"/>
                <w:bottom w:val="none" w:sz="0" w:space="0" w:color="auto"/>
                <w:right w:val="none" w:sz="0" w:space="0" w:color="auto"/>
              </w:divBdr>
            </w:div>
            <w:div w:id="436095890">
              <w:marLeft w:val="0"/>
              <w:marRight w:val="0"/>
              <w:marTop w:val="0"/>
              <w:marBottom w:val="0"/>
              <w:divBdr>
                <w:top w:val="none" w:sz="0" w:space="0" w:color="auto"/>
                <w:left w:val="none" w:sz="0" w:space="0" w:color="auto"/>
                <w:bottom w:val="none" w:sz="0" w:space="0" w:color="auto"/>
                <w:right w:val="none" w:sz="0" w:space="0" w:color="auto"/>
              </w:divBdr>
            </w:div>
            <w:div w:id="1264530161">
              <w:marLeft w:val="0"/>
              <w:marRight w:val="0"/>
              <w:marTop w:val="0"/>
              <w:marBottom w:val="0"/>
              <w:divBdr>
                <w:top w:val="none" w:sz="0" w:space="0" w:color="auto"/>
                <w:left w:val="none" w:sz="0" w:space="0" w:color="auto"/>
                <w:bottom w:val="none" w:sz="0" w:space="0" w:color="auto"/>
                <w:right w:val="none" w:sz="0" w:space="0" w:color="auto"/>
              </w:divBdr>
            </w:div>
            <w:div w:id="1662344569">
              <w:marLeft w:val="0"/>
              <w:marRight w:val="0"/>
              <w:marTop w:val="0"/>
              <w:marBottom w:val="0"/>
              <w:divBdr>
                <w:top w:val="none" w:sz="0" w:space="0" w:color="auto"/>
                <w:left w:val="none" w:sz="0" w:space="0" w:color="auto"/>
                <w:bottom w:val="none" w:sz="0" w:space="0" w:color="auto"/>
                <w:right w:val="none" w:sz="0" w:space="0" w:color="auto"/>
              </w:divBdr>
            </w:div>
            <w:div w:id="94441816">
              <w:marLeft w:val="0"/>
              <w:marRight w:val="0"/>
              <w:marTop w:val="0"/>
              <w:marBottom w:val="0"/>
              <w:divBdr>
                <w:top w:val="none" w:sz="0" w:space="0" w:color="auto"/>
                <w:left w:val="none" w:sz="0" w:space="0" w:color="auto"/>
                <w:bottom w:val="none" w:sz="0" w:space="0" w:color="auto"/>
                <w:right w:val="none" w:sz="0" w:space="0" w:color="auto"/>
              </w:divBdr>
            </w:div>
            <w:div w:id="1977055744">
              <w:marLeft w:val="0"/>
              <w:marRight w:val="0"/>
              <w:marTop w:val="0"/>
              <w:marBottom w:val="0"/>
              <w:divBdr>
                <w:top w:val="none" w:sz="0" w:space="0" w:color="auto"/>
                <w:left w:val="none" w:sz="0" w:space="0" w:color="auto"/>
                <w:bottom w:val="none" w:sz="0" w:space="0" w:color="auto"/>
                <w:right w:val="none" w:sz="0" w:space="0" w:color="auto"/>
              </w:divBdr>
            </w:div>
            <w:div w:id="255213049">
              <w:marLeft w:val="0"/>
              <w:marRight w:val="0"/>
              <w:marTop w:val="0"/>
              <w:marBottom w:val="0"/>
              <w:divBdr>
                <w:top w:val="none" w:sz="0" w:space="0" w:color="auto"/>
                <w:left w:val="none" w:sz="0" w:space="0" w:color="auto"/>
                <w:bottom w:val="none" w:sz="0" w:space="0" w:color="auto"/>
                <w:right w:val="none" w:sz="0" w:space="0" w:color="auto"/>
              </w:divBdr>
            </w:div>
            <w:div w:id="466708416">
              <w:marLeft w:val="0"/>
              <w:marRight w:val="0"/>
              <w:marTop w:val="0"/>
              <w:marBottom w:val="0"/>
              <w:divBdr>
                <w:top w:val="none" w:sz="0" w:space="0" w:color="auto"/>
                <w:left w:val="none" w:sz="0" w:space="0" w:color="auto"/>
                <w:bottom w:val="none" w:sz="0" w:space="0" w:color="auto"/>
                <w:right w:val="none" w:sz="0" w:space="0" w:color="auto"/>
              </w:divBdr>
            </w:div>
            <w:div w:id="1227450999">
              <w:marLeft w:val="0"/>
              <w:marRight w:val="0"/>
              <w:marTop w:val="0"/>
              <w:marBottom w:val="0"/>
              <w:divBdr>
                <w:top w:val="none" w:sz="0" w:space="0" w:color="auto"/>
                <w:left w:val="none" w:sz="0" w:space="0" w:color="auto"/>
                <w:bottom w:val="none" w:sz="0" w:space="0" w:color="auto"/>
                <w:right w:val="none" w:sz="0" w:space="0" w:color="auto"/>
              </w:divBdr>
            </w:div>
            <w:div w:id="1964001027">
              <w:marLeft w:val="0"/>
              <w:marRight w:val="0"/>
              <w:marTop w:val="0"/>
              <w:marBottom w:val="0"/>
              <w:divBdr>
                <w:top w:val="none" w:sz="0" w:space="0" w:color="auto"/>
                <w:left w:val="none" w:sz="0" w:space="0" w:color="auto"/>
                <w:bottom w:val="none" w:sz="0" w:space="0" w:color="auto"/>
                <w:right w:val="none" w:sz="0" w:space="0" w:color="auto"/>
              </w:divBdr>
            </w:div>
            <w:div w:id="1314137474">
              <w:marLeft w:val="0"/>
              <w:marRight w:val="0"/>
              <w:marTop w:val="0"/>
              <w:marBottom w:val="0"/>
              <w:divBdr>
                <w:top w:val="none" w:sz="0" w:space="0" w:color="auto"/>
                <w:left w:val="none" w:sz="0" w:space="0" w:color="auto"/>
                <w:bottom w:val="none" w:sz="0" w:space="0" w:color="auto"/>
                <w:right w:val="none" w:sz="0" w:space="0" w:color="auto"/>
              </w:divBdr>
            </w:div>
            <w:div w:id="1993361918">
              <w:marLeft w:val="0"/>
              <w:marRight w:val="0"/>
              <w:marTop w:val="0"/>
              <w:marBottom w:val="0"/>
              <w:divBdr>
                <w:top w:val="none" w:sz="0" w:space="0" w:color="auto"/>
                <w:left w:val="none" w:sz="0" w:space="0" w:color="auto"/>
                <w:bottom w:val="none" w:sz="0" w:space="0" w:color="auto"/>
                <w:right w:val="none" w:sz="0" w:space="0" w:color="auto"/>
              </w:divBdr>
            </w:div>
            <w:div w:id="1133402431">
              <w:marLeft w:val="0"/>
              <w:marRight w:val="0"/>
              <w:marTop w:val="0"/>
              <w:marBottom w:val="0"/>
              <w:divBdr>
                <w:top w:val="none" w:sz="0" w:space="0" w:color="auto"/>
                <w:left w:val="none" w:sz="0" w:space="0" w:color="auto"/>
                <w:bottom w:val="none" w:sz="0" w:space="0" w:color="auto"/>
                <w:right w:val="none" w:sz="0" w:space="0" w:color="auto"/>
              </w:divBdr>
            </w:div>
            <w:div w:id="1700814894">
              <w:marLeft w:val="0"/>
              <w:marRight w:val="0"/>
              <w:marTop w:val="0"/>
              <w:marBottom w:val="0"/>
              <w:divBdr>
                <w:top w:val="none" w:sz="0" w:space="0" w:color="auto"/>
                <w:left w:val="none" w:sz="0" w:space="0" w:color="auto"/>
                <w:bottom w:val="none" w:sz="0" w:space="0" w:color="auto"/>
                <w:right w:val="none" w:sz="0" w:space="0" w:color="auto"/>
              </w:divBdr>
            </w:div>
            <w:div w:id="1874416918">
              <w:marLeft w:val="0"/>
              <w:marRight w:val="0"/>
              <w:marTop w:val="0"/>
              <w:marBottom w:val="0"/>
              <w:divBdr>
                <w:top w:val="none" w:sz="0" w:space="0" w:color="auto"/>
                <w:left w:val="none" w:sz="0" w:space="0" w:color="auto"/>
                <w:bottom w:val="none" w:sz="0" w:space="0" w:color="auto"/>
                <w:right w:val="none" w:sz="0" w:space="0" w:color="auto"/>
              </w:divBdr>
            </w:div>
            <w:div w:id="1616714610">
              <w:marLeft w:val="0"/>
              <w:marRight w:val="0"/>
              <w:marTop w:val="0"/>
              <w:marBottom w:val="0"/>
              <w:divBdr>
                <w:top w:val="none" w:sz="0" w:space="0" w:color="auto"/>
                <w:left w:val="none" w:sz="0" w:space="0" w:color="auto"/>
                <w:bottom w:val="none" w:sz="0" w:space="0" w:color="auto"/>
                <w:right w:val="none" w:sz="0" w:space="0" w:color="auto"/>
              </w:divBdr>
            </w:div>
            <w:div w:id="1738893123">
              <w:marLeft w:val="0"/>
              <w:marRight w:val="0"/>
              <w:marTop w:val="0"/>
              <w:marBottom w:val="0"/>
              <w:divBdr>
                <w:top w:val="none" w:sz="0" w:space="0" w:color="auto"/>
                <w:left w:val="none" w:sz="0" w:space="0" w:color="auto"/>
                <w:bottom w:val="none" w:sz="0" w:space="0" w:color="auto"/>
                <w:right w:val="none" w:sz="0" w:space="0" w:color="auto"/>
              </w:divBdr>
            </w:div>
            <w:div w:id="735402023">
              <w:marLeft w:val="0"/>
              <w:marRight w:val="0"/>
              <w:marTop w:val="0"/>
              <w:marBottom w:val="0"/>
              <w:divBdr>
                <w:top w:val="none" w:sz="0" w:space="0" w:color="auto"/>
                <w:left w:val="none" w:sz="0" w:space="0" w:color="auto"/>
                <w:bottom w:val="none" w:sz="0" w:space="0" w:color="auto"/>
                <w:right w:val="none" w:sz="0" w:space="0" w:color="auto"/>
              </w:divBdr>
            </w:div>
            <w:div w:id="1614554681">
              <w:marLeft w:val="0"/>
              <w:marRight w:val="0"/>
              <w:marTop w:val="0"/>
              <w:marBottom w:val="0"/>
              <w:divBdr>
                <w:top w:val="none" w:sz="0" w:space="0" w:color="auto"/>
                <w:left w:val="none" w:sz="0" w:space="0" w:color="auto"/>
                <w:bottom w:val="none" w:sz="0" w:space="0" w:color="auto"/>
                <w:right w:val="none" w:sz="0" w:space="0" w:color="auto"/>
              </w:divBdr>
            </w:div>
            <w:div w:id="1504591048">
              <w:marLeft w:val="0"/>
              <w:marRight w:val="0"/>
              <w:marTop w:val="0"/>
              <w:marBottom w:val="0"/>
              <w:divBdr>
                <w:top w:val="none" w:sz="0" w:space="0" w:color="auto"/>
                <w:left w:val="none" w:sz="0" w:space="0" w:color="auto"/>
                <w:bottom w:val="none" w:sz="0" w:space="0" w:color="auto"/>
                <w:right w:val="none" w:sz="0" w:space="0" w:color="auto"/>
              </w:divBdr>
            </w:div>
          </w:divsChild>
        </w:div>
        <w:div w:id="1924147709">
          <w:marLeft w:val="0"/>
          <w:marRight w:val="0"/>
          <w:marTop w:val="0"/>
          <w:marBottom w:val="0"/>
          <w:divBdr>
            <w:top w:val="none" w:sz="0" w:space="0" w:color="auto"/>
            <w:left w:val="none" w:sz="0" w:space="0" w:color="auto"/>
            <w:bottom w:val="none" w:sz="0" w:space="0" w:color="auto"/>
            <w:right w:val="none" w:sz="0" w:space="0" w:color="auto"/>
          </w:divBdr>
          <w:divsChild>
            <w:div w:id="786000973">
              <w:marLeft w:val="0"/>
              <w:marRight w:val="0"/>
              <w:marTop w:val="0"/>
              <w:marBottom w:val="0"/>
              <w:divBdr>
                <w:top w:val="none" w:sz="0" w:space="0" w:color="auto"/>
                <w:left w:val="none" w:sz="0" w:space="0" w:color="auto"/>
                <w:bottom w:val="none" w:sz="0" w:space="0" w:color="auto"/>
                <w:right w:val="none" w:sz="0" w:space="0" w:color="auto"/>
              </w:divBdr>
            </w:div>
            <w:div w:id="1538276961">
              <w:marLeft w:val="0"/>
              <w:marRight w:val="0"/>
              <w:marTop w:val="0"/>
              <w:marBottom w:val="0"/>
              <w:divBdr>
                <w:top w:val="none" w:sz="0" w:space="0" w:color="auto"/>
                <w:left w:val="none" w:sz="0" w:space="0" w:color="auto"/>
                <w:bottom w:val="none" w:sz="0" w:space="0" w:color="auto"/>
                <w:right w:val="none" w:sz="0" w:space="0" w:color="auto"/>
              </w:divBdr>
            </w:div>
            <w:div w:id="446240808">
              <w:marLeft w:val="0"/>
              <w:marRight w:val="0"/>
              <w:marTop w:val="0"/>
              <w:marBottom w:val="0"/>
              <w:divBdr>
                <w:top w:val="none" w:sz="0" w:space="0" w:color="auto"/>
                <w:left w:val="none" w:sz="0" w:space="0" w:color="auto"/>
                <w:bottom w:val="none" w:sz="0" w:space="0" w:color="auto"/>
                <w:right w:val="none" w:sz="0" w:space="0" w:color="auto"/>
              </w:divBdr>
            </w:div>
            <w:div w:id="1196698771">
              <w:marLeft w:val="0"/>
              <w:marRight w:val="0"/>
              <w:marTop w:val="0"/>
              <w:marBottom w:val="0"/>
              <w:divBdr>
                <w:top w:val="none" w:sz="0" w:space="0" w:color="auto"/>
                <w:left w:val="none" w:sz="0" w:space="0" w:color="auto"/>
                <w:bottom w:val="none" w:sz="0" w:space="0" w:color="auto"/>
                <w:right w:val="none" w:sz="0" w:space="0" w:color="auto"/>
              </w:divBdr>
            </w:div>
            <w:div w:id="553126954">
              <w:marLeft w:val="0"/>
              <w:marRight w:val="0"/>
              <w:marTop w:val="0"/>
              <w:marBottom w:val="0"/>
              <w:divBdr>
                <w:top w:val="none" w:sz="0" w:space="0" w:color="auto"/>
                <w:left w:val="none" w:sz="0" w:space="0" w:color="auto"/>
                <w:bottom w:val="none" w:sz="0" w:space="0" w:color="auto"/>
                <w:right w:val="none" w:sz="0" w:space="0" w:color="auto"/>
              </w:divBdr>
            </w:div>
            <w:div w:id="1074670991">
              <w:marLeft w:val="0"/>
              <w:marRight w:val="0"/>
              <w:marTop w:val="0"/>
              <w:marBottom w:val="0"/>
              <w:divBdr>
                <w:top w:val="none" w:sz="0" w:space="0" w:color="auto"/>
                <w:left w:val="none" w:sz="0" w:space="0" w:color="auto"/>
                <w:bottom w:val="none" w:sz="0" w:space="0" w:color="auto"/>
                <w:right w:val="none" w:sz="0" w:space="0" w:color="auto"/>
              </w:divBdr>
            </w:div>
            <w:div w:id="1839539689">
              <w:marLeft w:val="0"/>
              <w:marRight w:val="0"/>
              <w:marTop w:val="0"/>
              <w:marBottom w:val="0"/>
              <w:divBdr>
                <w:top w:val="none" w:sz="0" w:space="0" w:color="auto"/>
                <w:left w:val="none" w:sz="0" w:space="0" w:color="auto"/>
                <w:bottom w:val="none" w:sz="0" w:space="0" w:color="auto"/>
                <w:right w:val="none" w:sz="0" w:space="0" w:color="auto"/>
              </w:divBdr>
            </w:div>
            <w:div w:id="2010669596">
              <w:marLeft w:val="0"/>
              <w:marRight w:val="0"/>
              <w:marTop w:val="0"/>
              <w:marBottom w:val="0"/>
              <w:divBdr>
                <w:top w:val="none" w:sz="0" w:space="0" w:color="auto"/>
                <w:left w:val="none" w:sz="0" w:space="0" w:color="auto"/>
                <w:bottom w:val="none" w:sz="0" w:space="0" w:color="auto"/>
                <w:right w:val="none" w:sz="0" w:space="0" w:color="auto"/>
              </w:divBdr>
            </w:div>
            <w:div w:id="1647510691">
              <w:marLeft w:val="0"/>
              <w:marRight w:val="0"/>
              <w:marTop w:val="0"/>
              <w:marBottom w:val="0"/>
              <w:divBdr>
                <w:top w:val="none" w:sz="0" w:space="0" w:color="auto"/>
                <w:left w:val="none" w:sz="0" w:space="0" w:color="auto"/>
                <w:bottom w:val="none" w:sz="0" w:space="0" w:color="auto"/>
                <w:right w:val="none" w:sz="0" w:space="0" w:color="auto"/>
              </w:divBdr>
            </w:div>
            <w:div w:id="1959679137">
              <w:marLeft w:val="0"/>
              <w:marRight w:val="0"/>
              <w:marTop w:val="0"/>
              <w:marBottom w:val="0"/>
              <w:divBdr>
                <w:top w:val="none" w:sz="0" w:space="0" w:color="auto"/>
                <w:left w:val="none" w:sz="0" w:space="0" w:color="auto"/>
                <w:bottom w:val="none" w:sz="0" w:space="0" w:color="auto"/>
                <w:right w:val="none" w:sz="0" w:space="0" w:color="auto"/>
              </w:divBdr>
            </w:div>
            <w:div w:id="1098795968">
              <w:marLeft w:val="0"/>
              <w:marRight w:val="0"/>
              <w:marTop w:val="0"/>
              <w:marBottom w:val="0"/>
              <w:divBdr>
                <w:top w:val="none" w:sz="0" w:space="0" w:color="auto"/>
                <w:left w:val="none" w:sz="0" w:space="0" w:color="auto"/>
                <w:bottom w:val="none" w:sz="0" w:space="0" w:color="auto"/>
                <w:right w:val="none" w:sz="0" w:space="0" w:color="auto"/>
              </w:divBdr>
            </w:div>
            <w:div w:id="770973137">
              <w:marLeft w:val="0"/>
              <w:marRight w:val="0"/>
              <w:marTop w:val="0"/>
              <w:marBottom w:val="0"/>
              <w:divBdr>
                <w:top w:val="none" w:sz="0" w:space="0" w:color="auto"/>
                <w:left w:val="none" w:sz="0" w:space="0" w:color="auto"/>
                <w:bottom w:val="none" w:sz="0" w:space="0" w:color="auto"/>
                <w:right w:val="none" w:sz="0" w:space="0" w:color="auto"/>
              </w:divBdr>
            </w:div>
            <w:div w:id="1948002716">
              <w:marLeft w:val="0"/>
              <w:marRight w:val="0"/>
              <w:marTop w:val="0"/>
              <w:marBottom w:val="0"/>
              <w:divBdr>
                <w:top w:val="none" w:sz="0" w:space="0" w:color="auto"/>
                <w:left w:val="none" w:sz="0" w:space="0" w:color="auto"/>
                <w:bottom w:val="none" w:sz="0" w:space="0" w:color="auto"/>
                <w:right w:val="none" w:sz="0" w:space="0" w:color="auto"/>
              </w:divBdr>
            </w:div>
            <w:div w:id="1366439854">
              <w:marLeft w:val="0"/>
              <w:marRight w:val="0"/>
              <w:marTop w:val="0"/>
              <w:marBottom w:val="0"/>
              <w:divBdr>
                <w:top w:val="none" w:sz="0" w:space="0" w:color="auto"/>
                <w:left w:val="none" w:sz="0" w:space="0" w:color="auto"/>
                <w:bottom w:val="none" w:sz="0" w:space="0" w:color="auto"/>
                <w:right w:val="none" w:sz="0" w:space="0" w:color="auto"/>
              </w:divBdr>
            </w:div>
            <w:div w:id="564293443">
              <w:marLeft w:val="0"/>
              <w:marRight w:val="0"/>
              <w:marTop w:val="0"/>
              <w:marBottom w:val="0"/>
              <w:divBdr>
                <w:top w:val="none" w:sz="0" w:space="0" w:color="auto"/>
                <w:left w:val="none" w:sz="0" w:space="0" w:color="auto"/>
                <w:bottom w:val="none" w:sz="0" w:space="0" w:color="auto"/>
                <w:right w:val="none" w:sz="0" w:space="0" w:color="auto"/>
              </w:divBdr>
            </w:div>
            <w:div w:id="191308530">
              <w:marLeft w:val="0"/>
              <w:marRight w:val="0"/>
              <w:marTop w:val="0"/>
              <w:marBottom w:val="0"/>
              <w:divBdr>
                <w:top w:val="none" w:sz="0" w:space="0" w:color="auto"/>
                <w:left w:val="none" w:sz="0" w:space="0" w:color="auto"/>
                <w:bottom w:val="none" w:sz="0" w:space="0" w:color="auto"/>
                <w:right w:val="none" w:sz="0" w:space="0" w:color="auto"/>
              </w:divBdr>
            </w:div>
            <w:div w:id="664667337">
              <w:marLeft w:val="0"/>
              <w:marRight w:val="0"/>
              <w:marTop w:val="0"/>
              <w:marBottom w:val="0"/>
              <w:divBdr>
                <w:top w:val="none" w:sz="0" w:space="0" w:color="auto"/>
                <w:left w:val="none" w:sz="0" w:space="0" w:color="auto"/>
                <w:bottom w:val="none" w:sz="0" w:space="0" w:color="auto"/>
                <w:right w:val="none" w:sz="0" w:space="0" w:color="auto"/>
              </w:divBdr>
            </w:div>
            <w:div w:id="517474553">
              <w:marLeft w:val="0"/>
              <w:marRight w:val="0"/>
              <w:marTop w:val="0"/>
              <w:marBottom w:val="0"/>
              <w:divBdr>
                <w:top w:val="none" w:sz="0" w:space="0" w:color="auto"/>
                <w:left w:val="none" w:sz="0" w:space="0" w:color="auto"/>
                <w:bottom w:val="none" w:sz="0" w:space="0" w:color="auto"/>
                <w:right w:val="none" w:sz="0" w:space="0" w:color="auto"/>
              </w:divBdr>
            </w:div>
            <w:div w:id="1434856929">
              <w:marLeft w:val="0"/>
              <w:marRight w:val="0"/>
              <w:marTop w:val="0"/>
              <w:marBottom w:val="0"/>
              <w:divBdr>
                <w:top w:val="none" w:sz="0" w:space="0" w:color="auto"/>
                <w:left w:val="none" w:sz="0" w:space="0" w:color="auto"/>
                <w:bottom w:val="none" w:sz="0" w:space="0" w:color="auto"/>
                <w:right w:val="none" w:sz="0" w:space="0" w:color="auto"/>
              </w:divBdr>
            </w:div>
            <w:div w:id="614215360">
              <w:marLeft w:val="0"/>
              <w:marRight w:val="0"/>
              <w:marTop w:val="0"/>
              <w:marBottom w:val="0"/>
              <w:divBdr>
                <w:top w:val="none" w:sz="0" w:space="0" w:color="auto"/>
                <w:left w:val="none" w:sz="0" w:space="0" w:color="auto"/>
                <w:bottom w:val="none" w:sz="0" w:space="0" w:color="auto"/>
                <w:right w:val="none" w:sz="0" w:space="0" w:color="auto"/>
              </w:divBdr>
            </w:div>
            <w:div w:id="42297241">
              <w:marLeft w:val="0"/>
              <w:marRight w:val="0"/>
              <w:marTop w:val="0"/>
              <w:marBottom w:val="0"/>
              <w:divBdr>
                <w:top w:val="none" w:sz="0" w:space="0" w:color="auto"/>
                <w:left w:val="none" w:sz="0" w:space="0" w:color="auto"/>
                <w:bottom w:val="none" w:sz="0" w:space="0" w:color="auto"/>
                <w:right w:val="none" w:sz="0" w:space="0" w:color="auto"/>
              </w:divBdr>
            </w:div>
          </w:divsChild>
        </w:div>
        <w:div w:id="392775619">
          <w:marLeft w:val="0"/>
          <w:marRight w:val="0"/>
          <w:marTop w:val="0"/>
          <w:marBottom w:val="0"/>
          <w:divBdr>
            <w:top w:val="none" w:sz="0" w:space="0" w:color="auto"/>
            <w:left w:val="none" w:sz="0" w:space="0" w:color="auto"/>
            <w:bottom w:val="none" w:sz="0" w:space="0" w:color="auto"/>
            <w:right w:val="none" w:sz="0" w:space="0" w:color="auto"/>
          </w:divBdr>
          <w:divsChild>
            <w:div w:id="1561597592">
              <w:marLeft w:val="0"/>
              <w:marRight w:val="0"/>
              <w:marTop w:val="0"/>
              <w:marBottom w:val="0"/>
              <w:divBdr>
                <w:top w:val="none" w:sz="0" w:space="0" w:color="auto"/>
                <w:left w:val="none" w:sz="0" w:space="0" w:color="auto"/>
                <w:bottom w:val="none" w:sz="0" w:space="0" w:color="auto"/>
                <w:right w:val="none" w:sz="0" w:space="0" w:color="auto"/>
              </w:divBdr>
            </w:div>
            <w:div w:id="1382435271">
              <w:marLeft w:val="0"/>
              <w:marRight w:val="0"/>
              <w:marTop w:val="0"/>
              <w:marBottom w:val="0"/>
              <w:divBdr>
                <w:top w:val="none" w:sz="0" w:space="0" w:color="auto"/>
                <w:left w:val="none" w:sz="0" w:space="0" w:color="auto"/>
                <w:bottom w:val="none" w:sz="0" w:space="0" w:color="auto"/>
                <w:right w:val="none" w:sz="0" w:space="0" w:color="auto"/>
              </w:divBdr>
            </w:div>
            <w:div w:id="2000158750">
              <w:marLeft w:val="0"/>
              <w:marRight w:val="0"/>
              <w:marTop w:val="0"/>
              <w:marBottom w:val="0"/>
              <w:divBdr>
                <w:top w:val="none" w:sz="0" w:space="0" w:color="auto"/>
                <w:left w:val="none" w:sz="0" w:space="0" w:color="auto"/>
                <w:bottom w:val="none" w:sz="0" w:space="0" w:color="auto"/>
                <w:right w:val="none" w:sz="0" w:space="0" w:color="auto"/>
              </w:divBdr>
            </w:div>
          </w:divsChild>
        </w:div>
        <w:div w:id="629941311">
          <w:marLeft w:val="0"/>
          <w:marRight w:val="0"/>
          <w:marTop w:val="0"/>
          <w:marBottom w:val="0"/>
          <w:divBdr>
            <w:top w:val="none" w:sz="0" w:space="0" w:color="auto"/>
            <w:left w:val="none" w:sz="0" w:space="0" w:color="auto"/>
            <w:bottom w:val="none" w:sz="0" w:space="0" w:color="auto"/>
            <w:right w:val="none" w:sz="0" w:space="0" w:color="auto"/>
          </w:divBdr>
          <w:divsChild>
            <w:div w:id="865411589">
              <w:marLeft w:val="0"/>
              <w:marRight w:val="0"/>
              <w:marTop w:val="0"/>
              <w:marBottom w:val="0"/>
              <w:divBdr>
                <w:top w:val="none" w:sz="0" w:space="0" w:color="auto"/>
                <w:left w:val="none" w:sz="0" w:space="0" w:color="auto"/>
                <w:bottom w:val="none" w:sz="0" w:space="0" w:color="auto"/>
                <w:right w:val="none" w:sz="0" w:space="0" w:color="auto"/>
              </w:divBdr>
            </w:div>
            <w:div w:id="934942647">
              <w:marLeft w:val="0"/>
              <w:marRight w:val="0"/>
              <w:marTop w:val="0"/>
              <w:marBottom w:val="0"/>
              <w:divBdr>
                <w:top w:val="none" w:sz="0" w:space="0" w:color="auto"/>
                <w:left w:val="none" w:sz="0" w:space="0" w:color="auto"/>
                <w:bottom w:val="none" w:sz="0" w:space="0" w:color="auto"/>
                <w:right w:val="none" w:sz="0" w:space="0" w:color="auto"/>
              </w:divBdr>
            </w:div>
            <w:div w:id="1347633010">
              <w:marLeft w:val="0"/>
              <w:marRight w:val="0"/>
              <w:marTop w:val="0"/>
              <w:marBottom w:val="0"/>
              <w:divBdr>
                <w:top w:val="none" w:sz="0" w:space="0" w:color="auto"/>
                <w:left w:val="none" w:sz="0" w:space="0" w:color="auto"/>
                <w:bottom w:val="none" w:sz="0" w:space="0" w:color="auto"/>
                <w:right w:val="none" w:sz="0" w:space="0" w:color="auto"/>
              </w:divBdr>
            </w:div>
          </w:divsChild>
        </w:div>
        <w:div w:id="401413806">
          <w:marLeft w:val="0"/>
          <w:marRight w:val="0"/>
          <w:marTop w:val="0"/>
          <w:marBottom w:val="0"/>
          <w:divBdr>
            <w:top w:val="none" w:sz="0" w:space="0" w:color="auto"/>
            <w:left w:val="none" w:sz="0" w:space="0" w:color="auto"/>
            <w:bottom w:val="none" w:sz="0" w:space="0" w:color="auto"/>
            <w:right w:val="none" w:sz="0" w:space="0" w:color="auto"/>
          </w:divBdr>
          <w:divsChild>
            <w:div w:id="558786583">
              <w:marLeft w:val="0"/>
              <w:marRight w:val="0"/>
              <w:marTop w:val="0"/>
              <w:marBottom w:val="0"/>
              <w:divBdr>
                <w:top w:val="none" w:sz="0" w:space="0" w:color="auto"/>
                <w:left w:val="none" w:sz="0" w:space="0" w:color="auto"/>
                <w:bottom w:val="none" w:sz="0" w:space="0" w:color="auto"/>
                <w:right w:val="none" w:sz="0" w:space="0" w:color="auto"/>
              </w:divBdr>
            </w:div>
            <w:div w:id="1569997911">
              <w:marLeft w:val="0"/>
              <w:marRight w:val="0"/>
              <w:marTop w:val="0"/>
              <w:marBottom w:val="0"/>
              <w:divBdr>
                <w:top w:val="none" w:sz="0" w:space="0" w:color="auto"/>
                <w:left w:val="none" w:sz="0" w:space="0" w:color="auto"/>
                <w:bottom w:val="none" w:sz="0" w:space="0" w:color="auto"/>
                <w:right w:val="none" w:sz="0" w:space="0" w:color="auto"/>
              </w:divBdr>
            </w:div>
            <w:div w:id="1765757254">
              <w:marLeft w:val="0"/>
              <w:marRight w:val="0"/>
              <w:marTop w:val="0"/>
              <w:marBottom w:val="0"/>
              <w:divBdr>
                <w:top w:val="none" w:sz="0" w:space="0" w:color="auto"/>
                <w:left w:val="none" w:sz="0" w:space="0" w:color="auto"/>
                <w:bottom w:val="none" w:sz="0" w:space="0" w:color="auto"/>
                <w:right w:val="none" w:sz="0" w:space="0" w:color="auto"/>
              </w:divBdr>
            </w:div>
          </w:divsChild>
        </w:div>
        <w:div w:id="1671327028">
          <w:marLeft w:val="0"/>
          <w:marRight w:val="0"/>
          <w:marTop w:val="0"/>
          <w:marBottom w:val="0"/>
          <w:divBdr>
            <w:top w:val="none" w:sz="0" w:space="0" w:color="auto"/>
            <w:left w:val="none" w:sz="0" w:space="0" w:color="auto"/>
            <w:bottom w:val="none" w:sz="0" w:space="0" w:color="auto"/>
            <w:right w:val="none" w:sz="0" w:space="0" w:color="auto"/>
          </w:divBdr>
          <w:divsChild>
            <w:div w:id="455762895">
              <w:marLeft w:val="0"/>
              <w:marRight w:val="0"/>
              <w:marTop w:val="0"/>
              <w:marBottom w:val="0"/>
              <w:divBdr>
                <w:top w:val="none" w:sz="0" w:space="0" w:color="auto"/>
                <w:left w:val="none" w:sz="0" w:space="0" w:color="auto"/>
                <w:bottom w:val="none" w:sz="0" w:space="0" w:color="auto"/>
                <w:right w:val="none" w:sz="0" w:space="0" w:color="auto"/>
              </w:divBdr>
            </w:div>
            <w:div w:id="600650444">
              <w:marLeft w:val="0"/>
              <w:marRight w:val="0"/>
              <w:marTop w:val="0"/>
              <w:marBottom w:val="0"/>
              <w:divBdr>
                <w:top w:val="none" w:sz="0" w:space="0" w:color="auto"/>
                <w:left w:val="none" w:sz="0" w:space="0" w:color="auto"/>
                <w:bottom w:val="none" w:sz="0" w:space="0" w:color="auto"/>
                <w:right w:val="none" w:sz="0" w:space="0" w:color="auto"/>
              </w:divBdr>
            </w:div>
            <w:div w:id="1496341352">
              <w:marLeft w:val="0"/>
              <w:marRight w:val="0"/>
              <w:marTop w:val="0"/>
              <w:marBottom w:val="0"/>
              <w:divBdr>
                <w:top w:val="none" w:sz="0" w:space="0" w:color="auto"/>
                <w:left w:val="none" w:sz="0" w:space="0" w:color="auto"/>
                <w:bottom w:val="none" w:sz="0" w:space="0" w:color="auto"/>
                <w:right w:val="none" w:sz="0" w:space="0" w:color="auto"/>
              </w:divBdr>
            </w:div>
            <w:div w:id="968247360">
              <w:marLeft w:val="0"/>
              <w:marRight w:val="0"/>
              <w:marTop w:val="0"/>
              <w:marBottom w:val="0"/>
              <w:divBdr>
                <w:top w:val="none" w:sz="0" w:space="0" w:color="auto"/>
                <w:left w:val="none" w:sz="0" w:space="0" w:color="auto"/>
                <w:bottom w:val="none" w:sz="0" w:space="0" w:color="auto"/>
                <w:right w:val="none" w:sz="0" w:space="0" w:color="auto"/>
              </w:divBdr>
            </w:div>
            <w:div w:id="1752582928">
              <w:marLeft w:val="0"/>
              <w:marRight w:val="0"/>
              <w:marTop w:val="0"/>
              <w:marBottom w:val="0"/>
              <w:divBdr>
                <w:top w:val="none" w:sz="0" w:space="0" w:color="auto"/>
                <w:left w:val="none" w:sz="0" w:space="0" w:color="auto"/>
                <w:bottom w:val="none" w:sz="0" w:space="0" w:color="auto"/>
                <w:right w:val="none" w:sz="0" w:space="0" w:color="auto"/>
              </w:divBdr>
            </w:div>
            <w:div w:id="1350571058">
              <w:marLeft w:val="0"/>
              <w:marRight w:val="0"/>
              <w:marTop w:val="0"/>
              <w:marBottom w:val="0"/>
              <w:divBdr>
                <w:top w:val="none" w:sz="0" w:space="0" w:color="auto"/>
                <w:left w:val="none" w:sz="0" w:space="0" w:color="auto"/>
                <w:bottom w:val="none" w:sz="0" w:space="0" w:color="auto"/>
                <w:right w:val="none" w:sz="0" w:space="0" w:color="auto"/>
              </w:divBdr>
            </w:div>
            <w:div w:id="1457874153">
              <w:marLeft w:val="0"/>
              <w:marRight w:val="0"/>
              <w:marTop w:val="0"/>
              <w:marBottom w:val="0"/>
              <w:divBdr>
                <w:top w:val="none" w:sz="0" w:space="0" w:color="auto"/>
                <w:left w:val="none" w:sz="0" w:space="0" w:color="auto"/>
                <w:bottom w:val="none" w:sz="0" w:space="0" w:color="auto"/>
                <w:right w:val="none" w:sz="0" w:space="0" w:color="auto"/>
              </w:divBdr>
            </w:div>
          </w:divsChild>
        </w:div>
        <w:div w:id="1817841564">
          <w:marLeft w:val="0"/>
          <w:marRight w:val="0"/>
          <w:marTop w:val="0"/>
          <w:marBottom w:val="0"/>
          <w:divBdr>
            <w:top w:val="none" w:sz="0" w:space="0" w:color="auto"/>
            <w:left w:val="none" w:sz="0" w:space="0" w:color="auto"/>
            <w:bottom w:val="none" w:sz="0" w:space="0" w:color="auto"/>
            <w:right w:val="none" w:sz="0" w:space="0" w:color="auto"/>
          </w:divBdr>
          <w:divsChild>
            <w:div w:id="2066103572">
              <w:marLeft w:val="0"/>
              <w:marRight w:val="0"/>
              <w:marTop w:val="0"/>
              <w:marBottom w:val="0"/>
              <w:divBdr>
                <w:top w:val="none" w:sz="0" w:space="0" w:color="auto"/>
                <w:left w:val="none" w:sz="0" w:space="0" w:color="auto"/>
                <w:bottom w:val="none" w:sz="0" w:space="0" w:color="auto"/>
                <w:right w:val="none" w:sz="0" w:space="0" w:color="auto"/>
              </w:divBdr>
            </w:div>
            <w:div w:id="965549005">
              <w:marLeft w:val="0"/>
              <w:marRight w:val="0"/>
              <w:marTop w:val="0"/>
              <w:marBottom w:val="0"/>
              <w:divBdr>
                <w:top w:val="none" w:sz="0" w:space="0" w:color="auto"/>
                <w:left w:val="none" w:sz="0" w:space="0" w:color="auto"/>
                <w:bottom w:val="none" w:sz="0" w:space="0" w:color="auto"/>
                <w:right w:val="none" w:sz="0" w:space="0" w:color="auto"/>
              </w:divBdr>
            </w:div>
            <w:div w:id="700084968">
              <w:marLeft w:val="0"/>
              <w:marRight w:val="0"/>
              <w:marTop w:val="0"/>
              <w:marBottom w:val="0"/>
              <w:divBdr>
                <w:top w:val="none" w:sz="0" w:space="0" w:color="auto"/>
                <w:left w:val="none" w:sz="0" w:space="0" w:color="auto"/>
                <w:bottom w:val="none" w:sz="0" w:space="0" w:color="auto"/>
                <w:right w:val="none" w:sz="0" w:space="0" w:color="auto"/>
              </w:divBdr>
            </w:div>
            <w:div w:id="1397507167">
              <w:marLeft w:val="0"/>
              <w:marRight w:val="0"/>
              <w:marTop w:val="0"/>
              <w:marBottom w:val="0"/>
              <w:divBdr>
                <w:top w:val="none" w:sz="0" w:space="0" w:color="auto"/>
                <w:left w:val="none" w:sz="0" w:space="0" w:color="auto"/>
                <w:bottom w:val="none" w:sz="0" w:space="0" w:color="auto"/>
                <w:right w:val="none" w:sz="0" w:space="0" w:color="auto"/>
              </w:divBdr>
            </w:div>
            <w:div w:id="333848200">
              <w:marLeft w:val="0"/>
              <w:marRight w:val="0"/>
              <w:marTop w:val="0"/>
              <w:marBottom w:val="0"/>
              <w:divBdr>
                <w:top w:val="none" w:sz="0" w:space="0" w:color="auto"/>
                <w:left w:val="none" w:sz="0" w:space="0" w:color="auto"/>
                <w:bottom w:val="none" w:sz="0" w:space="0" w:color="auto"/>
                <w:right w:val="none" w:sz="0" w:space="0" w:color="auto"/>
              </w:divBdr>
            </w:div>
            <w:div w:id="1524709720">
              <w:marLeft w:val="0"/>
              <w:marRight w:val="0"/>
              <w:marTop w:val="0"/>
              <w:marBottom w:val="0"/>
              <w:divBdr>
                <w:top w:val="none" w:sz="0" w:space="0" w:color="auto"/>
                <w:left w:val="none" w:sz="0" w:space="0" w:color="auto"/>
                <w:bottom w:val="none" w:sz="0" w:space="0" w:color="auto"/>
                <w:right w:val="none" w:sz="0" w:space="0" w:color="auto"/>
              </w:divBdr>
            </w:div>
            <w:div w:id="1860898573">
              <w:marLeft w:val="0"/>
              <w:marRight w:val="0"/>
              <w:marTop w:val="0"/>
              <w:marBottom w:val="0"/>
              <w:divBdr>
                <w:top w:val="none" w:sz="0" w:space="0" w:color="auto"/>
                <w:left w:val="none" w:sz="0" w:space="0" w:color="auto"/>
                <w:bottom w:val="none" w:sz="0" w:space="0" w:color="auto"/>
                <w:right w:val="none" w:sz="0" w:space="0" w:color="auto"/>
              </w:divBdr>
            </w:div>
          </w:divsChild>
        </w:div>
        <w:div w:id="342560554">
          <w:marLeft w:val="0"/>
          <w:marRight w:val="0"/>
          <w:marTop w:val="0"/>
          <w:marBottom w:val="0"/>
          <w:divBdr>
            <w:top w:val="none" w:sz="0" w:space="0" w:color="auto"/>
            <w:left w:val="none" w:sz="0" w:space="0" w:color="auto"/>
            <w:bottom w:val="none" w:sz="0" w:space="0" w:color="auto"/>
            <w:right w:val="none" w:sz="0" w:space="0" w:color="auto"/>
          </w:divBdr>
          <w:divsChild>
            <w:div w:id="1647199947">
              <w:marLeft w:val="0"/>
              <w:marRight w:val="0"/>
              <w:marTop w:val="0"/>
              <w:marBottom w:val="0"/>
              <w:divBdr>
                <w:top w:val="none" w:sz="0" w:space="0" w:color="auto"/>
                <w:left w:val="none" w:sz="0" w:space="0" w:color="auto"/>
                <w:bottom w:val="none" w:sz="0" w:space="0" w:color="auto"/>
                <w:right w:val="none" w:sz="0" w:space="0" w:color="auto"/>
              </w:divBdr>
            </w:div>
            <w:div w:id="1803617261">
              <w:marLeft w:val="0"/>
              <w:marRight w:val="0"/>
              <w:marTop w:val="0"/>
              <w:marBottom w:val="0"/>
              <w:divBdr>
                <w:top w:val="none" w:sz="0" w:space="0" w:color="auto"/>
                <w:left w:val="none" w:sz="0" w:space="0" w:color="auto"/>
                <w:bottom w:val="none" w:sz="0" w:space="0" w:color="auto"/>
                <w:right w:val="none" w:sz="0" w:space="0" w:color="auto"/>
              </w:divBdr>
            </w:div>
          </w:divsChild>
        </w:div>
        <w:div w:id="485633733">
          <w:marLeft w:val="0"/>
          <w:marRight w:val="0"/>
          <w:marTop w:val="0"/>
          <w:marBottom w:val="0"/>
          <w:divBdr>
            <w:top w:val="none" w:sz="0" w:space="0" w:color="auto"/>
            <w:left w:val="none" w:sz="0" w:space="0" w:color="auto"/>
            <w:bottom w:val="none" w:sz="0" w:space="0" w:color="auto"/>
            <w:right w:val="none" w:sz="0" w:space="0" w:color="auto"/>
          </w:divBdr>
          <w:divsChild>
            <w:div w:id="1058742180">
              <w:marLeft w:val="0"/>
              <w:marRight w:val="0"/>
              <w:marTop w:val="0"/>
              <w:marBottom w:val="0"/>
              <w:divBdr>
                <w:top w:val="none" w:sz="0" w:space="0" w:color="auto"/>
                <w:left w:val="none" w:sz="0" w:space="0" w:color="auto"/>
                <w:bottom w:val="none" w:sz="0" w:space="0" w:color="auto"/>
                <w:right w:val="none" w:sz="0" w:space="0" w:color="auto"/>
              </w:divBdr>
            </w:div>
            <w:div w:id="1815875963">
              <w:marLeft w:val="0"/>
              <w:marRight w:val="0"/>
              <w:marTop w:val="0"/>
              <w:marBottom w:val="0"/>
              <w:divBdr>
                <w:top w:val="none" w:sz="0" w:space="0" w:color="auto"/>
                <w:left w:val="none" w:sz="0" w:space="0" w:color="auto"/>
                <w:bottom w:val="none" w:sz="0" w:space="0" w:color="auto"/>
                <w:right w:val="none" w:sz="0" w:space="0" w:color="auto"/>
              </w:divBdr>
            </w:div>
            <w:div w:id="586505009">
              <w:marLeft w:val="0"/>
              <w:marRight w:val="0"/>
              <w:marTop w:val="0"/>
              <w:marBottom w:val="0"/>
              <w:divBdr>
                <w:top w:val="none" w:sz="0" w:space="0" w:color="auto"/>
                <w:left w:val="none" w:sz="0" w:space="0" w:color="auto"/>
                <w:bottom w:val="none" w:sz="0" w:space="0" w:color="auto"/>
                <w:right w:val="none" w:sz="0" w:space="0" w:color="auto"/>
              </w:divBdr>
            </w:div>
          </w:divsChild>
        </w:div>
        <w:div w:id="65348223">
          <w:marLeft w:val="0"/>
          <w:marRight w:val="0"/>
          <w:marTop w:val="0"/>
          <w:marBottom w:val="0"/>
          <w:divBdr>
            <w:top w:val="none" w:sz="0" w:space="0" w:color="auto"/>
            <w:left w:val="none" w:sz="0" w:space="0" w:color="auto"/>
            <w:bottom w:val="none" w:sz="0" w:space="0" w:color="auto"/>
            <w:right w:val="none" w:sz="0" w:space="0" w:color="auto"/>
          </w:divBdr>
          <w:divsChild>
            <w:div w:id="1291285085">
              <w:marLeft w:val="0"/>
              <w:marRight w:val="0"/>
              <w:marTop w:val="0"/>
              <w:marBottom w:val="0"/>
              <w:divBdr>
                <w:top w:val="none" w:sz="0" w:space="0" w:color="auto"/>
                <w:left w:val="none" w:sz="0" w:space="0" w:color="auto"/>
                <w:bottom w:val="none" w:sz="0" w:space="0" w:color="auto"/>
                <w:right w:val="none" w:sz="0" w:space="0" w:color="auto"/>
              </w:divBdr>
            </w:div>
            <w:div w:id="1990160903">
              <w:marLeft w:val="0"/>
              <w:marRight w:val="0"/>
              <w:marTop w:val="0"/>
              <w:marBottom w:val="0"/>
              <w:divBdr>
                <w:top w:val="none" w:sz="0" w:space="0" w:color="auto"/>
                <w:left w:val="none" w:sz="0" w:space="0" w:color="auto"/>
                <w:bottom w:val="none" w:sz="0" w:space="0" w:color="auto"/>
                <w:right w:val="none" w:sz="0" w:space="0" w:color="auto"/>
              </w:divBdr>
            </w:div>
            <w:div w:id="236595265">
              <w:marLeft w:val="0"/>
              <w:marRight w:val="0"/>
              <w:marTop w:val="0"/>
              <w:marBottom w:val="0"/>
              <w:divBdr>
                <w:top w:val="none" w:sz="0" w:space="0" w:color="auto"/>
                <w:left w:val="none" w:sz="0" w:space="0" w:color="auto"/>
                <w:bottom w:val="none" w:sz="0" w:space="0" w:color="auto"/>
                <w:right w:val="none" w:sz="0" w:space="0" w:color="auto"/>
              </w:divBdr>
            </w:div>
            <w:div w:id="1366906611">
              <w:marLeft w:val="0"/>
              <w:marRight w:val="0"/>
              <w:marTop w:val="0"/>
              <w:marBottom w:val="0"/>
              <w:divBdr>
                <w:top w:val="none" w:sz="0" w:space="0" w:color="auto"/>
                <w:left w:val="none" w:sz="0" w:space="0" w:color="auto"/>
                <w:bottom w:val="none" w:sz="0" w:space="0" w:color="auto"/>
                <w:right w:val="none" w:sz="0" w:space="0" w:color="auto"/>
              </w:divBdr>
            </w:div>
            <w:div w:id="1040519628">
              <w:marLeft w:val="0"/>
              <w:marRight w:val="0"/>
              <w:marTop w:val="0"/>
              <w:marBottom w:val="0"/>
              <w:divBdr>
                <w:top w:val="none" w:sz="0" w:space="0" w:color="auto"/>
                <w:left w:val="none" w:sz="0" w:space="0" w:color="auto"/>
                <w:bottom w:val="none" w:sz="0" w:space="0" w:color="auto"/>
                <w:right w:val="none" w:sz="0" w:space="0" w:color="auto"/>
              </w:divBdr>
            </w:div>
            <w:div w:id="1296448677">
              <w:marLeft w:val="0"/>
              <w:marRight w:val="0"/>
              <w:marTop w:val="0"/>
              <w:marBottom w:val="0"/>
              <w:divBdr>
                <w:top w:val="none" w:sz="0" w:space="0" w:color="auto"/>
                <w:left w:val="none" w:sz="0" w:space="0" w:color="auto"/>
                <w:bottom w:val="none" w:sz="0" w:space="0" w:color="auto"/>
                <w:right w:val="none" w:sz="0" w:space="0" w:color="auto"/>
              </w:divBdr>
            </w:div>
            <w:div w:id="620724209">
              <w:marLeft w:val="0"/>
              <w:marRight w:val="0"/>
              <w:marTop w:val="0"/>
              <w:marBottom w:val="0"/>
              <w:divBdr>
                <w:top w:val="none" w:sz="0" w:space="0" w:color="auto"/>
                <w:left w:val="none" w:sz="0" w:space="0" w:color="auto"/>
                <w:bottom w:val="none" w:sz="0" w:space="0" w:color="auto"/>
                <w:right w:val="none" w:sz="0" w:space="0" w:color="auto"/>
              </w:divBdr>
            </w:div>
            <w:div w:id="1801537017">
              <w:marLeft w:val="0"/>
              <w:marRight w:val="0"/>
              <w:marTop w:val="0"/>
              <w:marBottom w:val="0"/>
              <w:divBdr>
                <w:top w:val="none" w:sz="0" w:space="0" w:color="auto"/>
                <w:left w:val="none" w:sz="0" w:space="0" w:color="auto"/>
                <w:bottom w:val="none" w:sz="0" w:space="0" w:color="auto"/>
                <w:right w:val="none" w:sz="0" w:space="0" w:color="auto"/>
              </w:divBdr>
            </w:div>
          </w:divsChild>
        </w:div>
        <w:div w:id="2040933275">
          <w:marLeft w:val="0"/>
          <w:marRight w:val="0"/>
          <w:marTop w:val="0"/>
          <w:marBottom w:val="0"/>
          <w:divBdr>
            <w:top w:val="none" w:sz="0" w:space="0" w:color="auto"/>
            <w:left w:val="none" w:sz="0" w:space="0" w:color="auto"/>
            <w:bottom w:val="none" w:sz="0" w:space="0" w:color="auto"/>
            <w:right w:val="none" w:sz="0" w:space="0" w:color="auto"/>
          </w:divBdr>
          <w:divsChild>
            <w:div w:id="2003462853">
              <w:marLeft w:val="0"/>
              <w:marRight w:val="0"/>
              <w:marTop w:val="0"/>
              <w:marBottom w:val="0"/>
              <w:divBdr>
                <w:top w:val="none" w:sz="0" w:space="0" w:color="auto"/>
                <w:left w:val="none" w:sz="0" w:space="0" w:color="auto"/>
                <w:bottom w:val="none" w:sz="0" w:space="0" w:color="auto"/>
                <w:right w:val="none" w:sz="0" w:space="0" w:color="auto"/>
              </w:divBdr>
            </w:div>
            <w:div w:id="982923624">
              <w:marLeft w:val="0"/>
              <w:marRight w:val="0"/>
              <w:marTop w:val="0"/>
              <w:marBottom w:val="0"/>
              <w:divBdr>
                <w:top w:val="none" w:sz="0" w:space="0" w:color="auto"/>
                <w:left w:val="none" w:sz="0" w:space="0" w:color="auto"/>
                <w:bottom w:val="none" w:sz="0" w:space="0" w:color="auto"/>
                <w:right w:val="none" w:sz="0" w:space="0" w:color="auto"/>
              </w:divBdr>
            </w:div>
            <w:div w:id="1774201504">
              <w:marLeft w:val="0"/>
              <w:marRight w:val="0"/>
              <w:marTop w:val="0"/>
              <w:marBottom w:val="0"/>
              <w:divBdr>
                <w:top w:val="none" w:sz="0" w:space="0" w:color="auto"/>
                <w:left w:val="none" w:sz="0" w:space="0" w:color="auto"/>
                <w:bottom w:val="none" w:sz="0" w:space="0" w:color="auto"/>
                <w:right w:val="none" w:sz="0" w:space="0" w:color="auto"/>
              </w:divBdr>
            </w:div>
            <w:div w:id="1403213846">
              <w:marLeft w:val="0"/>
              <w:marRight w:val="0"/>
              <w:marTop w:val="0"/>
              <w:marBottom w:val="0"/>
              <w:divBdr>
                <w:top w:val="none" w:sz="0" w:space="0" w:color="auto"/>
                <w:left w:val="none" w:sz="0" w:space="0" w:color="auto"/>
                <w:bottom w:val="none" w:sz="0" w:space="0" w:color="auto"/>
                <w:right w:val="none" w:sz="0" w:space="0" w:color="auto"/>
              </w:divBdr>
            </w:div>
            <w:div w:id="1853911072">
              <w:marLeft w:val="0"/>
              <w:marRight w:val="0"/>
              <w:marTop w:val="0"/>
              <w:marBottom w:val="0"/>
              <w:divBdr>
                <w:top w:val="none" w:sz="0" w:space="0" w:color="auto"/>
                <w:left w:val="none" w:sz="0" w:space="0" w:color="auto"/>
                <w:bottom w:val="none" w:sz="0" w:space="0" w:color="auto"/>
                <w:right w:val="none" w:sz="0" w:space="0" w:color="auto"/>
              </w:divBdr>
            </w:div>
            <w:div w:id="566383926">
              <w:marLeft w:val="0"/>
              <w:marRight w:val="0"/>
              <w:marTop w:val="0"/>
              <w:marBottom w:val="0"/>
              <w:divBdr>
                <w:top w:val="none" w:sz="0" w:space="0" w:color="auto"/>
                <w:left w:val="none" w:sz="0" w:space="0" w:color="auto"/>
                <w:bottom w:val="none" w:sz="0" w:space="0" w:color="auto"/>
                <w:right w:val="none" w:sz="0" w:space="0" w:color="auto"/>
              </w:divBdr>
            </w:div>
            <w:div w:id="519202730">
              <w:marLeft w:val="0"/>
              <w:marRight w:val="0"/>
              <w:marTop w:val="0"/>
              <w:marBottom w:val="0"/>
              <w:divBdr>
                <w:top w:val="none" w:sz="0" w:space="0" w:color="auto"/>
                <w:left w:val="none" w:sz="0" w:space="0" w:color="auto"/>
                <w:bottom w:val="none" w:sz="0" w:space="0" w:color="auto"/>
                <w:right w:val="none" w:sz="0" w:space="0" w:color="auto"/>
              </w:divBdr>
            </w:div>
            <w:div w:id="304547743">
              <w:marLeft w:val="0"/>
              <w:marRight w:val="0"/>
              <w:marTop w:val="0"/>
              <w:marBottom w:val="0"/>
              <w:divBdr>
                <w:top w:val="none" w:sz="0" w:space="0" w:color="auto"/>
                <w:left w:val="none" w:sz="0" w:space="0" w:color="auto"/>
                <w:bottom w:val="none" w:sz="0" w:space="0" w:color="auto"/>
                <w:right w:val="none" w:sz="0" w:space="0" w:color="auto"/>
              </w:divBdr>
            </w:div>
          </w:divsChild>
        </w:div>
        <w:div w:id="203834109">
          <w:marLeft w:val="0"/>
          <w:marRight w:val="0"/>
          <w:marTop w:val="0"/>
          <w:marBottom w:val="0"/>
          <w:divBdr>
            <w:top w:val="none" w:sz="0" w:space="0" w:color="auto"/>
            <w:left w:val="none" w:sz="0" w:space="0" w:color="auto"/>
            <w:bottom w:val="none" w:sz="0" w:space="0" w:color="auto"/>
            <w:right w:val="none" w:sz="0" w:space="0" w:color="auto"/>
          </w:divBdr>
          <w:divsChild>
            <w:div w:id="6754601">
              <w:marLeft w:val="0"/>
              <w:marRight w:val="0"/>
              <w:marTop w:val="0"/>
              <w:marBottom w:val="0"/>
              <w:divBdr>
                <w:top w:val="none" w:sz="0" w:space="0" w:color="auto"/>
                <w:left w:val="none" w:sz="0" w:space="0" w:color="auto"/>
                <w:bottom w:val="none" w:sz="0" w:space="0" w:color="auto"/>
                <w:right w:val="none" w:sz="0" w:space="0" w:color="auto"/>
              </w:divBdr>
            </w:div>
            <w:div w:id="1549948767">
              <w:marLeft w:val="0"/>
              <w:marRight w:val="0"/>
              <w:marTop w:val="0"/>
              <w:marBottom w:val="0"/>
              <w:divBdr>
                <w:top w:val="none" w:sz="0" w:space="0" w:color="auto"/>
                <w:left w:val="none" w:sz="0" w:space="0" w:color="auto"/>
                <w:bottom w:val="none" w:sz="0" w:space="0" w:color="auto"/>
                <w:right w:val="none" w:sz="0" w:space="0" w:color="auto"/>
              </w:divBdr>
            </w:div>
          </w:divsChild>
        </w:div>
        <w:div w:id="1667242932">
          <w:marLeft w:val="0"/>
          <w:marRight w:val="0"/>
          <w:marTop w:val="0"/>
          <w:marBottom w:val="0"/>
          <w:divBdr>
            <w:top w:val="none" w:sz="0" w:space="0" w:color="auto"/>
            <w:left w:val="none" w:sz="0" w:space="0" w:color="auto"/>
            <w:bottom w:val="none" w:sz="0" w:space="0" w:color="auto"/>
            <w:right w:val="none" w:sz="0" w:space="0" w:color="auto"/>
          </w:divBdr>
          <w:divsChild>
            <w:div w:id="10110765">
              <w:marLeft w:val="0"/>
              <w:marRight w:val="0"/>
              <w:marTop w:val="0"/>
              <w:marBottom w:val="0"/>
              <w:divBdr>
                <w:top w:val="none" w:sz="0" w:space="0" w:color="auto"/>
                <w:left w:val="none" w:sz="0" w:space="0" w:color="auto"/>
                <w:bottom w:val="none" w:sz="0" w:space="0" w:color="auto"/>
                <w:right w:val="none" w:sz="0" w:space="0" w:color="auto"/>
              </w:divBdr>
            </w:div>
            <w:div w:id="759912867">
              <w:marLeft w:val="0"/>
              <w:marRight w:val="0"/>
              <w:marTop w:val="0"/>
              <w:marBottom w:val="0"/>
              <w:divBdr>
                <w:top w:val="none" w:sz="0" w:space="0" w:color="auto"/>
                <w:left w:val="none" w:sz="0" w:space="0" w:color="auto"/>
                <w:bottom w:val="none" w:sz="0" w:space="0" w:color="auto"/>
                <w:right w:val="none" w:sz="0" w:space="0" w:color="auto"/>
              </w:divBdr>
            </w:div>
            <w:div w:id="1646009741">
              <w:marLeft w:val="0"/>
              <w:marRight w:val="0"/>
              <w:marTop w:val="0"/>
              <w:marBottom w:val="0"/>
              <w:divBdr>
                <w:top w:val="none" w:sz="0" w:space="0" w:color="auto"/>
                <w:left w:val="none" w:sz="0" w:space="0" w:color="auto"/>
                <w:bottom w:val="none" w:sz="0" w:space="0" w:color="auto"/>
                <w:right w:val="none" w:sz="0" w:space="0" w:color="auto"/>
              </w:divBdr>
            </w:div>
            <w:div w:id="798257593">
              <w:marLeft w:val="0"/>
              <w:marRight w:val="0"/>
              <w:marTop w:val="0"/>
              <w:marBottom w:val="0"/>
              <w:divBdr>
                <w:top w:val="none" w:sz="0" w:space="0" w:color="auto"/>
                <w:left w:val="none" w:sz="0" w:space="0" w:color="auto"/>
                <w:bottom w:val="none" w:sz="0" w:space="0" w:color="auto"/>
                <w:right w:val="none" w:sz="0" w:space="0" w:color="auto"/>
              </w:divBdr>
            </w:div>
          </w:divsChild>
        </w:div>
        <w:div w:id="2125808634">
          <w:marLeft w:val="0"/>
          <w:marRight w:val="0"/>
          <w:marTop w:val="0"/>
          <w:marBottom w:val="0"/>
          <w:divBdr>
            <w:top w:val="none" w:sz="0" w:space="0" w:color="auto"/>
            <w:left w:val="none" w:sz="0" w:space="0" w:color="auto"/>
            <w:bottom w:val="none" w:sz="0" w:space="0" w:color="auto"/>
            <w:right w:val="none" w:sz="0" w:space="0" w:color="auto"/>
          </w:divBdr>
          <w:divsChild>
            <w:div w:id="1268735221">
              <w:marLeft w:val="0"/>
              <w:marRight w:val="0"/>
              <w:marTop w:val="0"/>
              <w:marBottom w:val="0"/>
              <w:divBdr>
                <w:top w:val="none" w:sz="0" w:space="0" w:color="auto"/>
                <w:left w:val="none" w:sz="0" w:space="0" w:color="auto"/>
                <w:bottom w:val="none" w:sz="0" w:space="0" w:color="auto"/>
                <w:right w:val="none" w:sz="0" w:space="0" w:color="auto"/>
              </w:divBdr>
            </w:div>
            <w:div w:id="871310337">
              <w:marLeft w:val="0"/>
              <w:marRight w:val="0"/>
              <w:marTop w:val="0"/>
              <w:marBottom w:val="0"/>
              <w:divBdr>
                <w:top w:val="none" w:sz="0" w:space="0" w:color="auto"/>
                <w:left w:val="none" w:sz="0" w:space="0" w:color="auto"/>
                <w:bottom w:val="none" w:sz="0" w:space="0" w:color="auto"/>
                <w:right w:val="none" w:sz="0" w:space="0" w:color="auto"/>
              </w:divBdr>
            </w:div>
            <w:div w:id="1002704048">
              <w:marLeft w:val="0"/>
              <w:marRight w:val="0"/>
              <w:marTop w:val="0"/>
              <w:marBottom w:val="0"/>
              <w:divBdr>
                <w:top w:val="none" w:sz="0" w:space="0" w:color="auto"/>
                <w:left w:val="none" w:sz="0" w:space="0" w:color="auto"/>
                <w:bottom w:val="none" w:sz="0" w:space="0" w:color="auto"/>
                <w:right w:val="none" w:sz="0" w:space="0" w:color="auto"/>
              </w:divBdr>
            </w:div>
            <w:div w:id="1156259895">
              <w:marLeft w:val="0"/>
              <w:marRight w:val="0"/>
              <w:marTop w:val="0"/>
              <w:marBottom w:val="0"/>
              <w:divBdr>
                <w:top w:val="none" w:sz="0" w:space="0" w:color="auto"/>
                <w:left w:val="none" w:sz="0" w:space="0" w:color="auto"/>
                <w:bottom w:val="none" w:sz="0" w:space="0" w:color="auto"/>
                <w:right w:val="none" w:sz="0" w:space="0" w:color="auto"/>
              </w:divBdr>
            </w:div>
            <w:div w:id="1568303604">
              <w:marLeft w:val="0"/>
              <w:marRight w:val="0"/>
              <w:marTop w:val="0"/>
              <w:marBottom w:val="0"/>
              <w:divBdr>
                <w:top w:val="none" w:sz="0" w:space="0" w:color="auto"/>
                <w:left w:val="none" w:sz="0" w:space="0" w:color="auto"/>
                <w:bottom w:val="none" w:sz="0" w:space="0" w:color="auto"/>
                <w:right w:val="none" w:sz="0" w:space="0" w:color="auto"/>
              </w:divBdr>
            </w:div>
            <w:div w:id="1442650150">
              <w:marLeft w:val="0"/>
              <w:marRight w:val="0"/>
              <w:marTop w:val="0"/>
              <w:marBottom w:val="0"/>
              <w:divBdr>
                <w:top w:val="none" w:sz="0" w:space="0" w:color="auto"/>
                <w:left w:val="none" w:sz="0" w:space="0" w:color="auto"/>
                <w:bottom w:val="none" w:sz="0" w:space="0" w:color="auto"/>
                <w:right w:val="none" w:sz="0" w:space="0" w:color="auto"/>
              </w:divBdr>
            </w:div>
            <w:div w:id="2087455785">
              <w:marLeft w:val="0"/>
              <w:marRight w:val="0"/>
              <w:marTop w:val="0"/>
              <w:marBottom w:val="0"/>
              <w:divBdr>
                <w:top w:val="none" w:sz="0" w:space="0" w:color="auto"/>
                <w:left w:val="none" w:sz="0" w:space="0" w:color="auto"/>
                <w:bottom w:val="none" w:sz="0" w:space="0" w:color="auto"/>
                <w:right w:val="none" w:sz="0" w:space="0" w:color="auto"/>
              </w:divBdr>
            </w:div>
          </w:divsChild>
        </w:div>
        <w:div w:id="61877701">
          <w:marLeft w:val="0"/>
          <w:marRight w:val="0"/>
          <w:marTop w:val="0"/>
          <w:marBottom w:val="0"/>
          <w:divBdr>
            <w:top w:val="none" w:sz="0" w:space="0" w:color="auto"/>
            <w:left w:val="none" w:sz="0" w:space="0" w:color="auto"/>
            <w:bottom w:val="none" w:sz="0" w:space="0" w:color="auto"/>
            <w:right w:val="none" w:sz="0" w:space="0" w:color="auto"/>
          </w:divBdr>
          <w:divsChild>
            <w:div w:id="1705134412">
              <w:marLeft w:val="0"/>
              <w:marRight w:val="0"/>
              <w:marTop w:val="0"/>
              <w:marBottom w:val="0"/>
              <w:divBdr>
                <w:top w:val="none" w:sz="0" w:space="0" w:color="auto"/>
                <w:left w:val="none" w:sz="0" w:space="0" w:color="auto"/>
                <w:bottom w:val="none" w:sz="0" w:space="0" w:color="auto"/>
                <w:right w:val="none" w:sz="0" w:space="0" w:color="auto"/>
              </w:divBdr>
            </w:div>
            <w:div w:id="71513405">
              <w:marLeft w:val="0"/>
              <w:marRight w:val="0"/>
              <w:marTop w:val="0"/>
              <w:marBottom w:val="0"/>
              <w:divBdr>
                <w:top w:val="none" w:sz="0" w:space="0" w:color="auto"/>
                <w:left w:val="none" w:sz="0" w:space="0" w:color="auto"/>
                <w:bottom w:val="none" w:sz="0" w:space="0" w:color="auto"/>
                <w:right w:val="none" w:sz="0" w:space="0" w:color="auto"/>
              </w:divBdr>
            </w:div>
            <w:div w:id="200870568">
              <w:marLeft w:val="0"/>
              <w:marRight w:val="0"/>
              <w:marTop w:val="0"/>
              <w:marBottom w:val="0"/>
              <w:divBdr>
                <w:top w:val="none" w:sz="0" w:space="0" w:color="auto"/>
                <w:left w:val="none" w:sz="0" w:space="0" w:color="auto"/>
                <w:bottom w:val="none" w:sz="0" w:space="0" w:color="auto"/>
                <w:right w:val="none" w:sz="0" w:space="0" w:color="auto"/>
              </w:divBdr>
            </w:div>
            <w:div w:id="1583178651">
              <w:marLeft w:val="0"/>
              <w:marRight w:val="0"/>
              <w:marTop w:val="0"/>
              <w:marBottom w:val="0"/>
              <w:divBdr>
                <w:top w:val="none" w:sz="0" w:space="0" w:color="auto"/>
                <w:left w:val="none" w:sz="0" w:space="0" w:color="auto"/>
                <w:bottom w:val="none" w:sz="0" w:space="0" w:color="auto"/>
                <w:right w:val="none" w:sz="0" w:space="0" w:color="auto"/>
              </w:divBdr>
            </w:div>
            <w:div w:id="1644391261">
              <w:marLeft w:val="0"/>
              <w:marRight w:val="0"/>
              <w:marTop w:val="0"/>
              <w:marBottom w:val="0"/>
              <w:divBdr>
                <w:top w:val="none" w:sz="0" w:space="0" w:color="auto"/>
                <w:left w:val="none" w:sz="0" w:space="0" w:color="auto"/>
                <w:bottom w:val="none" w:sz="0" w:space="0" w:color="auto"/>
                <w:right w:val="none" w:sz="0" w:space="0" w:color="auto"/>
              </w:divBdr>
            </w:div>
            <w:div w:id="2030645817">
              <w:marLeft w:val="0"/>
              <w:marRight w:val="0"/>
              <w:marTop w:val="0"/>
              <w:marBottom w:val="0"/>
              <w:divBdr>
                <w:top w:val="none" w:sz="0" w:space="0" w:color="auto"/>
                <w:left w:val="none" w:sz="0" w:space="0" w:color="auto"/>
                <w:bottom w:val="none" w:sz="0" w:space="0" w:color="auto"/>
                <w:right w:val="none" w:sz="0" w:space="0" w:color="auto"/>
              </w:divBdr>
            </w:div>
            <w:div w:id="1489592408">
              <w:marLeft w:val="0"/>
              <w:marRight w:val="0"/>
              <w:marTop w:val="0"/>
              <w:marBottom w:val="0"/>
              <w:divBdr>
                <w:top w:val="none" w:sz="0" w:space="0" w:color="auto"/>
                <w:left w:val="none" w:sz="0" w:space="0" w:color="auto"/>
                <w:bottom w:val="none" w:sz="0" w:space="0" w:color="auto"/>
                <w:right w:val="none" w:sz="0" w:space="0" w:color="auto"/>
              </w:divBdr>
            </w:div>
            <w:div w:id="10472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41155">
      <w:bodyDiv w:val="1"/>
      <w:marLeft w:val="0"/>
      <w:marRight w:val="0"/>
      <w:marTop w:val="0"/>
      <w:marBottom w:val="0"/>
      <w:divBdr>
        <w:top w:val="none" w:sz="0" w:space="0" w:color="auto"/>
        <w:left w:val="none" w:sz="0" w:space="0" w:color="auto"/>
        <w:bottom w:val="none" w:sz="0" w:space="0" w:color="auto"/>
        <w:right w:val="none" w:sz="0" w:space="0" w:color="auto"/>
      </w:divBdr>
    </w:div>
    <w:div w:id="181601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e38aaa-2514-4b62-bcb7-8e476af75d9a">
      <Terms xmlns="http://schemas.microsoft.com/office/infopath/2007/PartnerControls"/>
    </lcf76f155ced4ddcb4097134ff3c332f>
    <TaxCatchAll xmlns="20e2bef3-9786-4dee-ae28-4a0f9d1420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5" ma:contentTypeDescription="Create a new document." ma:contentTypeScope="" ma:versionID="f51276b5a7d9532f189ff0e9d281570b">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88b067208f60f01e0b5897004473f49c"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bef51fc-92cc-449f-b750-bf8364408329}"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715407-7A5B-46F3-B1AF-4A37CDF393C4}">
  <ds:schemaRefs>
    <ds:schemaRef ds:uri="http://schemas.microsoft.com/office/2006/metadata/properties"/>
    <ds:schemaRef ds:uri="http://schemas.microsoft.com/office/infopath/2007/PartnerControls"/>
    <ds:schemaRef ds:uri="f8e38aaa-2514-4b62-bcb7-8e476af75d9a"/>
    <ds:schemaRef ds:uri="20e2bef3-9786-4dee-ae28-4a0f9d142097"/>
  </ds:schemaRefs>
</ds:datastoreItem>
</file>

<file path=customXml/itemProps2.xml><?xml version="1.0" encoding="utf-8"?>
<ds:datastoreItem xmlns:ds="http://schemas.openxmlformats.org/officeDocument/2006/customXml" ds:itemID="{18AB1BA4-729D-43D5-8346-7347C0AEB0B1}">
  <ds:schemaRefs>
    <ds:schemaRef ds:uri="http://schemas.microsoft.com/sharepoint/v3/contenttype/forms"/>
  </ds:schemaRefs>
</ds:datastoreItem>
</file>

<file path=customXml/itemProps3.xml><?xml version="1.0" encoding="utf-8"?>
<ds:datastoreItem xmlns:ds="http://schemas.openxmlformats.org/officeDocument/2006/customXml" ds:itemID="{A1728473-5599-48E3-B6EA-C75824147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Hunt</dc:creator>
  <cp:keywords/>
  <dc:description/>
  <cp:lastModifiedBy>Nick Bamford</cp:lastModifiedBy>
  <cp:revision>2</cp:revision>
  <cp:lastPrinted>2023-06-19T16:56:00Z</cp:lastPrinted>
  <dcterms:created xsi:type="dcterms:W3CDTF">2026-08-25T07:55:00Z</dcterms:created>
  <dcterms:modified xsi:type="dcterms:W3CDTF">2026-08-25T07:55:00Z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