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7CF88" w14:textId="7D9BF327" w:rsidR="00176F21" w:rsidRDefault="002D30D6" w:rsidP="00E62562">
      <w:pPr>
        <w:pStyle w:val="Title"/>
        <w:jc w:val="center"/>
      </w:pPr>
      <w:r>
        <w:t>Job Description</w:t>
      </w:r>
    </w:p>
    <w:tbl>
      <w:tblPr>
        <w:tblStyle w:val="TableGrid"/>
        <w:tblW w:w="9304" w:type="dxa"/>
        <w:tblLayout w:type="fixed"/>
        <w:tblLook w:val="0020" w:firstRow="1" w:lastRow="0" w:firstColumn="0" w:lastColumn="0" w:noHBand="0" w:noVBand="0"/>
      </w:tblPr>
      <w:tblGrid>
        <w:gridCol w:w="2671"/>
        <w:gridCol w:w="6633"/>
      </w:tblGrid>
      <w:tr w:rsidR="00176F21" w:rsidRPr="00DE65BD" w14:paraId="1742C5DA" w14:textId="77777777" w:rsidTr="00E659E2">
        <w:tc>
          <w:tcPr>
            <w:tcW w:w="2671" w:type="dxa"/>
          </w:tcPr>
          <w:p w14:paraId="4AD9C1D2"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JOB TITLE:</w:t>
            </w:r>
          </w:p>
        </w:tc>
        <w:tc>
          <w:tcPr>
            <w:tcW w:w="6633" w:type="dxa"/>
          </w:tcPr>
          <w:p w14:paraId="1EED78DF" w14:textId="253E02B1" w:rsidR="00176F21" w:rsidRPr="00927DE8" w:rsidRDefault="0028695E" w:rsidP="0028695E">
            <w:r w:rsidRPr="00927DE8">
              <w:t>Environmental Services Technical Officer – Waste Management</w:t>
            </w:r>
          </w:p>
        </w:tc>
      </w:tr>
      <w:tr w:rsidR="00176F21" w:rsidRPr="00DE65BD" w14:paraId="522FADC2" w14:textId="77777777" w:rsidTr="00E659E2">
        <w:tc>
          <w:tcPr>
            <w:tcW w:w="2671" w:type="dxa"/>
          </w:tcPr>
          <w:p w14:paraId="77ACF091"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GRADE:</w:t>
            </w:r>
          </w:p>
        </w:tc>
        <w:tc>
          <w:tcPr>
            <w:tcW w:w="6633" w:type="dxa"/>
          </w:tcPr>
          <w:p w14:paraId="4095E99B" w14:textId="49DD5317" w:rsidR="00176F21" w:rsidRPr="00D6272E" w:rsidRDefault="0028695E" w:rsidP="000C4BD3">
            <w:pPr>
              <w:widowControl w:val="0"/>
              <w:tabs>
                <w:tab w:val="left" w:pos="-1440"/>
              </w:tabs>
              <w:spacing w:before="120" w:after="120"/>
              <w:ind w:left="-18"/>
              <w:jc w:val="both"/>
              <w:rPr>
                <w:rFonts w:eastAsia="Times New Roman"/>
                <w:b/>
                <w:bCs/>
                <w:snapToGrid w:val="0"/>
                <w:szCs w:val="20"/>
                <w:lang w:eastAsia="en-US"/>
              </w:rPr>
            </w:pPr>
            <w:r>
              <w:rPr>
                <w:rFonts w:eastAsia="Times New Roman"/>
                <w:b/>
                <w:bCs/>
                <w:snapToGrid w:val="0"/>
                <w:szCs w:val="20"/>
                <w:lang w:eastAsia="en-US"/>
              </w:rPr>
              <w:t>Grade I</w:t>
            </w:r>
          </w:p>
        </w:tc>
      </w:tr>
      <w:tr w:rsidR="00176F21" w:rsidRPr="00DE65BD" w14:paraId="26C3EA86" w14:textId="77777777" w:rsidTr="00E659E2">
        <w:tc>
          <w:tcPr>
            <w:tcW w:w="2671" w:type="dxa"/>
          </w:tcPr>
          <w:p w14:paraId="0A29CC23" w14:textId="77777777" w:rsidR="00176F21" w:rsidRPr="00D6272E" w:rsidRDefault="00176F21" w:rsidP="000C4BD3">
            <w:pPr>
              <w:widowControl w:val="0"/>
              <w:tabs>
                <w:tab w:val="left" w:pos="-1440"/>
              </w:tabs>
              <w:spacing w:before="120" w:after="120"/>
              <w:jc w:val="both"/>
              <w:rPr>
                <w:rFonts w:eastAsia="Times New Roman"/>
                <w:b/>
                <w:snapToGrid w:val="0"/>
                <w:szCs w:val="20"/>
                <w:lang w:eastAsia="en-US"/>
              </w:rPr>
            </w:pPr>
            <w:r w:rsidRPr="00D6272E">
              <w:rPr>
                <w:rFonts w:eastAsia="Times New Roman"/>
                <w:b/>
                <w:snapToGrid w:val="0"/>
                <w:szCs w:val="20"/>
                <w:lang w:eastAsia="en-US"/>
              </w:rPr>
              <w:t>POST NUMBER:</w:t>
            </w:r>
          </w:p>
        </w:tc>
        <w:tc>
          <w:tcPr>
            <w:tcW w:w="6633" w:type="dxa"/>
          </w:tcPr>
          <w:p w14:paraId="00891A55" w14:textId="51CAF825" w:rsidR="00176F21" w:rsidRPr="00D6272E" w:rsidRDefault="00C82331" w:rsidP="000C4BD3">
            <w:pPr>
              <w:widowControl w:val="0"/>
              <w:tabs>
                <w:tab w:val="left" w:pos="-1440"/>
              </w:tabs>
              <w:spacing w:before="120" w:after="120"/>
              <w:ind w:left="-18"/>
              <w:jc w:val="both"/>
              <w:rPr>
                <w:rFonts w:eastAsia="Times New Roman"/>
                <w:b/>
                <w:bCs/>
                <w:snapToGrid w:val="0"/>
                <w:szCs w:val="20"/>
                <w:lang w:eastAsia="en-US"/>
              </w:rPr>
            </w:pPr>
            <w:r w:rsidRPr="00C82331">
              <w:rPr>
                <w:rFonts w:eastAsia="Times New Roman"/>
                <w:b/>
                <w:bCs/>
                <w:snapToGrid w:val="0"/>
                <w:szCs w:val="20"/>
                <w:lang w:eastAsia="en-US"/>
              </w:rPr>
              <w:t>C020400213</w:t>
            </w:r>
          </w:p>
        </w:tc>
      </w:tr>
      <w:tr w:rsidR="00176F21" w:rsidRPr="00DE65BD" w14:paraId="5F102197" w14:textId="77777777" w:rsidTr="00E659E2">
        <w:tc>
          <w:tcPr>
            <w:tcW w:w="2671" w:type="dxa"/>
          </w:tcPr>
          <w:p w14:paraId="4508E0A3"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DIRECTORATE:</w:t>
            </w:r>
          </w:p>
        </w:tc>
        <w:tc>
          <w:tcPr>
            <w:tcW w:w="6633" w:type="dxa"/>
          </w:tcPr>
          <w:p w14:paraId="009E96E9" w14:textId="7E64F516" w:rsidR="00176F21" w:rsidRPr="00D6272E" w:rsidRDefault="0028695E" w:rsidP="001065F2">
            <w:pPr>
              <w:widowControl w:val="0"/>
              <w:tabs>
                <w:tab w:val="left" w:pos="-1440"/>
                <w:tab w:val="left" w:pos="1150"/>
              </w:tabs>
              <w:spacing w:before="120" w:after="120"/>
              <w:ind w:left="-18"/>
              <w:jc w:val="both"/>
              <w:rPr>
                <w:rFonts w:eastAsia="Times New Roman"/>
                <w:b/>
                <w:bCs/>
                <w:snapToGrid w:val="0"/>
                <w:szCs w:val="20"/>
                <w:lang w:eastAsia="en-US"/>
              </w:rPr>
            </w:pPr>
            <w:r>
              <w:rPr>
                <w:rFonts w:eastAsia="Times New Roman"/>
                <w:b/>
                <w:bCs/>
                <w:snapToGrid w:val="0"/>
                <w:szCs w:val="20"/>
                <w:lang w:eastAsia="en-US"/>
              </w:rPr>
              <w:t xml:space="preserve">Communities </w:t>
            </w:r>
          </w:p>
        </w:tc>
      </w:tr>
      <w:tr w:rsidR="00696861" w:rsidRPr="00DE65BD" w14:paraId="1C971315" w14:textId="77777777" w:rsidTr="00E659E2">
        <w:tc>
          <w:tcPr>
            <w:tcW w:w="2671" w:type="dxa"/>
          </w:tcPr>
          <w:p w14:paraId="516172C3" w14:textId="44AA0C9E" w:rsidR="00696861" w:rsidRDefault="00696861"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SERVICE:</w:t>
            </w:r>
          </w:p>
        </w:tc>
        <w:tc>
          <w:tcPr>
            <w:tcW w:w="6633" w:type="dxa"/>
          </w:tcPr>
          <w:p w14:paraId="227C7B68" w14:textId="44FC20B5" w:rsidR="00696861" w:rsidRDefault="0028695E" w:rsidP="006E17FE">
            <w:pPr>
              <w:widowControl w:val="0"/>
              <w:tabs>
                <w:tab w:val="left" w:pos="-1440"/>
              </w:tabs>
              <w:spacing w:before="120" w:after="120"/>
              <w:jc w:val="both"/>
              <w:rPr>
                <w:rFonts w:eastAsia="Times New Roman"/>
                <w:b/>
                <w:bCs/>
                <w:snapToGrid w:val="0"/>
                <w:szCs w:val="20"/>
                <w:lang w:eastAsia="en-US"/>
              </w:rPr>
            </w:pPr>
            <w:r>
              <w:rPr>
                <w:rFonts w:eastAsia="Times New Roman"/>
                <w:b/>
                <w:bCs/>
                <w:snapToGrid w:val="0"/>
                <w:szCs w:val="20"/>
                <w:lang w:eastAsia="en-US"/>
              </w:rPr>
              <w:t xml:space="preserve">Operational Services </w:t>
            </w:r>
          </w:p>
        </w:tc>
      </w:tr>
      <w:tr w:rsidR="00176F21" w:rsidRPr="00DE65BD" w14:paraId="5B7DAB38" w14:textId="77777777" w:rsidTr="00E659E2">
        <w:tc>
          <w:tcPr>
            <w:tcW w:w="2671" w:type="dxa"/>
          </w:tcPr>
          <w:p w14:paraId="08E5797F" w14:textId="5674E108"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RESPONSIBLE TO</w:t>
            </w:r>
            <w:r w:rsidRPr="00DE65BD">
              <w:rPr>
                <w:rFonts w:eastAsia="Times New Roman"/>
                <w:snapToGrid w:val="0"/>
                <w:szCs w:val="20"/>
                <w:lang w:eastAsia="en-US"/>
              </w:rPr>
              <w:tab/>
            </w:r>
            <w:r w:rsidR="0010670B">
              <w:rPr>
                <w:rFonts w:eastAsia="Times New Roman"/>
                <w:snapToGrid w:val="0"/>
                <w:szCs w:val="20"/>
                <w:lang w:eastAsia="en-US"/>
              </w:rPr>
              <w:t>:</w:t>
            </w:r>
          </w:p>
        </w:tc>
        <w:tc>
          <w:tcPr>
            <w:tcW w:w="6633" w:type="dxa"/>
          </w:tcPr>
          <w:p w14:paraId="6672C1B2" w14:textId="53953B4A" w:rsidR="00176F21" w:rsidRPr="00D6272E" w:rsidRDefault="007B1881" w:rsidP="000C4BD3">
            <w:pPr>
              <w:widowControl w:val="0"/>
              <w:tabs>
                <w:tab w:val="left" w:pos="-1440"/>
              </w:tabs>
              <w:spacing w:before="120" w:after="120"/>
              <w:ind w:left="-18"/>
              <w:jc w:val="both"/>
              <w:rPr>
                <w:rFonts w:eastAsia="Times New Roman"/>
                <w:b/>
                <w:bCs/>
                <w:snapToGrid w:val="0"/>
                <w:szCs w:val="20"/>
                <w:lang w:eastAsia="en-US"/>
              </w:rPr>
            </w:pPr>
            <w:r>
              <w:rPr>
                <w:rFonts w:eastAsia="Times New Roman"/>
                <w:b/>
                <w:bCs/>
                <w:snapToGrid w:val="0"/>
                <w:szCs w:val="20"/>
                <w:lang w:eastAsia="en-US"/>
              </w:rPr>
              <w:t xml:space="preserve">Environmental Services Improvement Team Leader </w:t>
            </w:r>
          </w:p>
        </w:tc>
      </w:tr>
      <w:tr w:rsidR="00176F21" w:rsidRPr="00DE65BD" w14:paraId="52065905" w14:textId="77777777" w:rsidTr="00E659E2">
        <w:tc>
          <w:tcPr>
            <w:tcW w:w="2671" w:type="dxa"/>
          </w:tcPr>
          <w:p w14:paraId="7F1E7036" w14:textId="1E5FA620" w:rsidR="00176F21" w:rsidRPr="00DE65BD" w:rsidRDefault="0010670B"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RESPONSIBLE FOR:</w:t>
            </w:r>
          </w:p>
        </w:tc>
        <w:tc>
          <w:tcPr>
            <w:tcW w:w="6633" w:type="dxa"/>
          </w:tcPr>
          <w:p w14:paraId="6A657A01" w14:textId="0336862F" w:rsidR="00176F21" w:rsidRPr="00696861" w:rsidRDefault="00176F21" w:rsidP="00696861">
            <w:pPr>
              <w:spacing w:before="14" w:line="276" w:lineRule="auto"/>
              <w:rPr>
                <w:iCs/>
                <w:color w:val="000000" w:themeColor="text1"/>
              </w:rPr>
            </w:pPr>
          </w:p>
        </w:tc>
      </w:tr>
      <w:tr w:rsidR="00176F21" w:rsidRPr="00DE65BD" w14:paraId="27B1BFE1" w14:textId="77777777" w:rsidTr="00E659E2">
        <w:tc>
          <w:tcPr>
            <w:tcW w:w="2671" w:type="dxa"/>
          </w:tcPr>
          <w:p w14:paraId="5891FACB" w14:textId="77777777" w:rsidR="00176F21" w:rsidRDefault="00176F21" w:rsidP="000C4BD3">
            <w:pPr>
              <w:widowControl w:val="0"/>
              <w:tabs>
                <w:tab w:val="left" w:pos="-1440"/>
              </w:tabs>
              <w:spacing w:before="120" w:after="120"/>
              <w:jc w:val="both"/>
              <w:rPr>
                <w:rFonts w:eastAsia="Times New Roman"/>
                <w:b/>
                <w:snapToGrid w:val="0"/>
                <w:color w:val="FF0000"/>
                <w:szCs w:val="20"/>
                <w:lang w:eastAsia="en-US"/>
              </w:rPr>
            </w:pPr>
          </w:p>
          <w:p w14:paraId="734F1FC0" w14:textId="77777777" w:rsidR="00176F21" w:rsidRDefault="00176F21" w:rsidP="000C4BD3">
            <w:pPr>
              <w:widowControl w:val="0"/>
              <w:tabs>
                <w:tab w:val="left" w:pos="-1440"/>
              </w:tabs>
              <w:spacing w:before="120" w:after="120"/>
              <w:jc w:val="both"/>
              <w:rPr>
                <w:rFonts w:eastAsia="Times New Roman"/>
                <w:b/>
                <w:snapToGrid w:val="0"/>
                <w:color w:val="FF0000"/>
                <w:szCs w:val="20"/>
                <w:lang w:eastAsia="en-US"/>
              </w:rPr>
            </w:pPr>
          </w:p>
          <w:p w14:paraId="3D81F911" w14:textId="77777777" w:rsidR="00176F21" w:rsidRPr="00DE65BD" w:rsidRDefault="00176F21" w:rsidP="000C4BD3">
            <w:pPr>
              <w:widowControl w:val="0"/>
              <w:tabs>
                <w:tab w:val="left" w:pos="-1440"/>
              </w:tabs>
              <w:spacing w:before="120" w:after="120"/>
              <w:jc w:val="both"/>
              <w:rPr>
                <w:rFonts w:eastAsia="Times New Roman"/>
                <w:b/>
                <w:snapToGrid w:val="0"/>
                <w:color w:val="FF0000"/>
                <w:szCs w:val="20"/>
                <w:lang w:eastAsia="en-US"/>
              </w:rPr>
            </w:pPr>
          </w:p>
        </w:tc>
        <w:tc>
          <w:tcPr>
            <w:tcW w:w="6633" w:type="dxa"/>
          </w:tcPr>
          <w:p w14:paraId="2136CDE4" w14:textId="17773E0C" w:rsidR="00317A3A" w:rsidRPr="00EF48CE" w:rsidRDefault="00317A3A" w:rsidP="00EF48CE">
            <w:pPr>
              <w:widowControl w:val="0"/>
              <w:tabs>
                <w:tab w:val="left" w:pos="-1440"/>
              </w:tabs>
              <w:spacing w:before="120" w:after="120"/>
              <w:jc w:val="both"/>
              <w:rPr>
                <w:rFonts w:eastAsia="Times New Roman"/>
                <w:b/>
                <w:bCs/>
                <w:snapToGrid w:val="0"/>
                <w:lang w:eastAsia="en-US"/>
              </w:rPr>
            </w:pPr>
            <w:r>
              <w:rPr>
                <w:rFonts w:eastAsia="Times New Roman"/>
                <w:b/>
                <w:bCs/>
                <w:snapToGrid w:val="0"/>
                <w:lang w:eastAsia="en-US"/>
              </w:rPr>
              <w:t>This post does not require a DBS check</w:t>
            </w:r>
            <w:r w:rsidR="00B633D6">
              <w:rPr>
                <w:rFonts w:eastAsia="Times New Roman"/>
                <w:b/>
                <w:bCs/>
                <w:snapToGrid w:val="0"/>
                <w:lang w:eastAsia="en-US"/>
              </w:rPr>
              <w:t>.</w:t>
            </w:r>
          </w:p>
          <w:p w14:paraId="55D2B3E6" w14:textId="6B061206" w:rsidR="009E20CD" w:rsidRDefault="007F6927" w:rsidP="007F6927">
            <w:pPr>
              <w:widowControl w:val="0"/>
              <w:tabs>
                <w:tab w:val="left" w:pos="-1440"/>
              </w:tabs>
              <w:spacing w:before="120" w:after="120"/>
              <w:jc w:val="both"/>
              <w:rPr>
                <w:rFonts w:eastAsia="Times New Roman"/>
                <w:i/>
                <w:iCs/>
                <w:snapToGrid w:val="0"/>
                <w:lang w:eastAsia="en-US"/>
              </w:rPr>
            </w:pPr>
            <w:r w:rsidRPr="0093406E">
              <w:rPr>
                <w:rFonts w:eastAsia="Times New Roman"/>
                <w:b/>
                <w:bCs/>
                <w:snapToGrid w:val="0"/>
                <w:lang w:eastAsia="en-US"/>
              </w:rPr>
              <w:t xml:space="preserve">This post is </w:t>
            </w:r>
            <w:r>
              <w:rPr>
                <w:rFonts w:eastAsia="Times New Roman"/>
                <w:b/>
                <w:bCs/>
                <w:snapToGrid w:val="0"/>
                <w:lang w:eastAsia="en-US"/>
              </w:rPr>
              <w:t xml:space="preserve">not </w:t>
            </w:r>
            <w:r w:rsidRPr="0093406E">
              <w:rPr>
                <w:rFonts w:eastAsia="Times New Roman"/>
                <w:b/>
                <w:bCs/>
                <w:snapToGrid w:val="0"/>
                <w:lang w:eastAsia="en-US"/>
              </w:rPr>
              <w:t>politically restricted</w:t>
            </w:r>
            <w:r w:rsidR="00B633D6">
              <w:rPr>
                <w:rFonts w:eastAsia="Times New Roman"/>
                <w:b/>
                <w:bCs/>
                <w:snapToGrid w:val="0"/>
                <w:lang w:eastAsia="en-US"/>
              </w:rPr>
              <w:t>.</w:t>
            </w:r>
            <w:r w:rsidRPr="00781157">
              <w:rPr>
                <w:rFonts w:eastAsia="Times New Roman"/>
                <w:snapToGrid w:val="0"/>
                <w:lang w:eastAsia="en-US"/>
              </w:rPr>
              <w:t xml:space="preserve"> </w:t>
            </w:r>
          </w:p>
          <w:p w14:paraId="24E60746" w14:textId="6E07E982" w:rsidR="001535D2" w:rsidRPr="001535D2" w:rsidRDefault="009E20CD" w:rsidP="007F6927">
            <w:pPr>
              <w:widowControl w:val="0"/>
              <w:tabs>
                <w:tab w:val="left" w:pos="-1440"/>
              </w:tabs>
              <w:spacing w:before="120" w:after="120"/>
              <w:jc w:val="both"/>
              <w:rPr>
                <w:rFonts w:eastAsia="Times New Roman"/>
                <w:b/>
                <w:bCs/>
                <w:i/>
                <w:iCs/>
                <w:snapToGrid w:val="0"/>
                <w:lang w:eastAsia="en-US"/>
              </w:rPr>
            </w:pPr>
            <w:r w:rsidRPr="009E20CD">
              <w:rPr>
                <w:rFonts w:eastAsia="Times New Roman"/>
                <w:b/>
                <w:bCs/>
                <w:snapToGrid w:val="0"/>
                <w:lang w:eastAsia="en-US"/>
              </w:rPr>
              <w:t>This post does not attract essential/ casual car user/ travel allowance</w:t>
            </w:r>
            <w:r w:rsidR="00B633D6">
              <w:rPr>
                <w:rFonts w:eastAsia="Times New Roman"/>
                <w:b/>
                <w:bCs/>
                <w:snapToGrid w:val="0"/>
                <w:lang w:eastAsia="en-US"/>
              </w:rPr>
              <w:t>.</w:t>
            </w:r>
            <w:r w:rsidRPr="009E20CD">
              <w:rPr>
                <w:rFonts w:eastAsia="Times New Roman"/>
                <w:b/>
                <w:bCs/>
                <w:i/>
                <w:iCs/>
                <w:snapToGrid w:val="0"/>
                <w:lang w:eastAsia="en-US"/>
              </w:rPr>
              <w:t xml:space="preserve"> </w:t>
            </w:r>
          </w:p>
        </w:tc>
      </w:tr>
      <w:tr w:rsidR="00176F21" w:rsidRPr="00DE65BD" w14:paraId="524144B1" w14:textId="77777777" w:rsidTr="00E659E2">
        <w:tc>
          <w:tcPr>
            <w:tcW w:w="2671" w:type="dxa"/>
          </w:tcPr>
          <w:p w14:paraId="691ADE19"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JOB SUMMARY:</w:t>
            </w:r>
            <w:r w:rsidRPr="00DE65BD">
              <w:rPr>
                <w:rFonts w:eastAsia="Times New Roman"/>
                <w:b/>
                <w:snapToGrid w:val="0"/>
                <w:szCs w:val="20"/>
                <w:lang w:eastAsia="en-US"/>
              </w:rPr>
              <w:tab/>
            </w:r>
          </w:p>
        </w:tc>
        <w:tc>
          <w:tcPr>
            <w:tcW w:w="6633" w:type="dxa"/>
          </w:tcPr>
          <w:p w14:paraId="6C377213" w14:textId="0FA53925" w:rsidR="0028695E" w:rsidRDefault="0028695E" w:rsidP="00556C60">
            <w:pPr>
              <w:pStyle w:val="ListParagraph"/>
              <w:numPr>
                <w:ilvl w:val="0"/>
                <w:numId w:val="27"/>
              </w:numPr>
              <w:jc w:val="both"/>
            </w:pPr>
            <w:r>
              <w:t>To work as part of the Environmental Services Improvement team,</w:t>
            </w:r>
            <w:r w:rsidRPr="00B460DC">
              <w:t xml:space="preserve"> </w:t>
            </w:r>
            <w:r>
              <w:t>responsible for day</w:t>
            </w:r>
            <w:r w:rsidR="00702214">
              <w:t>-</w:t>
            </w:r>
            <w:r>
              <w:t>to</w:t>
            </w:r>
            <w:r w:rsidR="00702214">
              <w:t>-</w:t>
            </w:r>
            <w:r>
              <w:t>day management of waste treatment, disposal and recycling contracts handling the boroughs waste.</w:t>
            </w:r>
            <w:r w:rsidRPr="00EA71DD">
              <w:t xml:space="preserve"> </w:t>
            </w:r>
            <w:r>
              <w:t>To ensure effective management of waste treatment and disposal contracts (annual value circa £1</w:t>
            </w:r>
            <w:r w:rsidR="00702214">
              <w:t>3</w:t>
            </w:r>
            <w:r>
              <w:t xml:space="preserve"> million) with focus on i</w:t>
            </w:r>
            <w:r w:rsidRPr="00782206">
              <w:t>mproving contract management, supplier relationship</w:t>
            </w:r>
            <w:r>
              <w:t xml:space="preserve">s </w:t>
            </w:r>
            <w:r w:rsidRPr="00782206">
              <w:t xml:space="preserve">and </w:t>
            </w:r>
            <w:r>
              <w:t>performance management. With</w:t>
            </w:r>
            <w:r w:rsidRPr="001B5276">
              <w:t xml:space="preserve"> matrix management responsibility for contractors, consultants and third</w:t>
            </w:r>
            <w:r w:rsidR="00702214">
              <w:t>-</w:t>
            </w:r>
            <w:r w:rsidRPr="001B5276">
              <w:t>party staff</w:t>
            </w:r>
            <w:r w:rsidR="00B633D6">
              <w:t>.</w:t>
            </w:r>
          </w:p>
          <w:p w14:paraId="76CD832E" w14:textId="77777777" w:rsidR="00556C60" w:rsidRDefault="00556C60" w:rsidP="00556C60">
            <w:pPr>
              <w:pStyle w:val="ListParagraph"/>
              <w:ind w:left="360"/>
              <w:jc w:val="both"/>
            </w:pPr>
          </w:p>
          <w:p w14:paraId="3C00B3E8" w14:textId="6E0B5CFD" w:rsidR="0028695E" w:rsidRDefault="0028695E" w:rsidP="00556C60">
            <w:pPr>
              <w:pStyle w:val="ListParagraph"/>
              <w:numPr>
                <w:ilvl w:val="0"/>
                <w:numId w:val="27"/>
              </w:numPr>
              <w:jc w:val="both"/>
            </w:pPr>
            <w:r>
              <w:t xml:space="preserve">Responsible for providing technical knowledge and expertise for </w:t>
            </w:r>
            <w:r w:rsidRPr="00782206">
              <w:t>activities relating to the Council’s function as a Waste Disposal Authority</w:t>
            </w:r>
            <w:r>
              <w:t>.</w:t>
            </w:r>
            <w:r w:rsidRPr="00394C38">
              <w:t xml:space="preserve"> </w:t>
            </w:r>
            <w:r>
              <w:t xml:space="preserve">This includes management of all household, non-household, commercial, street cleansing, fly tipped, hazardous/ clinical waste, bulky (fridge, freezers, furniture) waste, textiles, recycling, garden waste and food waste collected on behalf of the council. </w:t>
            </w:r>
          </w:p>
          <w:p w14:paraId="2088D209" w14:textId="77777777" w:rsidR="00556C60" w:rsidRDefault="00556C60" w:rsidP="00556C60">
            <w:pPr>
              <w:jc w:val="both"/>
            </w:pPr>
          </w:p>
          <w:p w14:paraId="0202A8A5" w14:textId="77777777" w:rsidR="0028695E" w:rsidRDefault="0028695E" w:rsidP="0028695E">
            <w:pPr>
              <w:pStyle w:val="ListParagraph"/>
              <w:numPr>
                <w:ilvl w:val="0"/>
                <w:numId w:val="27"/>
              </w:numPr>
              <w:jc w:val="both"/>
            </w:pPr>
            <w:r>
              <w:t>To take a leading role in improving the management and analysis of waste tonnage data to help improve decision making, evaluation of change, and performance improvement. To monitor and forecast impact of waste reduction, recycling, contamination reduction and behaviour change/ enforcement initiatives on tonnage and cost of waste collected and treated.</w:t>
            </w:r>
          </w:p>
          <w:p w14:paraId="3B0C81DB" w14:textId="77777777" w:rsidR="0028695E" w:rsidRDefault="0028695E" w:rsidP="0028695E">
            <w:pPr>
              <w:jc w:val="both"/>
            </w:pPr>
          </w:p>
          <w:p w14:paraId="69DE8613" w14:textId="77777777" w:rsidR="0028695E" w:rsidRDefault="0028695E" w:rsidP="0028695E">
            <w:pPr>
              <w:pStyle w:val="ListParagraph"/>
              <w:numPr>
                <w:ilvl w:val="0"/>
                <w:numId w:val="27"/>
              </w:numPr>
              <w:jc w:val="both"/>
            </w:pPr>
            <w:r>
              <w:lastRenderedPageBreak/>
              <w:t xml:space="preserve">Responsible for management of waste performance, tonnage and financial data providing analysis against budget and targets. Including validation and reporting of the Councils waste management performance to the national Waste Data Flow database. Responsible for generating performance statistics and providing analysis against </w:t>
            </w:r>
            <w:r w:rsidRPr="00AC736B">
              <w:t>National, regional and local authority benchmarks for all waste collected</w:t>
            </w:r>
            <w:r>
              <w:t xml:space="preserve"> and sent for treatment, disposal or transfer to re-processors.</w:t>
            </w:r>
          </w:p>
          <w:p w14:paraId="18CA7DBE" w14:textId="77777777" w:rsidR="0028695E" w:rsidRDefault="0028695E" w:rsidP="0028695E">
            <w:pPr>
              <w:pStyle w:val="ListParagraph"/>
              <w:ind w:left="360"/>
              <w:jc w:val="both"/>
            </w:pPr>
          </w:p>
          <w:p w14:paraId="2B4698A6" w14:textId="77777777" w:rsidR="0028695E" w:rsidRDefault="0028695E" w:rsidP="0028695E">
            <w:pPr>
              <w:pStyle w:val="ListParagraph"/>
              <w:numPr>
                <w:ilvl w:val="0"/>
                <w:numId w:val="27"/>
              </w:numPr>
              <w:jc w:val="both"/>
            </w:pPr>
            <w:r>
              <w:t>Responsible for</w:t>
            </w:r>
            <w:r w:rsidRPr="00DE3388">
              <w:t xml:space="preserve"> improv</w:t>
            </w:r>
            <w:r>
              <w:t>ing</w:t>
            </w:r>
            <w:r w:rsidRPr="00DE3388">
              <w:t xml:space="preserve"> </w:t>
            </w:r>
            <w:r>
              <w:t xml:space="preserve">the </w:t>
            </w:r>
            <w:r w:rsidRPr="00DE3388">
              <w:t xml:space="preserve">use of information systems to capture, store, manipulate, </w:t>
            </w:r>
            <w:r>
              <w:t>analyse and display waste management data</w:t>
            </w:r>
            <w:r w:rsidRPr="00DE3388">
              <w:t>.</w:t>
            </w:r>
            <w:r>
              <w:t xml:space="preserve"> To help support the evaluation and development of initiatives to deliver improvements in local environmental quality.</w:t>
            </w:r>
          </w:p>
          <w:p w14:paraId="4E5ADBBD" w14:textId="77777777" w:rsidR="0028695E" w:rsidRPr="00DE3388" w:rsidRDefault="0028695E" w:rsidP="0028695E">
            <w:pPr>
              <w:pStyle w:val="ListParagraph"/>
              <w:ind w:left="360"/>
              <w:jc w:val="both"/>
            </w:pPr>
          </w:p>
          <w:p w14:paraId="1ABFFC5D" w14:textId="5D5B9311" w:rsidR="006E17FE" w:rsidRPr="0028695E" w:rsidRDefault="0028695E" w:rsidP="006E17FE">
            <w:pPr>
              <w:pStyle w:val="ListParagraph"/>
              <w:numPr>
                <w:ilvl w:val="0"/>
                <w:numId w:val="27"/>
              </w:numPr>
            </w:pPr>
            <w:r>
              <w:t xml:space="preserve">To provide technical advice, expertise and support in key areas of waste management, disposal and treatment. To support development of improved knowledge and expertise of waste management, disposal, recycling and treatment operations across all Environmental Services Teams. </w:t>
            </w:r>
          </w:p>
        </w:tc>
      </w:tr>
      <w:tr w:rsidR="00176F21" w:rsidRPr="00DE65BD" w14:paraId="25DA19E7" w14:textId="77777777" w:rsidTr="00E659E2">
        <w:tc>
          <w:tcPr>
            <w:tcW w:w="2671" w:type="dxa"/>
          </w:tcPr>
          <w:p w14:paraId="2CF50A07" w14:textId="77777777" w:rsidR="00176F21" w:rsidRPr="00DE65BD" w:rsidRDefault="00176F21" w:rsidP="000C4BD3">
            <w:pPr>
              <w:widowControl w:val="0"/>
              <w:tabs>
                <w:tab w:val="left" w:pos="-1440"/>
              </w:tabs>
              <w:spacing w:before="120" w:after="120"/>
              <w:ind w:right="175"/>
              <w:rPr>
                <w:rFonts w:eastAsia="Times New Roman"/>
                <w:snapToGrid w:val="0"/>
                <w:lang w:eastAsia="en-US"/>
              </w:rPr>
            </w:pPr>
            <w:r w:rsidRPr="00DE65BD">
              <w:rPr>
                <w:rFonts w:eastAsia="Times New Roman"/>
                <w:b/>
                <w:snapToGrid w:val="0"/>
                <w:lang w:eastAsia="en-US"/>
              </w:rPr>
              <w:lastRenderedPageBreak/>
              <w:t>ROLE REQUIREMENTS:</w:t>
            </w:r>
          </w:p>
        </w:tc>
        <w:tc>
          <w:tcPr>
            <w:tcW w:w="6633" w:type="dxa"/>
          </w:tcPr>
          <w:p w14:paraId="4F8E6C35" w14:textId="11AC6A87" w:rsidR="00176F21" w:rsidRPr="00B04F5C" w:rsidRDefault="00176F21" w:rsidP="00B04F5C">
            <w:pPr>
              <w:jc w:val="both"/>
              <w:rPr>
                <w:rFonts w:eastAsia="Arial"/>
                <w:i/>
                <w:iCs/>
              </w:rPr>
            </w:pPr>
          </w:p>
        </w:tc>
      </w:tr>
      <w:tr w:rsidR="00176F21" w:rsidRPr="00DE65BD" w14:paraId="1D94C1F7" w14:textId="77777777" w:rsidTr="00E659E2">
        <w:tc>
          <w:tcPr>
            <w:tcW w:w="2671" w:type="dxa"/>
          </w:tcPr>
          <w:p w14:paraId="3B2074EE" w14:textId="6FFF46E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732A946" w14:textId="4EB80A36" w:rsidR="00176F21" w:rsidRPr="0028695E" w:rsidRDefault="0028695E" w:rsidP="002B01E9">
            <w:r>
              <w:t>T</w:t>
            </w:r>
            <w:r w:rsidRPr="00B460DC">
              <w:t xml:space="preserve">o </w:t>
            </w:r>
            <w:r>
              <w:t xml:space="preserve">provide technical support and expertise to help </w:t>
            </w:r>
            <w:r w:rsidRPr="00B460DC">
              <w:t>ens</w:t>
            </w:r>
            <w:r>
              <w:t>ure that the council delivers</w:t>
            </w:r>
            <w:r w:rsidRPr="00B460DC">
              <w:t xml:space="preserve"> </w:t>
            </w:r>
            <w:r>
              <w:t>its cleaner and greener priority outcomes; A</w:t>
            </w:r>
            <w:r w:rsidRPr="00B460DC">
              <w:t xml:space="preserve"> borough that our residents are proud of and love to live in</w:t>
            </w:r>
            <w:r>
              <w:t xml:space="preserve">, </w:t>
            </w:r>
            <w:r w:rsidRPr="00B460DC">
              <w:t>&amp;</w:t>
            </w:r>
            <w:r>
              <w:t xml:space="preserve"> where </w:t>
            </w:r>
            <w:r w:rsidRPr="00B460DC">
              <w:t>People live in a borough that is clean and green.</w:t>
            </w:r>
          </w:p>
        </w:tc>
      </w:tr>
      <w:tr w:rsidR="00176F21" w:rsidRPr="00DE65BD" w14:paraId="00B1A070" w14:textId="77777777" w:rsidTr="00E659E2">
        <w:tc>
          <w:tcPr>
            <w:tcW w:w="2671" w:type="dxa"/>
          </w:tcPr>
          <w:p w14:paraId="6EE1EAE8" w14:textId="2F512D1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BFDBFBD" w14:textId="1051030F" w:rsidR="00176F21" w:rsidRPr="00DE65BD" w:rsidRDefault="0028695E" w:rsidP="000C4BD3">
            <w:pPr>
              <w:widowControl w:val="0"/>
              <w:tabs>
                <w:tab w:val="left" w:pos="-1440"/>
              </w:tabs>
              <w:spacing w:before="120" w:after="120"/>
              <w:jc w:val="both"/>
              <w:rPr>
                <w:rFonts w:eastAsia="Times New Roman"/>
                <w:snapToGrid w:val="0"/>
                <w:lang w:val="en-US" w:eastAsia="en-US"/>
              </w:rPr>
            </w:pPr>
            <w:r>
              <w:t xml:space="preserve">To be responsible for providing technical knowledge and expertise for </w:t>
            </w:r>
            <w:r w:rsidRPr="00782206">
              <w:t>activities relating to the Council’s function as a Waste Disposal Authority</w:t>
            </w:r>
            <w:r>
              <w:t>.</w:t>
            </w:r>
            <w:r w:rsidRPr="00394C38">
              <w:t xml:space="preserve"> </w:t>
            </w:r>
            <w:r>
              <w:t>This includes management of all household, non-household, commercial, street cleansing, fly tipped, hazardous/ clinical waste, bulky (fridge, freezers, furniture) waste, textiles, recycling, garden waste and food waste collected on behalf of the council.</w:t>
            </w:r>
          </w:p>
        </w:tc>
      </w:tr>
      <w:tr w:rsidR="00176F21" w:rsidRPr="00DE65BD" w14:paraId="2FE64C48" w14:textId="77777777" w:rsidTr="00E659E2">
        <w:tc>
          <w:tcPr>
            <w:tcW w:w="2671" w:type="dxa"/>
          </w:tcPr>
          <w:p w14:paraId="39649605" w14:textId="583CC01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2DC1389" w14:textId="516E9300" w:rsidR="00176F21" w:rsidRPr="0028695E" w:rsidRDefault="0028695E" w:rsidP="0028695E">
            <w:pPr>
              <w:jc w:val="both"/>
            </w:pPr>
            <w:r>
              <w:t xml:space="preserve">Work as lead officer responsible for </w:t>
            </w:r>
            <w:r w:rsidR="00866BE9">
              <w:t>day-to-day</w:t>
            </w:r>
            <w:r>
              <w:t xml:space="preserve"> management of waste treatment, disposal and recycling contracts, dealing with the boroughs waste. </w:t>
            </w:r>
          </w:p>
        </w:tc>
      </w:tr>
      <w:tr w:rsidR="00176F21" w:rsidRPr="00DE65BD" w14:paraId="7895E094" w14:textId="77777777" w:rsidTr="00E659E2">
        <w:tc>
          <w:tcPr>
            <w:tcW w:w="2671" w:type="dxa"/>
          </w:tcPr>
          <w:p w14:paraId="31093402" w14:textId="2DA35881"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91D0000" w14:textId="7327DD6B" w:rsidR="00176F21" w:rsidRPr="0028695E" w:rsidRDefault="0028695E" w:rsidP="0028695E">
            <w:pPr>
              <w:jc w:val="both"/>
            </w:pPr>
            <w:r>
              <w:t xml:space="preserve">To ensure overall day to day contract management of </w:t>
            </w:r>
            <w:r w:rsidR="00E44EF5">
              <w:t>multi-</w:t>
            </w:r>
            <w:r w:rsidR="00866BE9">
              <w:t>million-pound</w:t>
            </w:r>
            <w:r w:rsidR="00E44EF5">
              <w:t xml:space="preserve"> </w:t>
            </w:r>
            <w:r>
              <w:t>waste treatment and disposal contracts with</w:t>
            </w:r>
            <w:r w:rsidR="00702214">
              <w:t xml:space="preserve"> a</w:t>
            </w:r>
            <w:r>
              <w:t xml:space="preserve"> focus on i</w:t>
            </w:r>
            <w:r w:rsidRPr="00782206">
              <w:t xml:space="preserve">mproving contract management, supplier relationship management and </w:t>
            </w:r>
            <w:r>
              <w:t>performance management. To assist in the re-procurement of waste treatment and disposal contracts as and when necessary</w:t>
            </w:r>
            <w:r w:rsidR="00B633D6">
              <w:t>.</w:t>
            </w:r>
          </w:p>
        </w:tc>
      </w:tr>
      <w:tr w:rsidR="00176F21" w:rsidRPr="00DE65BD" w14:paraId="0C53A70D" w14:textId="77777777" w:rsidTr="00E659E2">
        <w:tc>
          <w:tcPr>
            <w:tcW w:w="2671" w:type="dxa"/>
          </w:tcPr>
          <w:p w14:paraId="28D59324" w14:textId="6E870E46"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47A8BD8" w14:textId="5A937378" w:rsidR="00176F21" w:rsidRPr="0028695E" w:rsidRDefault="0028695E" w:rsidP="0028695E">
            <w:pPr>
              <w:jc w:val="both"/>
            </w:pPr>
            <w:r>
              <w:t xml:space="preserve">To be responsible for improving the management and analysis of waste tonnage data to help improve decision making, evaluation of change, and performance </w:t>
            </w:r>
            <w:r>
              <w:lastRenderedPageBreak/>
              <w:t>improvement. To monitor and forecast impact of waste reduction, recycling, contamination reduction and behaviour change/ enforcement initiatives on tonnage and cost of waste collected and treated.</w:t>
            </w:r>
          </w:p>
        </w:tc>
      </w:tr>
      <w:tr w:rsidR="00A7782D" w:rsidRPr="00DE65BD" w14:paraId="03FDF2B0" w14:textId="77777777" w:rsidTr="00E659E2">
        <w:tc>
          <w:tcPr>
            <w:tcW w:w="2671" w:type="dxa"/>
          </w:tcPr>
          <w:p w14:paraId="0AD5729E" w14:textId="4E3B8339" w:rsidR="00A7782D" w:rsidRPr="00CB3699" w:rsidRDefault="00A7782D"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99AD584" w14:textId="56DC4016" w:rsidR="00A7782D" w:rsidRPr="0028695E" w:rsidRDefault="0028695E" w:rsidP="0028695E">
            <w:pPr>
              <w:jc w:val="both"/>
            </w:pPr>
            <w:r>
              <w:t xml:space="preserve">Responsible as lead officer for management of waste performance, tonnage and financial data providing analysis against budget and targets. Including validation and reporting of the Councils waste management performance to the national Waste Data Flow database. Responsible for generating performance statistics and providing analysis against </w:t>
            </w:r>
            <w:r w:rsidRPr="00AC736B">
              <w:t>National, regional and local authority benchmarks for all waste collected</w:t>
            </w:r>
            <w:r>
              <w:t xml:space="preserve"> and sent for treatment, disposal or transfer to re-processors.</w:t>
            </w:r>
          </w:p>
        </w:tc>
      </w:tr>
      <w:tr w:rsidR="00E50301" w:rsidRPr="00DE65BD" w14:paraId="36F80896" w14:textId="77777777" w:rsidTr="00E659E2">
        <w:tc>
          <w:tcPr>
            <w:tcW w:w="2671" w:type="dxa"/>
          </w:tcPr>
          <w:p w14:paraId="243F0455" w14:textId="5C25FBD8" w:rsidR="00E50301" w:rsidRPr="00CB3699" w:rsidRDefault="00E5030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0960985" w14:textId="0EB578D7" w:rsidR="00E50301" w:rsidRPr="0028695E" w:rsidRDefault="0028695E" w:rsidP="0028695E">
            <w:pPr>
              <w:jc w:val="both"/>
              <w:rPr>
                <w:noProof/>
              </w:rPr>
            </w:pPr>
            <w:r>
              <w:t xml:space="preserve">To be responsible as an expert user </w:t>
            </w:r>
            <w:r w:rsidRPr="00AD5B67">
              <w:t xml:space="preserve">for </w:t>
            </w:r>
            <w:r>
              <w:t xml:space="preserve">data management, administration and support in the use of the </w:t>
            </w:r>
            <w:r w:rsidR="00866BE9">
              <w:t>council’s</w:t>
            </w:r>
            <w:r>
              <w:t xml:space="preserve"> new waste performance management system. </w:t>
            </w:r>
          </w:p>
        </w:tc>
      </w:tr>
      <w:tr w:rsidR="00E50301" w:rsidRPr="00DE65BD" w14:paraId="6165E0EE" w14:textId="77777777" w:rsidTr="00E659E2">
        <w:tc>
          <w:tcPr>
            <w:tcW w:w="2671" w:type="dxa"/>
          </w:tcPr>
          <w:p w14:paraId="39EE4177" w14:textId="383B7B04" w:rsidR="00E50301" w:rsidRPr="00CB3699" w:rsidRDefault="00E5030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452391E" w14:textId="14E1D72C" w:rsidR="00E50301" w:rsidRPr="0028695E" w:rsidRDefault="0028695E" w:rsidP="0028695E">
            <w:pPr>
              <w:jc w:val="both"/>
            </w:pPr>
            <w:r>
              <w:t>Responsible for</w:t>
            </w:r>
            <w:r w:rsidRPr="00DE3388">
              <w:t xml:space="preserve"> improv</w:t>
            </w:r>
            <w:r>
              <w:t>ing</w:t>
            </w:r>
            <w:r w:rsidRPr="00DE3388">
              <w:t xml:space="preserve"> </w:t>
            </w:r>
            <w:r>
              <w:t xml:space="preserve">the </w:t>
            </w:r>
            <w:r w:rsidRPr="00DE3388">
              <w:t xml:space="preserve">use of information systems to capture, store, manipulate, </w:t>
            </w:r>
            <w:r>
              <w:t>analyse and display waste management data</w:t>
            </w:r>
            <w:r w:rsidRPr="00DE3388">
              <w:t>.</w:t>
            </w:r>
            <w:r>
              <w:t xml:space="preserve"> To help support the evaluation and development of initiatives to deliver improvements in local environmental quality.</w:t>
            </w:r>
          </w:p>
        </w:tc>
      </w:tr>
      <w:tr w:rsidR="004D1C12" w:rsidRPr="00DE65BD" w14:paraId="27F00996" w14:textId="77777777" w:rsidTr="00E659E2">
        <w:tc>
          <w:tcPr>
            <w:tcW w:w="2671" w:type="dxa"/>
          </w:tcPr>
          <w:p w14:paraId="49F1E9ED" w14:textId="5CEB115B" w:rsidR="004D1C12" w:rsidRPr="00CB3699" w:rsidRDefault="004D1C12"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0A7FF0A" w14:textId="3549C734" w:rsidR="004D1C12" w:rsidRPr="0028695E" w:rsidRDefault="0028695E" w:rsidP="0028695E">
            <w:pPr>
              <w:jc w:val="both"/>
            </w:pPr>
            <w:r>
              <w:t xml:space="preserve">Responsible for providing management and oversight of the Council’s Waste Disposal Authority statutory functions. </w:t>
            </w:r>
            <w:r w:rsidR="00866BE9">
              <w:t>Providing specialist</w:t>
            </w:r>
            <w:r>
              <w:t xml:space="preserve"> technical advice and guidance to all service users including Consultants, Developers, Council Officers, residents, customers and business on waste management, planning, waste treatment and disposal matters.</w:t>
            </w:r>
          </w:p>
        </w:tc>
      </w:tr>
      <w:tr w:rsidR="001D1AC7" w:rsidRPr="00DE65BD" w14:paraId="199AB4BD" w14:textId="77777777" w:rsidTr="00E659E2">
        <w:tc>
          <w:tcPr>
            <w:tcW w:w="2671" w:type="dxa"/>
          </w:tcPr>
          <w:p w14:paraId="22F5585B" w14:textId="4105C625" w:rsidR="001D1AC7" w:rsidRPr="00CB3699" w:rsidRDefault="001D1AC7"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94B5222" w14:textId="72C22024" w:rsidR="001D1AC7" w:rsidRPr="0028695E" w:rsidRDefault="00E44EF5" w:rsidP="0028695E">
            <w:pPr>
              <w:jc w:val="both"/>
            </w:pPr>
            <w:r w:rsidRPr="00483A01">
              <w:t>To support the development and delivery of Tower Hamlet’s waste management strategy objectives in response to national and regional policy, strategy and legislation.</w:t>
            </w:r>
          </w:p>
        </w:tc>
      </w:tr>
      <w:tr w:rsidR="00E44EF5" w:rsidRPr="00DE65BD" w14:paraId="4DF86EFA" w14:textId="77777777" w:rsidTr="00E659E2">
        <w:tc>
          <w:tcPr>
            <w:tcW w:w="2671" w:type="dxa"/>
          </w:tcPr>
          <w:p w14:paraId="4408A92F" w14:textId="77777777" w:rsidR="00E44EF5" w:rsidRPr="00CB3699" w:rsidRDefault="00E44EF5"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7D80C96" w14:textId="77777777" w:rsidR="00E44EF5" w:rsidRDefault="00E44EF5" w:rsidP="00E44EF5">
            <w:pPr>
              <w:jc w:val="both"/>
            </w:pPr>
            <w:r>
              <w:t>Responsible for monitoring and providing analysis of tonnage data, recycling performance and contamination rates, taking into consideration property growth and planned service expansion.  To provide forecasts in support of performance monitoring and service planning.</w:t>
            </w:r>
          </w:p>
          <w:p w14:paraId="1B4F583A" w14:textId="77777777" w:rsidR="00E44EF5" w:rsidRDefault="00E44EF5" w:rsidP="0028695E">
            <w:pPr>
              <w:jc w:val="both"/>
            </w:pPr>
          </w:p>
        </w:tc>
      </w:tr>
      <w:tr w:rsidR="00E44EF5" w:rsidRPr="00DE65BD" w14:paraId="75ACBD98" w14:textId="77777777" w:rsidTr="00E659E2">
        <w:tc>
          <w:tcPr>
            <w:tcW w:w="2671" w:type="dxa"/>
          </w:tcPr>
          <w:p w14:paraId="670D7C37" w14:textId="77777777" w:rsidR="00E44EF5" w:rsidRPr="00CB3699" w:rsidRDefault="00E44EF5"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5D2952ED" w14:textId="77777777" w:rsidR="00E44EF5" w:rsidRDefault="00E44EF5" w:rsidP="00E44EF5">
            <w:pPr>
              <w:jc w:val="both"/>
            </w:pPr>
            <w:r>
              <w:t>To support improved knowledge and expertise of waste disposal, recycling and treatment operations across all Environmental Services Teams. Providing detailed financial and operational analysis of waste growth, recycling performance, impacts of contamination, illegal waste disposal and fly-tipping.</w:t>
            </w:r>
          </w:p>
          <w:p w14:paraId="0B6325C5" w14:textId="77777777" w:rsidR="00E44EF5" w:rsidRDefault="00E44EF5" w:rsidP="0028695E">
            <w:pPr>
              <w:jc w:val="both"/>
            </w:pPr>
          </w:p>
        </w:tc>
      </w:tr>
      <w:tr w:rsidR="00E44EF5" w:rsidRPr="00DE65BD" w14:paraId="3B949028" w14:textId="77777777" w:rsidTr="00E659E2">
        <w:tc>
          <w:tcPr>
            <w:tcW w:w="2671" w:type="dxa"/>
          </w:tcPr>
          <w:p w14:paraId="5B5108DA" w14:textId="77777777" w:rsidR="00E44EF5" w:rsidRPr="00CB3699" w:rsidRDefault="00E44EF5"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06653CD" w14:textId="77777777" w:rsidR="00E44EF5" w:rsidRDefault="00E44EF5" w:rsidP="00E44EF5">
            <w:pPr>
              <w:rPr>
                <w:noProof/>
              </w:rPr>
            </w:pPr>
            <w:r>
              <w:rPr>
                <w:noProof/>
              </w:rPr>
              <w:t>To administer, collate and maintain waste collection, recycling and disposal data ensuring effective management of information from third party suppliers in order to compile Waste Data Flow returns in line with monthly and quarterly reporting deadlines.</w:t>
            </w:r>
          </w:p>
          <w:p w14:paraId="4ECD787F" w14:textId="77777777" w:rsidR="00E44EF5" w:rsidRDefault="00E44EF5" w:rsidP="00E44EF5">
            <w:pPr>
              <w:jc w:val="both"/>
            </w:pPr>
          </w:p>
        </w:tc>
      </w:tr>
      <w:tr w:rsidR="00E44EF5" w:rsidRPr="00DE65BD" w14:paraId="303799D8" w14:textId="77777777" w:rsidTr="00E659E2">
        <w:tc>
          <w:tcPr>
            <w:tcW w:w="2671" w:type="dxa"/>
          </w:tcPr>
          <w:p w14:paraId="02AEF193" w14:textId="77777777" w:rsidR="00E44EF5" w:rsidRPr="00CB3699" w:rsidRDefault="00E44EF5"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0045ECD" w14:textId="77777777" w:rsidR="00E44EF5" w:rsidRPr="00AE07C0" w:rsidRDefault="00E44EF5" w:rsidP="00E44EF5">
            <w:r w:rsidRPr="00AE07C0">
              <w:t>To participate in appropriate research and development activities, which contribute and drive continuous service im</w:t>
            </w:r>
            <w:r>
              <w:t xml:space="preserve">provement as well as improved </w:t>
            </w:r>
            <w:r w:rsidRPr="00AE07C0">
              <w:t>environment</w:t>
            </w:r>
            <w:r>
              <w:t>al quality.</w:t>
            </w:r>
          </w:p>
          <w:p w14:paraId="0C7644BC" w14:textId="77777777" w:rsidR="00E44EF5" w:rsidRDefault="00E44EF5" w:rsidP="00E44EF5">
            <w:pPr>
              <w:pStyle w:val="BodyText"/>
            </w:pPr>
          </w:p>
        </w:tc>
      </w:tr>
      <w:tr w:rsidR="00176F21" w:rsidRPr="00DE65BD" w14:paraId="19FB78F5" w14:textId="77777777" w:rsidTr="00E659E2">
        <w:tc>
          <w:tcPr>
            <w:tcW w:w="2671" w:type="dxa"/>
          </w:tcPr>
          <w:p w14:paraId="1F8F75BF" w14:textId="29042A03" w:rsidR="00176F21" w:rsidRPr="0019324B" w:rsidRDefault="0019324B" w:rsidP="0019324B">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lang w:eastAsia="en-US"/>
              </w:rPr>
              <w:t>CORPORATE RESPONSIBILITIES</w:t>
            </w:r>
          </w:p>
        </w:tc>
        <w:tc>
          <w:tcPr>
            <w:tcW w:w="6633" w:type="dxa"/>
          </w:tcPr>
          <w:p w14:paraId="5DA4E53F" w14:textId="57D0A5DD" w:rsidR="00176F21" w:rsidRPr="00EC7421" w:rsidRDefault="00176F21" w:rsidP="009819EC">
            <w:pPr>
              <w:jc w:val="both"/>
              <w:rPr>
                <w:rFonts w:eastAsia="Times New Roman"/>
                <w:snapToGrid w:val="0"/>
                <w:lang w:eastAsia="en-US"/>
              </w:rPr>
            </w:pPr>
          </w:p>
        </w:tc>
      </w:tr>
      <w:tr w:rsidR="00176F21" w:rsidRPr="00DE65BD" w14:paraId="09065EBC" w14:textId="77777777" w:rsidTr="00E659E2">
        <w:tc>
          <w:tcPr>
            <w:tcW w:w="2671" w:type="dxa"/>
          </w:tcPr>
          <w:p w14:paraId="5F5C0507" w14:textId="166FABED"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839B5F5" w14:textId="5252C55B" w:rsidR="00176F21" w:rsidRPr="00DE65BD" w:rsidRDefault="00B550AE"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Actively contribute to the council’s priorities and outcomes in a way that promotes a ‘one organisation’ approach.</w:t>
            </w:r>
          </w:p>
        </w:tc>
      </w:tr>
      <w:tr w:rsidR="00176F21" w:rsidRPr="00DE65BD" w14:paraId="3F8B77B2" w14:textId="77777777" w:rsidTr="00E659E2">
        <w:tc>
          <w:tcPr>
            <w:tcW w:w="2671" w:type="dxa"/>
          </w:tcPr>
          <w:p w14:paraId="546D06E5" w14:textId="55236602"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5AE6CA9" w14:textId="2D921B44" w:rsidR="00176F21" w:rsidRPr="00DE65BD" w:rsidRDefault="00BE48A4"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Develop and maintain positive relationships with colleagues, stakeholders and communities to ensure the council and the directorate strategic priorities are effectively implemented.</w:t>
            </w:r>
          </w:p>
        </w:tc>
      </w:tr>
      <w:tr w:rsidR="00176F21" w:rsidRPr="00DE65BD" w14:paraId="0719A0E9" w14:textId="77777777" w:rsidTr="00E659E2">
        <w:tc>
          <w:tcPr>
            <w:tcW w:w="2671" w:type="dxa"/>
          </w:tcPr>
          <w:p w14:paraId="647BBB82" w14:textId="4A0D3C6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9D54DE1" w14:textId="454FF380" w:rsidR="00176F21" w:rsidRPr="00DE65BD" w:rsidRDefault="00BE48A4"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Promote equality among all staff and ensure that services are delivered in a non-discriminatory way, that is inclusive of all disadvantaged groups.</w:t>
            </w:r>
          </w:p>
        </w:tc>
      </w:tr>
      <w:tr w:rsidR="00176F21" w:rsidRPr="00DE65BD" w14:paraId="5B0856CE" w14:textId="77777777" w:rsidTr="00E659E2">
        <w:tc>
          <w:tcPr>
            <w:tcW w:w="2671" w:type="dxa"/>
          </w:tcPr>
          <w:p w14:paraId="7D3EBAF8" w14:textId="78D442C4"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A97C25D" w14:textId="6669DC1E" w:rsidR="00176F21" w:rsidRPr="00DD1AF9" w:rsidRDefault="00C934D5"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Support organisational change and learning, following and implementing appropriate systems of self-development, communication and engagement, quality measures, monitoring and review in delivering the functions of the role.</w:t>
            </w:r>
          </w:p>
        </w:tc>
      </w:tr>
      <w:tr w:rsidR="00176F21" w:rsidRPr="00DE65BD" w14:paraId="1B5BC1A3" w14:textId="77777777" w:rsidTr="00E659E2">
        <w:tc>
          <w:tcPr>
            <w:tcW w:w="2671" w:type="dxa"/>
          </w:tcPr>
          <w:p w14:paraId="69F701B0" w14:textId="02124E3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408A982" w14:textId="65D79E3F" w:rsidR="00176F21" w:rsidRPr="00DE65BD" w:rsidRDefault="00BE48A4"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Promote sustainability, including encouraging a culture of innovation and accountability amongst all council staff.</w:t>
            </w:r>
          </w:p>
        </w:tc>
      </w:tr>
      <w:tr w:rsidR="008D3435" w:rsidRPr="00DE65BD" w14:paraId="49E8D89A" w14:textId="77777777" w:rsidTr="00E659E2">
        <w:tc>
          <w:tcPr>
            <w:tcW w:w="2671" w:type="dxa"/>
          </w:tcPr>
          <w:p w14:paraId="30BC9F93" w14:textId="77777777" w:rsidR="008D3435" w:rsidRPr="00CB3699" w:rsidRDefault="008D3435"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BB76ACE" w14:textId="00C318DB" w:rsidR="008D3435" w:rsidRPr="00927DE8" w:rsidRDefault="00206DCA" w:rsidP="0035231D">
            <w:pPr>
              <w:rPr>
                <w:color w:val="C00000"/>
              </w:rPr>
            </w:pPr>
            <w:r w:rsidRPr="00927DE8">
              <w:rPr>
                <w:color w:val="C00000"/>
              </w:rPr>
              <w:t xml:space="preserve">Adherence to the </w:t>
            </w:r>
            <w:r w:rsidR="00F6465E" w:rsidRPr="00927DE8">
              <w:rPr>
                <w:color w:val="C00000"/>
              </w:rPr>
              <w:t>c</w:t>
            </w:r>
            <w:r w:rsidRPr="00927DE8">
              <w:rPr>
                <w:color w:val="C00000"/>
              </w:rPr>
              <w:t>ouncil</w:t>
            </w:r>
            <w:r w:rsidR="006B49A9" w:rsidRPr="00927DE8">
              <w:rPr>
                <w:color w:val="C00000"/>
              </w:rPr>
              <w:t>’</w:t>
            </w:r>
            <w:r w:rsidRPr="00927DE8">
              <w:rPr>
                <w:color w:val="C00000"/>
              </w:rPr>
              <w:t>s commitment to</w:t>
            </w:r>
            <w:r w:rsidR="003252D4" w:rsidRPr="00927DE8">
              <w:rPr>
                <w:color w:val="C00000"/>
              </w:rPr>
              <w:t xml:space="preserve"> </w:t>
            </w:r>
            <w:r w:rsidRPr="00927DE8">
              <w:rPr>
                <w:color w:val="C00000"/>
              </w:rPr>
              <w:t>the health, safety and welfare at work</w:t>
            </w:r>
            <w:r w:rsidR="007B3B28" w:rsidRPr="00927DE8">
              <w:rPr>
                <w:color w:val="C00000"/>
              </w:rPr>
              <w:t xml:space="preserve"> policy</w:t>
            </w:r>
            <w:r w:rsidR="00F66C0D" w:rsidRPr="00927DE8">
              <w:rPr>
                <w:color w:val="C00000"/>
              </w:rPr>
              <w:t>.</w:t>
            </w:r>
          </w:p>
          <w:p w14:paraId="44BA2546" w14:textId="77777777" w:rsidR="00F66C0D" w:rsidRPr="0035231D" w:rsidRDefault="00F66C0D" w:rsidP="0035231D"/>
          <w:p w14:paraId="3AF5386F" w14:textId="77777777" w:rsidR="00702214" w:rsidRPr="00E015E5" w:rsidRDefault="00702214" w:rsidP="00702214">
            <w:r w:rsidRPr="00E015E5">
              <w:t>Health and safety responsibilities include:</w:t>
            </w:r>
          </w:p>
          <w:p w14:paraId="4F429F5F" w14:textId="31C62353" w:rsidR="00E857B3" w:rsidRPr="00702214" w:rsidRDefault="00702214" w:rsidP="00702214">
            <w:pPr>
              <w:pStyle w:val="ListParagraph"/>
              <w:numPr>
                <w:ilvl w:val="0"/>
                <w:numId w:val="22"/>
              </w:numPr>
              <w:spacing w:line="259" w:lineRule="auto"/>
            </w:pPr>
            <w:r>
              <w:t>always ensuring that</w:t>
            </w:r>
            <w:r w:rsidRPr="00E015E5">
              <w:t xml:space="preserve"> duties and responsibilities are carried out in accordance with the Council’s Policies and Procedures including Financial Regulations, Standing Orders, </w:t>
            </w:r>
            <w:r>
              <w:t xml:space="preserve">Workforce &amp; Organisational </w:t>
            </w:r>
            <w:r w:rsidRPr="00E015E5">
              <w:t xml:space="preserve">Policies and Procedures, </w:t>
            </w:r>
            <w:r>
              <w:t xml:space="preserve">the Council’s </w:t>
            </w:r>
            <w:r w:rsidRPr="00E015E5">
              <w:t>Health &amp; Safety Policy</w:t>
            </w:r>
            <w:r>
              <w:t>.</w:t>
            </w:r>
          </w:p>
        </w:tc>
      </w:tr>
      <w:tr w:rsidR="00A83411" w:rsidRPr="00DE65BD" w14:paraId="24FAD382" w14:textId="77777777" w:rsidTr="00E659E2">
        <w:tc>
          <w:tcPr>
            <w:tcW w:w="2671" w:type="dxa"/>
          </w:tcPr>
          <w:p w14:paraId="5E2905D8" w14:textId="32C4D45A" w:rsidR="00A83411" w:rsidRPr="00A84319" w:rsidRDefault="00A84319" w:rsidP="00A84319">
            <w:pPr>
              <w:widowControl w:val="0"/>
              <w:tabs>
                <w:tab w:val="left" w:pos="-1440"/>
              </w:tabs>
              <w:spacing w:before="120" w:after="120"/>
              <w:ind w:right="175"/>
              <w:rPr>
                <w:rFonts w:eastAsia="Times New Roman"/>
                <w:snapToGrid w:val="0"/>
                <w:lang w:eastAsia="en-US"/>
              </w:rPr>
            </w:pPr>
            <w:r w:rsidRPr="002912DD">
              <w:rPr>
                <w:rFonts w:eastAsia="Times New Roman"/>
                <w:b/>
                <w:bCs/>
                <w:snapToGrid w:val="0"/>
                <w:lang w:eastAsia="en-US"/>
              </w:rPr>
              <w:t>PEOPLE</w:t>
            </w:r>
          </w:p>
        </w:tc>
        <w:tc>
          <w:tcPr>
            <w:tcW w:w="6633" w:type="dxa"/>
          </w:tcPr>
          <w:p w14:paraId="66D2184B" w14:textId="2174F98C" w:rsidR="00A83411" w:rsidRPr="00573AEA" w:rsidRDefault="00A83411" w:rsidP="00DA3E58">
            <w:pPr>
              <w:autoSpaceDE w:val="0"/>
              <w:autoSpaceDN w:val="0"/>
              <w:adjustRightInd w:val="0"/>
              <w:spacing w:before="120" w:after="120"/>
              <w:jc w:val="both"/>
              <w:rPr>
                <w:rFonts w:eastAsia="Times New Roman"/>
                <w:i/>
                <w:iCs/>
              </w:rPr>
            </w:pPr>
          </w:p>
        </w:tc>
      </w:tr>
      <w:tr w:rsidR="00A83411" w:rsidRPr="00DE65BD" w14:paraId="7ED4A260" w14:textId="77777777" w:rsidTr="00E659E2">
        <w:tc>
          <w:tcPr>
            <w:tcW w:w="2671" w:type="dxa"/>
          </w:tcPr>
          <w:p w14:paraId="52938882" w14:textId="1590DFA5" w:rsidR="00A83411" w:rsidRPr="00CB3699"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0E8D233" w14:textId="52B368EC" w:rsidR="00A83411" w:rsidRDefault="0028695E" w:rsidP="003E777B">
            <w:pPr>
              <w:autoSpaceDE w:val="0"/>
              <w:autoSpaceDN w:val="0"/>
              <w:adjustRightInd w:val="0"/>
              <w:spacing w:before="120" w:after="120"/>
              <w:jc w:val="both"/>
            </w:pPr>
            <w:r>
              <w:t>Responsible for providing technical advice, expertise and support in key areas of waste management, disposal and treatment. To support development of improved knowledge and expertise of waste management, disposal, recycling and treatment operations across all Environmental Services Teams.</w:t>
            </w:r>
          </w:p>
        </w:tc>
      </w:tr>
      <w:tr w:rsidR="00A83411" w:rsidRPr="00DE65BD" w14:paraId="472B1BD0" w14:textId="77777777" w:rsidTr="00E659E2">
        <w:tc>
          <w:tcPr>
            <w:tcW w:w="2671" w:type="dxa"/>
          </w:tcPr>
          <w:p w14:paraId="421CBA02" w14:textId="71E07A28" w:rsidR="00A83411" w:rsidRPr="00CB3699"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318BD82" w14:textId="0CD803DB" w:rsidR="00A83411" w:rsidRDefault="00E44EF5" w:rsidP="00E62562">
            <w:pPr>
              <w:rPr>
                <w:noProof/>
              </w:rPr>
            </w:pPr>
            <w:r>
              <w:rPr>
                <w:noProof/>
              </w:rPr>
              <w:t>To liase with waste disposal and recycling contractors on day to operational issues, acting as main point of contact for environmental services.</w:t>
            </w:r>
          </w:p>
        </w:tc>
      </w:tr>
      <w:tr w:rsidR="00A83411" w:rsidRPr="00DE65BD" w14:paraId="7A94F2FD" w14:textId="77777777" w:rsidTr="00E659E2">
        <w:tc>
          <w:tcPr>
            <w:tcW w:w="2671" w:type="dxa"/>
          </w:tcPr>
          <w:p w14:paraId="4590E909" w14:textId="265B654E" w:rsidR="00A83411" w:rsidRPr="00CF6561" w:rsidRDefault="00CF6561" w:rsidP="00CF6561">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lang w:eastAsia="en-US"/>
              </w:rPr>
              <w:t>FINANCE</w:t>
            </w:r>
          </w:p>
        </w:tc>
        <w:tc>
          <w:tcPr>
            <w:tcW w:w="6633" w:type="dxa"/>
          </w:tcPr>
          <w:p w14:paraId="6348CAB2" w14:textId="04C692B9" w:rsidR="00A83411" w:rsidRPr="00081787" w:rsidRDefault="00A83411" w:rsidP="003E777B">
            <w:pPr>
              <w:spacing w:before="120" w:after="120"/>
              <w:jc w:val="both"/>
              <w:rPr>
                <w:rFonts w:eastAsia="Arial"/>
                <w:i/>
                <w:iCs/>
              </w:rPr>
            </w:pPr>
          </w:p>
        </w:tc>
      </w:tr>
      <w:tr w:rsidR="00A83411" w:rsidRPr="00DE65BD" w14:paraId="0CCF2A40" w14:textId="77777777" w:rsidTr="00E659E2">
        <w:tc>
          <w:tcPr>
            <w:tcW w:w="2671" w:type="dxa"/>
          </w:tcPr>
          <w:p w14:paraId="3F3ADC6E" w14:textId="4054C00D" w:rsidR="00A83411" w:rsidRPr="00CD4A5F"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50274000" w14:textId="55B28A85" w:rsidR="00A83411" w:rsidRPr="0028695E" w:rsidRDefault="0028695E" w:rsidP="0028695E">
            <w:pPr>
              <w:jc w:val="both"/>
              <w:rPr>
                <w:noProof/>
              </w:rPr>
            </w:pPr>
            <w:r w:rsidRPr="0028695E">
              <w:rPr>
                <w:rFonts w:cstheme="minorHAnsi"/>
              </w:rPr>
              <w:t xml:space="preserve">To administer, check and process contract payments on external </w:t>
            </w:r>
            <w:r w:rsidR="00E44EF5">
              <w:rPr>
                <w:rFonts w:cstheme="minorHAnsi"/>
              </w:rPr>
              <w:t>multi-</w:t>
            </w:r>
            <w:r w:rsidR="00073ADB">
              <w:rPr>
                <w:rFonts w:cstheme="minorHAnsi"/>
              </w:rPr>
              <w:t>million-pound</w:t>
            </w:r>
            <w:r w:rsidR="00E44EF5">
              <w:rPr>
                <w:rFonts w:cstheme="minorHAnsi"/>
              </w:rPr>
              <w:t xml:space="preserve"> </w:t>
            </w:r>
            <w:r w:rsidRPr="0028695E">
              <w:rPr>
                <w:rFonts w:cstheme="minorHAnsi"/>
              </w:rPr>
              <w:t>waste disposal and recycling contracts.</w:t>
            </w:r>
          </w:p>
        </w:tc>
      </w:tr>
      <w:tr w:rsidR="00A83411" w:rsidRPr="00DE65BD" w14:paraId="14E65136" w14:textId="77777777" w:rsidTr="00E659E2">
        <w:tc>
          <w:tcPr>
            <w:tcW w:w="2671" w:type="dxa"/>
          </w:tcPr>
          <w:p w14:paraId="0294A276" w14:textId="0E588107" w:rsidR="00A83411" w:rsidRPr="00CD4A5F"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1B2927BD" w14:textId="71D0D303" w:rsidR="00A83411" w:rsidRPr="0028695E" w:rsidRDefault="0028695E" w:rsidP="0028695E">
            <w:pPr>
              <w:rPr>
                <w:noProof/>
              </w:rPr>
            </w:pPr>
            <w:r>
              <w:t>Responsible for providing detailed financial and operational analysis of waste growth, recycling performance, impacts of contamination, illegal waste disposal and fly-tipping.</w:t>
            </w:r>
          </w:p>
        </w:tc>
      </w:tr>
      <w:tr w:rsidR="00E44EF5" w:rsidRPr="00DE65BD" w14:paraId="7F5377E8" w14:textId="77777777" w:rsidTr="00E659E2">
        <w:tc>
          <w:tcPr>
            <w:tcW w:w="2671" w:type="dxa"/>
          </w:tcPr>
          <w:p w14:paraId="2B304349" w14:textId="77777777" w:rsidR="00E44EF5" w:rsidRPr="00CD4A5F" w:rsidRDefault="00E44EF5"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5920EEC" w14:textId="65377618" w:rsidR="00E44EF5" w:rsidRDefault="00E44EF5" w:rsidP="00E62562">
            <w:pPr>
              <w:jc w:val="both"/>
              <w:rPr>
                <w:noProof/>
              </w:rPr>
            </w:pPr>
            <w:r w:rsidRPr="00E44EF5">
              <w:rPr>
                <w:rFonts w:cstheme="minorHAnsi"/>
              </w:rPr>
              <w:t xml:space="preserve">To provide monitoring, analysis, forecasting and reporting of expenditure and tonnage on waste disposal and treatment. To include monitoring impact and cost of recycling contamination. </w:t>
            </w:r>
          </w:p>
        </w:tc>
      </w:tr>
      <w:tr w:rsidR="00A83411" w:rsidRPr="00DE65BD" w14:paraId="42C282CA" w14:textId="77777777" w:rsidTr="00E659E2">
        <w:tc>
          <w:tcPr>
            <w:tcW w:w="2671" w:type="dxa"/>
          </w:tcPr>
          <w:p w14:paraId="5553C173" w14:textId="72B702E8" w:rsidR="00A83411" w:rsidRPr="00B20523" w:rsidRDefault="00B20523" w:rsidP="00B20523">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lang w:eastAsia="en-US"/>
              </w:rPr>
              <w:t>SERVICE</w:t>
            </w:r>
          </w:p>
        </w:tc>
        <w:tc>
          <w:tcPr>
            <w:tcW w:w="6633" w:type="dxa"/>
          </w:tcPr>
          <w:p w14:paraId="093148CC" w14:textId="4509A272" w:rsidR="00A83411" w:rsidRPr="004E5434" w:rsidRDefault="00A83411" w:rsidP="003E777B">
            <w:pPr>
              <w:spacing w:before="120" w:after="120"/>
              <w:jc w:val="both"/>
              <w:rPr>
                <w:rFonts w:eastAsia="Times New Roman"/>
                <w:i/>
                <w:iCs/>
              </w:rPr>
            </w:pPr>
          </w:p>
        </w:tc>
      </w:tr>
      <w:tr w:rsidR="00A83411" w:rsidRPr="00DE65BD" w14:paraId="099538EB" w14:textId="77777777" w:rsidTr="00E659E2">
        <w:tc>
          <w:tcPr>
            <w:tcW w:w="2671" w:type="dxa"/>
          </w:tcPr>
          <w:p w14:paraId="3B206091" w14:textId="6A803B42" w:rsidR="00A83411" w:rsidRPr="00CD4A5F"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42564B4" w14:textId="0E0B36F4" w:rsidR="00A83411" w:rsidRPr="00DE65BD" w:rsidRDefault="00702214" w:rsidP="00702214">
            <w:pPr>
              <w:pStyle w:val="BodyText"/>
            </w:pPr>
            <w:r>
              <w:t>Assist with the service planning and contribute to the business plans, service development and performance reviews.  Develop and implement action and work plans to ensure service improvements are made and sustained.</w:t>
            </w:r>
          </w:p>
        </w:tc>
      </w:tr>
      <w:tr w:rsidR="00A83411" w:rsidRPr="00DE65BD" w14:paraId="30B8079B" w14:textId="77777777" w:rsidTr="00E659E2">
        <w:tc>
          <w:tcPr>
            <w:tcW w:w="2671" w:type="dxa"/>
          </w:tcPr>
          <w:p w14:paraId="3CB53596" w14:textId="546E514E" w:rsidR="00A83411" w:rsidRPr="00CD4A5F"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ED58766" w14:textId="033FE648" w:rsidR="00A83411" w:rsidRPr="00702214" w:rsidRDefault="00702214" w:rsidP="00702214">
            <w:pPr>
              <w:rPr>
                <w:u w:val="single"/>
              </w:rPr>
            </w:pPr>
            <w:r>
              <w:t xml:space="preserve">To contribute to the </w:t>
            </w:r>
            <w:r w:rsidRPr="00EF0F34">
              <w:t xml:space="preserve">development and implementation of effective policies, procedures and systems </w:t>
            </w:r>
            <w:r>
              <w:t>(</w:t>
            </w:r>
            <w:r w:rsidRPr="00EF0F34">
              <w:t>that align with relevant strategy, Mayoral priorities</w:t>
            </w:r>
            <w:r>
              <w:t xml:space="preserve"> </w:t>
            </w:r>
            <w:r w:rsidRPr="00EF0F34">
              <w:t>and corporate/strategic objectives of the Council</w:t>
            </w:r>
            <w:r>
              <w:t>) to deliver</w:t>
            </w:r>
            <w:r w:rsidRPr="00EF0F34">
              <w:t xml:space="preserve"> high quality outputs and outcomes, measurable service developments and service improvements.</w:t>
            </w:r>
          </w:p>
        </w:tc>
      </w:tr>
      <w:tr w:rsidR="00777637" w:rsidRPr="00DE65BD" w14:paraId="280BF176" w14:textId="77777777" w:rsidTr="00E659E2">
        <w:tc>
          <w:tcPr>
            <w:tcW w:w="2671" w:type="dxa"/>
          </w:tcPr>
          <w:p w14:paraId="1F089DF3" w14:textId="2F03D554" w:rsidR="00777637" w:rsidRPr="00B20523" w:rsidRDefault="00777637" w:rsidP="00777637">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szCs w:val="20"/>
                <w:lang w:eastAsia="en-US"/>
              </w:rPr>
              <w:t>PERFORMANCE</w:t>
            </w:r>
          </w:p>
        </w:tc>
        <w:tc>
          <w:tcPr>
            <w:tcW w:w="6633" w:type="dxa"/>
          </w:tcPr>
          <w:p w14:paraId="28A0488C" w14:textId="77777777" w:rsidR="00777637" w:rsidRPr="00DE65BD" w:rsidRDefault="00777637" w:rsidP="00777637">
            <w:pPr>
              <w:autoSpaceDE w:val="0"/>
              <w:autoSpaceDN w:val="0"/>
              <w:adjustRightInd w:val="0"/>
              <w:spacing w:before="120" w:after="120"/>
              <w:jc w:val="both"/>
              <w:rPr>
                <w:rFonts w:eastAsia="Times New Roman"/>
              </w:rPr>
            </w:pPr>
          </w:p>
        </w:tc>
      </w:tr>
      <w:tr w:rsidR="00777637" w:rsidRPr="00DE65BD" w14:paraId="38A704C2" w14:textId="77777777" w:rsidTr="00E659E2">
        <w:tc>
          <w:tcPr>
            <w:tcW w:w="2671" w:type="dxa"/>
          </w:tcPr>
          <w:p w14:paraId="6D3B0418" w14:textId="444E7AB9" w:rsidR="00777637" w:rsidRPr="00CD4A5F" w:rsidRDefault="00777637" w:rsidP="0077763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C1910D2" w14:textId="54426F1B" w:rsidR="00777637" w:rsidRPr="000943CA" w:rsidRDefault="00702214" w:rsidP="000943CA">
            <w:pPr>
              <w:spacing w:before="120" w:after="120"/>
              <w:jc w:val="both"/>
              <w:rPr>
                <w:rFonts w:eastAsia="Arial"/>
                <w:i/>
                <w:iCs/>
              </w:rPr>
            </w:pPr>
            <w:r>
              <w:rPr>
                <w:rFonts w:eastAsia="Times New Roman"/>
                <w:snapToGrid w:val="0"/>
                <w:lang w:eastAsia="en-US"/>
              </w:rPr>
              <w:t>To ensure timely and accurate payment of waste disposal contractors each month.</w:t>
            </w:r>
          </w:p>
        </w:tc>
      </w:tr>
      <w:tr w:rsidR="00777637" w:rsidRPr="00DE65BD" w14:paraId="2472DED6" w14:textId="77777777" w:rsidTr="00E659E2">
        <w:tc>
          <w:tcPr>
            <w:tcW w:w="2671" w:type="dxa"/>
          </w:tcPr>
          <w:p w14:paraId="7A6E505A" w14:textId="11C6F66F" w:rsidR="00777637" w:rsidRPr="00CD4A5F" w:rsidRDefault="00777637" w:rsidP="0077763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50D90A4" w14:textId="3B6DDE73" w:rsidR="00777637" w:rsidRPr="00DE65BD" w:rsidRDefault="00702214" w:rsidP="00777637">
            <w:pPr>
              <w:widowControl w:val="0"/>
              <w:tabs>
                <w:tab w:val="left" w:pos="-1440"/>
                <w:tab w:val="num" w:pos="459"/>
              </w:tabs>
              <w:spacing w:before="120" w:after="120"/>
              <w:jc w:val="both"/>
              <w:rPr>
                <w:rFonts w:eastAsia="Times New Roman"/>
                <w:snapToGrid w:val="0"/>
                <w:lang w:eastAsia="en-US"/>
              </w:rPr>
            </w:pPr>
            <w:r>
              <w:rPr>
                <w:rFonts w:eastAsia="Times New Roman"/>
                <w:snapToGrid w:val="0"/>
                <w:lang w:eastAsia="en-US"/>
              </w:rPr>
              <w:t xml:space="preserve">To ensure timely calculation and reporting of performance indicators each month. </w:t>
            </w:r>
          </w:p>
        </w:tc>
      </w:tr>
      <w:tr w:rsidR="00777637" w:rsidRPr="00DE65BD" w14:paraId="00D1AB05" w14:textId="77777777" w:rsidTr="00E659E2">
        <w:tc>
          <w:tcPr>
            <w:tcW w:w="2671" w:type="dxa"/>
          </w:tcPr>
          <w:p w14:paraId="65DB89F0" w14:textId="18E8B108" w:rsidR="00777637" w:rsidRPr="00CD4A5F" w:rsidRDefault="00777637" w:rsidP="0077763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2479FFE" w14:textId="29CE1357" w:rsidR="00777637" w:rsidRPr="00017113" w:rsidRDefault="00702214" w:rsidP="00777637">
            <w:pPr>
              <w:widowControl w:val="0"/>
              <w:tabs>
                <w:tab w:val="left" w:pos="-1440"/>
                <w:tab w:val="num" w:pos="459"/>
              </w:tabs>
              <w:spacing w:before="120" w:after="120"/>
              <w:jc w:val="both"/>
              <w:rPr>
                <w:rFonts w:eastAsia="Times New Roman"/>
                <w:snapToGrid w:val="0"/>
                <w:lang w:eastAsia="en-US"/>
              </w:rPr>
            </w:pPr>
            <w:r>
              <w:rPr>
                <w:rFonts w:eastAsia="Times New Roman"/>
                <w:snapToGrid w:val="0"/>
                <w:lang w:eastAsia="en-US"/>
              </w:rPr>
              <w:t>To ensure statutory reporting to WasteDataFlow is completed correctly and on time.</w:t>
            </w:r>
          </w:p>
        </w:tc>
      </w:tr>
    </w:tbl>
    <w:p w14:paraId="12D1970B" w14:textId="77777777" w:rsidR="00E659E2" w:rsidRDefault="00E659E2" w:rsidP="00E659E2">
      <w:pPr>
        <w:spacing w:after="0"/>
        <w:jc w:val="both"/>
        <w:rPr>
          <w:rFonts w:eastAsia="Times New Roman"/>
          <w:b/>
          <w:snapToGrid w:val="0"/>
          <w:szCs w:val="20"/>
          <w:lang w:eastAsia="en-US"/>
        </w:rPr>
      </w:pPr>
      <w:r w:rsidRPr="004F1483">
        <w:rPr>
          <w:rFonts w:eastAsia="Times New Roman"/>
          <w:b/>
          <w:snapToGrid w:val="0"/>
          <w:szCs w:val="20"/>
          <w:lang w:eastAsia="en-US"/>
        </w:rPr>
        <w:t xml:space="preserve">OTHER CONDITIONS: </w:t>
      </w:r>
    </w:p>
    <w:p w14:paraId="0D9C4748" w14:textId="77777777" w:rsidR="00E659E2" w:rsidRDefault="00E659E2" w:rsidP="00E659E2">
      <w:pPr>
        <w:spacing w:after="0"/>
        <w:jc w:val="both"/>
        <w:rPr>
          <w:rFonts w:eastAsia="Times New Roman"/>
          <w:b/>
          <w:snapToGrid w:val="0"/>
          <w:szCs w:val="20"/>
          <w:lang w:eastAsia="en-US"/>
        </w:rPr>
      </w:pPr>
    </w:p>
    <w:p w14:paraId="3F67572B" w14:textId="77777777" w:rsidR="00E659E2" w:rsidRDefault="00E659E2" w:rsidP="00E659E2">
      <w:pPr>
        <w:spacing w:after="0"/>
        <w:jc w:val="both"/>
      </w:pPr>
      <w:r w:rsidRPr="00B85397">
        <w:t xml:space="preserve">To maintain personal and professional development to meet the changing demands of the job and participate in appropriate training/development activities including the council’s </w:t>
      </w:r>
      <w:r>
        <w:t>‘My Annual Review’ scheme.</w:t>
      </w:r>
      <w:r w:rsidRPr="00B85397">
        <w:t xml:space="preserve"> </w:t>
      </w:r>
    </w:p>
    <w:p w14:paraId="7A87E76E" w14:textId="581FA396" w:rsidR="00E659E2" w:rsidRDefault="00E659E2" w:rsidP="00E659E2">
      <w:pPr>
        <w:spacing w:after="0"/>
        <w:jc w:val="both"/>
        <w:rPr>
          <w:rFonts w:eastAsia="Times New Roman"/>
          <w:b/>
          <w:snapToGrid w:val="0"/>
          <w:szCs w:val="20"/>
          <w:lang w:eastAsia="en-US"/>
        </w:rPr>
      </w:pPr>
    </w:p>
    <w:p w14:paraId="4AC66CDC" w14:textId="77777777" w:rsidR="00E659E2" w:rsidRDefault="00E659E2" w:rsidP="00E659E2">
      <w:pPr>
        <w:spacing w:after="0"/>
        <w:jc w:val="both"/>
        <w:rPr>
          <w:rFonts w:eastAsia="Times New Roman"/>
          <w:b/>
          <w:snapToGrid w:val="0"/>
          <w:szCs w:val="20"/>
          <w:lang w:eastAsia="en-US"/>
        </w:rPr>
      </w:pPr>
    </w:p>
    <w:p w14:paraId="394AFE2D" w14:textId="77777777" w:rsidR="00E659E2" w:rsidRDefault="00E659E2" w:rsidP="00E659E2">
      <w:pPr>
        <w:spacing w:after="0"/>
        <w:jc w:val="both"/>
        <w:rPr>
          <w:rFonts w:eastAsia="Times New Roman"/>
          <w:color w:val="000000"/>
        </w:rPr>
      </w:pPr>
      <w:r w:rsidRPr="00A438D4">
        <w:rPr>
          <w:rFonts w:eastAsia="Times New Roman"/>
          <w:color w:val="000000"/>
        </w:rPr>
        <w:t xml:space="preserve">Ensure that all duties and responsibilities are discharged in accordance with the council’s policies and procedures, Code of Conduct and relevant regulations and legislation. </w:t>
      </w:r>
    </w:p>
    <w:p w14:paraId="0D05DE6A" w14:textId="77777777" w:rsidR="00E659E2" w:rsidRDefault="00E659E2" w:rsidP="00E659E2">
      <w:pPr>
        <w:spacing w:after="0"/>
        <w:jc w:val="both"/>
        <w:rPr>
          <w:rFonts w:eastAsia="Times New Roman"/>
          <w:color w:val="000000"/>
        </w:rPr>
      </w:pPr>
    </w:p>
    <w:p w14:paraId="353248B9" w14:textId="77777777" w:rsidR="00E659E2" w:rsidRDefault="00E659E2" w:rsidP="00E659E2">
      <w:pPr>
        <w:spacing w:after="0"/>
        <w:jc w:val="both"/>
        <w:rPr>
          <w:rFonts w:eastAsia="Times New Roman"/>
          <w:color w:val="000000"/>
        </w:rPr>
      </w:pPr>
      <w:r w:rsidRPr="00A438D4">
        <w:rPr>
          <w:rFonts w:eastAsia="Times New Roman"/>
          <w:color w:val="000000"/>
        </w:rPr>
        <w:t>To comply with the council’s equal opportunities and diversity policies ensuring anti-discriminatory practice within the service area.</w:t>
      </w:r>
    </w:p>
    <w:p w14:paraId="10D3CF41" w14:textId="77777777" w:rsidR="007B1881" w:rsidRDefault="007B1881" w:rsidP="00E659E2">
      <w:pPr>
        <w:spacing w:after="0"/>
        <w:jc w:val="both"/>
        <w:rPr>
          <w:rFonts w:eastAsia="Times New Roman"/>
          <w:color w:val="000000"/>
        </w:rPr>
      </w:pPr>
    </w:p>
    <w:p w14:paraId="6C363B9C" w14:textId="77777777" w:rsidR="00176F21" w:rsidRDefault="00E659E2" w:rsidP="00E659E2">
      <w:pPr>
        <w:rPr>
          <w:rFonts w:eastAsia="Times New Roman"/>
          <w:snapToGrid w:val="0"/>
          <w:szCs w:val="20"/>
          <w:lang w:eastAsia="en-US"/>
        </w:rPr>
      </w:pPr>
      <w:r w:rsidRPr="005C50ED">
        <w:rPr>
          <w:rFonts w:eastAsia="Times New Roman"/>
          <w:snapToGrid w:val="0"/>
          <w:szCs w:val="20"/>
          <w:lang w:eastAsia="en-US"/>
        </w:rPr>
        <w:t>To undertake additional duties that may arise from time to time commensurate with the grade of the post.</w:t>
      </w:r>
    </w:p>
    <w:p w14:paraId="77EE2906" w14:textId="77777777" w:rsidR="007B67DA" w:rsidRDefault="007B67DA" w:rsidP="00E659E2">
      <w:pPr>
        <w:rPr>
          <w:rFonts w:eastAsia="Times New Roman"/>
          <w:snapToGrid w:val="0"/>
          <w:szCs w:val="20"/>
          <w:lang w:eastAsia="en-US"/>
        </w:rPr>
      </w:pPr>
    </w:p>
    <w:p w14:paraId="6B8C18FA" w14:textId="2F500D97" w:rsidR="002D30D6" w:rsidRDefault="001F481A" w:rsidP="002D30D6">
      <w:pPr>
        <w:pStyle w:val="Title"/>
        <w:jc w:val="center"/>
      </w:pPr>
      <w:r>
        <w:lastRenderedPageBreak/>
        <w:t>P</w:t>
      </w:r>
      <w:r w:rsidR="009E7322">
        <w:t>erson Specification</w:t>
      </w:r>
    </w:p>
    <w:tbl>
      <w:tblPr>
        <w:tblStyle w:val="TableGrid"/>
        <w:tblW w:w="8522" w:type="dxa"/>
        <w:tblLook w:val="01E0" w:firstRow="1" w:lastRow="1" w:firstColumn="1" w:lastColumn="1" w:noHBand="0" w:noVBand="0"/>
      </w:tblPr>
      <w:tblGrid>
        <w:gridCol w:w="1817"/>
        <w:gridCol w:w="3253"/>
        <w:gridCol w:w="1821"/>
        <w:gridCol w:w="1631"/>
      </w:tblGrid>
      <w:tr w:rsidR="00E659E2" w:rsidRPr="00B85397" w14:paraId="55A1A960" w14:textId="77777777" w:rsidTr="00E659E2">
        <w:trPr>
          <w:trHeight w:val="962"/>
        </w:trPr>
        <w:tc>
          <w:tcPr>
            <w:tcW w:w="1817" w:type="dxa"/>
          </w:tcPr>
          <w:p w14:paraId="3A5077EC" w14:textId="56F5B325" w:rsidR="00E659E2" w:rsidRPr="00B85397" w:rsidRDefault="00E659E2">
            <w:pPr>
              <w:rPr>
                <w:b/>
              </w:rPr>
            </w:pPr>
            <w:r w:rsidRPr="00B85397">
              <w:rPr>
                <w:b/>
              </w:rPr>
              <w:t>Person Specification for the Post of</w:t>
            </w:r>
          </w:p>
        </w:tc>
        <w:tc>
          <w:tcPr>
            <w:tcW w:w="3253" w:type="dxa"/>
          </w:tcPr>
          <w:p w14:paraId="73807D75" w14:textId="45833E31" w:rsidR="00E659E2" w:rsidRPr="00B85397" w:rsidRDefault="00E659E2"/>
        </w:tc>
        <w:tc>
          <w:tcPr>
            <w:tcW w:w="1821" w:type="dxa"/>
          </w:tcPr>
          <w:p w14:paraId="2359E74B" w14:textId="77777777" w:rsidR="00E659E2" w:rsidRPr="00B85397" w:rsidRDefault="00E659E2">
            <w:pPr>
              <w:rPr>
                <w:b/>
              </w:rPr>
            </w:pPr>
          </w:p>
          <w:p w14:paraId="4B0AF067" w14:textId="77777777" w:rsidR="00E659E2" w:rsidRPr="00B85397" w:rsidRDefault="00E659E2">
            <w:pPr>
              <w:rPr>
                <w:b/>
              </w:rPr>
            </w:pPr>
            <w:r w:rsidRPr="00B85397">
              <w:rPr>
                <w:b/>
              </w:rPr>
              <w:t>Essential (E)</w:t>
            </w:r>
          </w:p>
          <w:p w14:paraId="7DB5762E" w14:textId="77777777" w:rsidR="00E659E2" w:rsidRPr="00B85397" w:rsidRDefault="00E659E2">
            <w:pPr>
              <w:rPr>
                <w:b/>
              </w:rPr>
            </w:pPr>
            <w:r w:rsidRPr="00B85397">
              <w:rPr>
                <w:b/>
              </w:rPr>
              <w:t>or</w:t>
            </w:r>
          </w:p>
          <w:p w14:paraId="3583CFF4" w14:textId="77777777" w:rsidR="00E659E2" w:rsidRPr="00B85397" w:rsidRDefault="00E659E2">
            <w:pPr>
              <w:rPr>
                <w:b/>
              </w:rPr>
            </w:pPr>
            <w:r w:rsidRPr="00B85397">
              <w:rPr>
                <w:b/>
              </w:rPr>
              <w:t>Desirable (D) (if applicable)</w:t>
            </w:r>
          </w:p>
          <w:p w14:paraId="1CCD8641" w14:textId="77777777" w:rsidR="00E659E2" w:rsidRPr="00B85397" w:rsidRDefault="00E659E2">
            <w:pPr>
              <w:rPr>
                <w:b/>
              </w:rPr>
            </w:pPr>
          </w:p>
        </w:tc>
        <w:tc>
          <w:tcPr>
            <w:tcW w:w="1631" w:type="dxa"/>
          </w:tcPr>
          <w:p w14:paraId="13A43173" w14:textId="77777777" w:rsidR="00E659E2" w:rsidRDefault="00E659E2">
            <w:pPr>
              <w:rPr>
                <w:b/>
              </w:rPr>
            </w:pPr>
          </w:p>
          <w:p w14:paraId="1D09C758" w14:textId="77777777" w:rsidR="00E659E2" w:rsidRDefault="00E659E2">
            <w:pPr>
              <w:rPr>
                <w:b/>
              </w:rPr>
            </w:pPr>
            <w:r>
              <w:rPr>
                <w:b/>
              </w:rPr>
              <w:t>Method of Assessment</w:t>
            </w:r>
          </w:p>
          <w:p w14:paraId="1B314826" w14:textId="77777777" w:rsidR="00E659E2" w:rsidRDefault="00E659E2">
            <w:pPr>
              <w:rPr>
                <w:b/>
              </w:rPr>
            </w:pPr>
            <w:r>
              <w:rPr>
                <w:b/>
              </w:rPr>
              <w:t>A= Application Form</w:t>
            </w:r>
          </w:p>
          <w:p w14:paraId="4CA990BA" w14:textId="77777777" w:rsidR="00E659E2" w:rsidRDefault="00E659E2">
            <w:pPr>
              <w:rPr>
                <w:b/>
              </w:rPr>
            </w:pPr>
            <w:r>
              <w:rPr>
                <w:b/>
              </w:rPr>
              <w:t>T= Test</w:t>
            </w:r>
          </w:p>
          <w:p w14:paraId="20220EE2" w14:textId="77777777" w:rsidR="00E659E2" w:rsidRPr="00E11E72" w:rsidRDefault="00E659E2">
            <w:pPr>
              <w:rPr>
                <w:b/>
              </w:rPr>
            </w:pPr>
            <w:r>
              <w:rPr>
                <w:b/>
              </w:rPr>
              <w:t>I= Interview</w:t>
            </w:r>
          </w:p>
        </w:tc>
      </w:tr>
      <w:tr w:rsidR="004C5A44" w:rsidRPr="00B85397" w14:paraId="4A61CEB3" w14:textId="77777777">
        <w:trPr>
          <w:trHeight w:val="867"/>
        </w:trPr>
        <w:tc>
          <w:tcPr>
            <w:tcW w:w="1817" w:type="dxa"/>
          </w:tcPr>
          <w:p w14:paraId="35EBA756" w14:textId="77777777" w:rsidR="004C5A44" w:rsidRPr="00B85397" w:rsidRDefault="004C5A44">
            <w:pPr>
              <w:rPr>
                <w:b/>
              </w:rPr>
            </w:pPr>
            <w:r w:rsidRPr="00B85397">
              <w:rPr>
                <w:b/>
              </w:rPr>
              <w:t>Knowledge</w:t>
            </w:r>
          </w:p>
          <w:p w14:paraId="2C7F5174" w14:textId="77777777" w:rsidR="004C5A44" w:rsidRPr="00B85397" w:rsidRDefault="004C5A44">
            <w:pPr>
              <w:rPr>
                <w:b/>
              </w:rPr>
            </w:pPr>
          </w:p>
          <w:p w14:paraId="2B64A65C" w14:textId="77777777" w:rsidR="004C5A44" w:rsidRPr="00B85397" w:rsidRDefault="004C5A44">
            <w:pPr>
              <w:rPr>
                <w:b/>
              </w:rPr>
            </w:pPr>
          </w:p>
        </w:tc>
        <w:tc>
          <w:tcPr>
            <w:tcW w:w="3253" w:type="dxa"/>
          </w:tcPr>
          <w:p w14:paraId="0C0898A1" w14:textId="77777777" w:rsidR="004C5A44" w:rsidRDefault="00702214" w:rsidP="00702214">
            <w:pPr>
              <w:pStyle w:val="ListParagraph"/>
              <w:numPr>
                <w:ilvl w:val="0"/>
                <w:numId w:val="22"/>
              </w:numPr>
            </w:pPr>
            <w:r>
              <w:t>Detailed and extensive understanding of contemporary policy, legislation and practice relating to Waste Management</w:t>
            </w:r>
          </w:p>
          <w:p w14:paraId="2EE84ADD" w14:textId="4F4F792D" w:rsidR="00D62A6E" w:rsidRDefault="00702214" w:rsidP="00D62A6E">
            <w:pPr>
              <w:pStyle w:val="ListParagraph"/>
              <w:numPr>
                <w:ilvl w:val="0"/>
                <w:numId w:val="22"/>
              </w:numPr>
            </w:pPr>
            <w:r>
              <w:t>Knowledge and understanding of waste disposal and recycling operations including contract management, management of budgets and waste data and waste data flow administration</w:t>
            </w:r>
          </w:p>
          <w:p w14:paraId="24AA7413" w14:textId="2EBD4AB8" w:rsidR="00702214" w:rsidRDefault="00D62A6E" w:rsidP="00D62A6E">
            <w:pPr>
              <w:pStyle w:val="ListParagraph"/>
              <w:numPr>
                <w:ilvl w:val="0"/>
                <w:numId w:val="22"/>
              </w:numPr>
            </w:pPr>
            <w:r>
              <w:t>A good understanding of the structure and workings of local government and other agencies involved in waste management services</w:t>
            </w:r>
          </w:p>
          <w:p w14:paraId="4F4EDB62" w14:textId="0B95CE8E" w:rsidR="00702214" w:rsidRPr="00B85397" w:rsidRDefault="00702214">
            <w:pPr>
              <w:ind w:left="360"/>
            </w:pPr>
          </w:p>
        </w:tc>
        <w:tc>
          <w:tcPr>
            <w:tcW w:w="1821" w:type="dxa"/>
          </w:tcPr>
          <w:p w14:paraId="4DA72FAF" w14:textId="77777777" w:rsidR="004C5A44" w:rsidRDefault="00D62A6E">
            <w:r>
              <w:t>E</w:t>
            </w:r>
          </w:p>
          <w:p w14:paraId="3B3FEBE1" w14:textId="77777777" w:rsidR="00D62A6E" w:rsidRDefault="00D62A6E"/>
          <w:p w14:paraId="6F844C76" w14:textId="77777777" w:rsidR="00D62A6E" w:rsidRDefault="00D62A6E"/>
          <w:p w14:paraId="6F64C327" w14:textId="77777777" w:rsidR="00D62A6E" w:rsidRDefault="00D62A6E"/>
          <w:p w14:paraId="11576105" w14:textId="77777777" w:rsidR="00D62A6E" w:rsidRDefault="00D62A6E"/>
          <w:p w14:paraId="711EF28E" w14:textId="77777777" w:rsidR="00D62A6E" w:rsidRDefault="00D62A6E"/>
          <w:p w14:paraId="45F0BA9D" w14:textId="77777777" w:rsidR="00D62A6E" w:rsidRDefault="00D62A6E"/>
          <w:p w14:paraId="2556D21E" w14:textId="77777777" w:rsidR="00D62A6E" w:rsidRDefault="00D62A6E">
            <w:r>
              <w:t>E</w:t>
            </w:r>
          </w:p>
          <w:p w14:paraId="16B62F26" w14:textId="77777777" w:rsidR="00D62A6E" w:rsidRDefault="00D62A6E"/>
          <w:p w14:paraId="112F0317" w14:textId="77777777" w:rsidR="00D62A6E" w:rsidRDefault="00D62A6E"/>
          <w:p w14:paraId="4979DD14" w14:textId="77777777" w:rsidR="00D62A6E" w:rsidRDefault="00D62A6E"/>
          <w:p w14:paraId="588C58B3" w14:textId="77777777" w:rsidR="00D62A6E" w:rsidRDefault="00D62A6E"/>
          <w:p w14:paraId="29B58E63" w14:textId="77777777" w:rsidR="00D62A6E" w:rsidRDefault="00D62A6E"/>
          <w:p w14:paraId="4A5A8FBC" w14:textId="77777777" w:rsidR="00D62A6E" w:rsidRDefault="00D62A6E"/>
          <w:p w14:paraId="7C6B1251" w14:textId="77777777" w:rsidR="00D62A6E" w:rsidRDefault="00D62A6E"/>
          <w:p w14:paraId="57471D15" w14:textId="77777777" w:rsidR="00D62A6E" w:rsidRDefault="00D62A6E"/>
          <w:p w14:paraId="79FE95A6" w14:textId="77777777" w:rsidR="00D62A6E" w:rsidRDefault="00D62A6E"/>
          <w:p w14:paraId="1F430EC7" w14:textId="36C00D6C" w:rsidR="00D62A6E" w:rsidRPr="00B85397" w:rsidRDefault="00D62A6E">
            <w:r>
              <w:t>E</w:t>
            </w:r>
          </w:p>
        </w:tc>
        <w:tc>
          <w:tcPr>
            <w:tcW w:w="1631" w:type="dxa"/>
          </w:tcPr>
          <w:p w14:paraId="33AEA48D" w14:textId="77777777" w:rsidR="004C5A44" w:rsidRDefault="00D62A6E">
            <w:r>
              <w:t>A, I</w:t>
            </w:r>
          </w:p>
          <w:p w14:paraId="5D94D03F" w14:textId="77777777" w:rsidR="00D62A6E" w:rsidRDefault="00D62A6E"/>
          <w:p w14:paraId="4AB00BB4" w14:textId="77777777" w:rsidR="00D62A6E" w:rsidRDefault="00D62A6E"/>
          <w:p w14:paraId="35BAD623" w14:textId="77777777" w:rsidR="00D62A6E" w:rsidRDefault="00D62A6E"/>
          <w:p w14:paraId="69879C2C" w14:textId="77777777" w:rsidR="00D62A6E" w:rsidRDefault="00D62A6E"/>
          <w:p w14:paraId="320F74AB" w14:textId="77777777" w:rsidR="00D62A6E" w:rsidRDefault="00D62A6E"/>
          <w:p w14:paraId="7199F005" w14:textId="77777777" w:rsidR="00D62A6E" w:rsidRDefault="00D62A6E"/>
          <w:p w14:paraId="3B723A4D" w14:textId="2809F470" w:rsidR="00D62A6E" w:rsidRDefault="00D62A6E">
            <w:r>
              <w:t>A,</w:t>
            </w:r>
            <w:r w:rsidR="00927DE8">
              <w:t xml:space="preserve"> </w:t>
            </w:r>
            <w:r>
              <w:t>I</w:t>
            </w:r>
          </w:p>
          <w:p w14:paraId="596F475F" w14:textId="77777777" w:rsidR="00D62A6E" w:rsidRDefault="00D62A6E"/>
          <w:p w14:paraId="511BF595" w14:textId="77777777" w:rsidR="00D62A6E" w:rsidRDefault="00D62A6E"/>
          <w:p w14:paraId="50363257" w14:textId="77777777" w:rsidR="00D62A6E" w:rsidRDefault="00D62A6E"/>
          <w:p w14:paraId="160507B8" w14:textId="77777777" w:rsidR="00D62A6E" w:rsidRDefault="00D62A6E"/>
          <w:p w14:paraId="2E1C12DD" w14:textId="77777777" w:rsidR="00D62A6E" w:rsidRDefault="00D62A6E"/>
          <w:p w14:paraId="2930B411" w14:textId="77777777" w:rsidR="00D62A6E" w:rsidRDefault="00D62A6E"/>
          <w:p w14:paraId="4CE89B4B" w14:textId="77777777" w:rsidR="00D62A6E" w:rsidRDefault="00D62A6E"/>
          <w:p w14:paraId="4A3C754A" w14:textId="77777777" w:rsidR="00D62A6E" w:rsidRDefault="00D62A6E"/>
          <w:p w14:paraId="39A69D1C" w14:textId="77777777" w:rsidR="00D62A6E" w:rsidRDefault="00D62A6E"/>
          <w:p w14:paraId="6A9AA967" w14:textId="031E9B49" w:rsidR="00D62A6E" w:rsidRPr="00B85397" w:rsidRDefault="00D62A6E">
            <w:r>
              <w:t>A,</w:t>
            </w:r>
            <w:r w:rsidR="00927DE8">
              <w:t xml:space="preserve"> </w:t>
            </w:r>
            <w:r>
              <w:t>I</w:t>
            </w:r>
          </w:p>
        </w:tc>
      </w:tr>
      <w:tr w:rsidR="00D62A6E" w:rsidRPr="00B85397" w14:paraId="1B55AFA6" w14:textId="77777777">
        <w:trPr>
          <w:trHeight w:val="752"/>
        </w:trPr>
        <w:tc>
          <w:tcPr>
            <w:tcW w:w="1817" w:type="dxa"/>
          </w:tcPr>
          <w:p w14:paraId="254393A7" w14:textId="77777777" w:rsidR="00D62A6E" w:rsidRPr="00B85397" w:rsidRDefault="00D62A6E" w:rsidP="00D62A6E">
            <w:pPr>
              <w:rPr>
                <w:b/>
              </w:rPr>
            </w:pPr>
            <w:r w:rsidRPr="00B85397">
              <w:rPr>
                <w:b/>
              </w:rPr>
              <w:t>Qualifications</w:t>
            </w:r>
          </w:p>
          <w:p w14:paraId="2C84335A" w14:textId="77777777" w:rsidR="00D62A6E" w:rsidRPr="00B85397" w:rsidRDefault="00D62A6E" w:rsidP="00D62A6E">
            <w:r w:rsidRPr="00B85397">
              <w:rPr>
                <w:b/>
              </w:rPr>
              <w:t>&amp; Experience</w:t>
            </w:r>
          </w:p>
        </w:tc>
        <w:tc>
          <w:tcPr>
            <w:tcW w:w="3253" w:type="dxa"/>
          </w:tcPr>
          <w:p w14:paraId="766C59D0" w14:textId="77777777" w:rsidR="00D62A6E" w:rsidRDefault="00D62A6E" w:rsidP="00D62A6E">
            <w:pPr>
              <w:pStyle w:val="ListParagraph"/>
              <w:numPr>
                <w:ilvl w:val="0"/>
                <w:numId w:val="29"/>
              </w:numPr>
            </w:pPr>
            <w:r>
              <w:t>Relevant degree, and/or professional qualification in any one of the technical areas, or at least 3 years relevant experience</w:t>
            </w:r>
          </w:p>
          <w:p w14:paraId="67AC78F7" w14:textId="454EDCB5" w:rsidR="00D62A6E" w:rsidRDefault="00D62A6E" w:rsidP="00D62A6E">
            <w:pPr>
              <w:pStyle w:val="ListParagraph"/>
              <w:numPr>
                <w:ilvl w:val="0"/>
                <w:numId w:val="29"/>
              </w:numPr>
            </w:pPr>
            <w:r>
              <w:t xml:space="preserve">Membership of a relevant </w:t>
            </w:r>
            <w:r>
              <w:lastRenderedPageBreak/>
              <w:t>professional body, or institute</w:t>
            </w:r>
          </w:p>
          <w:p w14:paraId="5D137529" w14:textId="6E95210F" w:rsidR="00D62A6E" w:rsidRDefault="00D62A6E" w:rsidP="00D62A6E">
            <w:pPr>
              <w:pStyle w:val="ListParagraph"/>
              <w:numPr>
                <w:ilvl w:val="0"/>
                <w:numId w:val="29"/>
              </w:numPr>
            </w:pPr>
            <w:r>
              <w:t>Proven record of delivering strategic plans that are outcome focussed</w:t>
            </w:r>
          </w:p>
          <w:p w14:paraId="6B802D47" w14:textId="6714A323" w:rsidR="00D62A6E" w:rsidRDefault="00D62A6E" w:rsidP="00D62A6E">
            <w:pPr>
              <w:pStyle w:val="ListParagraph"/>
              <w:numPr>
                <w:ilvl w:val="0"/>
                <w:numId w:val="29"/>
              </w:numPr>
            </w:pPr>
            <w:r>
              <w:t>Ability to deal with complex data sets and provide analysis and forecasting of performance against financial and waste related performance targets.</w:t>
            </w:r>
          </w:p>
          <w:p w14:paraId="171018FC" w14:textId="18268067" w:rsidR="00D62A6E" w:rsidRDefault="00D62A6E" w:rsidP="00D62A6E">
            <w:pPr>
              <w:pStyle w:val="ListParagraph"/>
              <w:numPr>
                <w:ilvl w:val="0"/>
                <w:numId w:val="29"/>
              </w:numPr>
            </w:pPr>
            <w:r>
              <w:t>Evidence of successful partnership working to deliver outcomes</w:t>
            </w:r>
          </w:p>
          <w:p w14:paraId="4E2EF0C2" w14:textId="4EA232D3" w:rsidR="00D62A6E" w:rsidRDefault="00D62A6E" w:rsidP="00D62A6E">
            <w:pPr>
              <w:pStyle w:val="ListParagraph"/>
              <w:numPr>
                <w:ilvl w:val="0"/>
                <w:numId w:val="29"/>
              </w:numPr>
            </w:pPr>
            <w:r>
              <w:t>Experience of working with the public and elected Members</w:t>
            </w:r>
          </w:p>
          <w:p w14:paraId="429D9366" w14:textId="77777777" w:rsidR="00D62A6E" w:rsidRDefault="00D62A6E" w:rsidP="00D62A6E">
            <w:pPr>
              <w:pStyle w:val="ListParagraph"/>
              <w:ind w:left="1080"/>
            </w:pPr>
          </w:p>
          <w:p w14:paraId="66B2DAAF" w14:textId="45C2E44D" w:rsidR="00D62A6E" w:rsidRPr="00B85397" w:rsidRDefault="00D62A6E" w:rsidP="00D62A6E">
            <w:pPr>
              <w:ind w:left="360"/>
            </w:pPr>
          </w:p>
        </w:tc>
        <w:tc>
          <w:tcPr>
            <w:tcW w:w="1821" w:type="dxa"/>
          </w:tcPr>
          <w:p w14:paraId="5BE69272" w14:textId="77777777" w:rsidR="00D62A6E" w:rsidRDefault="00D62A6E" w:rsidP="00D62A6E">
            <w:r>
              <w:lastRenderedPageBreak/>
              <w:t>D</w:t>
            </w:r>
          </w:p>
          <w:p w14:paraId="3A4815FD" w14:textId="77777777" w:rsidR="00D62A6E" w:rsidRDefault="00D62A6E" w:rsidP="00D62A6E"/>
          <w:p w14:paraId="27F40A76" w14:textId="77777777" w:rsidR="00D62A6E" w:rsidRDefault="00D62A6E" w:rsidP="00D62A6E"/>
          <w:p w14:paraId="7C1FC26D" w14:textId="77777777" w:rsidR="00D62A6E" w:rsidRDefault="00D62A6E" w:rsidP="00D62A6E"/>
          <w:p w14:paraId="717021B0" w14:textId="77777777" w:rsidR="00D62A6E" w:rsidRDefault="00D62A6E" w:rsidP="00D62A6E"/>
          <w:p w14:paraId="45F08351" w14:textId="77777777" w:rsidR="00D62A6E" w:rsidRDefault="00D62A6E" w:rsidP="00D62A6E"/>
          <w:p w14:paraId="5D94E569" w14:textId="77777777" w:rsidR="00D62A6E" w:rsidRDefault="00D62A6E" w:rsidP="00D62A6E"/>
          <w:p w14:paraId="79181043" w14:textId="77777777" w:rsidR="00D62A6E" w:rsidRDefault="00D62A6E" w:rsidP="00D62A6E"/>
          <w:p w14:paraId="23C26E7D" w14:textId="77777777" w:rsidR="00D62A6E" w:rsidRDefault="00D62A6E" w:rsidP="00D62A6E"/>
          <w:p w14:paraId="54839F54" w14:textId="77777777" w:rsidR="00D62A6E" w:rsidRDefault="00D62A6E" w:rsidP="00D62A6E"/>
          <w:p w14:paraId="4548639C" w14:textId="77777777" w:rsidR="00D62A6E" w:rsidRDefault="00D62A6E" w:rsidP="00D62A6E">
            <w:r>
              <w:t>D</w:t>
            </w:r>
          </w:p>
          <w:p w14:paraId="0E56234C" w14:textId="77777777" w:rsidR="00D62A6E" w:rsidRDefault="00D62A6E" w:rsidP="00D62A6E"/>
          <w:p w14:paraId="7C45B893" w14:textId="77777777" w:rsidR="00D62A6E" w:rsidRDefault="00D62A6E" w:rsidP="00D62A6E"/>
          <w:p w14:paraId="7DE48A65" w14:textId="77777777" w:rsidR="00D62A6E" w:rsidRDefault="00D62A6E" w:rsidP="00D62A6E"/>
          <w:p w14:paraId="2B8362F8" w14:textId="6A789277" w:rsidR="00D62A6E" w:rsidRDefault="00D62A6E" w:rsidP="00D62A6E">
            <w:r>
              <w:t>E</w:t>
            </w:r>
          </w:p>
          <w:p w14:paraId="57637141" w14:textId="77777777" w:rsidR="00D62A6E" w:rsidRDefault="00D62A6E" w:rsidP="00D62A6E"/>
          <w:p w14:paraId="268AE1CB" w14:textId="77777777" w:rsidR="00D62A6E" w:rsidRDefault="00D62A6E" w:rsidP="00D62A6E"/>
          <w:p w14:paraId="0CD72D7C" w14:textId="77777777" w:rsidR="00D62A6E" w:rsidRDefault="00D62A6E" w:rsidP="00D62A6E"/>
          <w:p w14:paraId="1C4E3AE4" w14:textId="77777777" w:rsidR="00D62A6E" w:rsidRDefault="00D62A6E" w:rsidP="00D62A6E"/>
          <w:p w14:paraId="689E5988" w14:textId="77777777" w:rsidR="00D62A6E" w:rsidRDefault="00D62A6E" w:rsidP="00D62A6E">
            <w:r>
              <w:t>E</w:t>
            </w:r>
          </w:p>
          <w:p w14:paraId="5A9FB3C7" w14:textId="77777777" w:rsidR="00D62A6E" w:rsidRDefault="00D62A6E" w:rsidP="00D62A6E"/>
          <w:p w14:paraId="6D11D516" w14:textId="77777777" w:rsidR="00D62A6E" w:rsidRDefault="00D62A6E" w:rsidP="00D62A6E"/>
          <w:p w14:paraId="124CF724" w14:textId="77777777" w:rsidR="00D62A6E" w:rsidRDefault="00D62A6E" w:rsidP="00D62A6E"/>
          <w:p w14:paraId="19F9A12A" w14:textId="77777777" w:rsidR="00D62A6E" w:rsidRDefault="00D62A6E" w:rsidP="00D62A6E"/>
          <w:p w14:paraId="16E11BF5" w14:textId="77777777" w:rsidR="00D62A6E" w:rsidRDefault="00D62A6E" w:rsidP="00D62A6E"/>
          <w:p w14:paraId="2011431F" w14:textId="77777777" w:rsidR="00D62A6E" w:rsidRDefault="00D62A6E" w:rsidP="00D62A6E"/>
          <w:p w14:paraId="71619F97" w14:textId="77777777" w:rsidR="00D62A6E" w:rsidRDefault="00D62A6E" w:rsidP="00D62A6E"/>
          <w:p w14:paraId="782659AE" w14:textId="77777777" w:rsidR="00D62A6E" w:rsidRDefault="00D62A6E" w:rsidP="00D62A6E"/>
          <w:p w14:paraId="525617CD" w14:textId="77777777" w:rsidR="00D62A6E" w:rsidRDefault="00D62A6E" w:rsidP="00D62A6E"/>
          <w:p w14:paraId="4902F2D7" w14:textId="77777777" w:rsidR="00D62A6E" w:rsidRDefault="00D62A6E" w:rsidP="00D62A6E">
            <w:r>
              <w:t>E</w:t>
            </w:r>
          </w:p>
          <w:p w14:paraId="3A8313E7" w14:textId="77777777" w:rsidR="00D62A6E" w:rsidRDefault="00D62A6E" w:rsidP="00D62A6E"/>
          <w:p w14:paraId="6AC3A17B" w14:textId="77777777" w:rsidR="00D62A6E" w:rsidRDefault="00D62A6E" w:rsidP="00D62A6E"/>
          <w:p w14:paraId="7F30A2F9" w14:textId="77777777" w:rsidR="00D62A6E" w:rsidRDefault="00D62A6E" w:rsidP="00D62A6E"/>
          <w:p w14:paraId="141F8949" w14:textId="77777777" w:rsidR="00D62A6E" w:rsidRDefault="00D62A6E" w:rsidP="00D62A6E"/>
          <w:p w14:paraId="767C675A" w14:textId="14E85876" w:rsidR="00D62A6E" w:rsidRPr="00B85397" w:rsidRDefault="00D62A6E" w:rsidP="00D62A6E">
            <w:r>
              <w:t>E</w:t>
            </w:r>
          </w:p>
        </w:tc>
        <w:tc>
          <w:tcPr>
            <w:tcW w:w="1631" w:type="dxa"/>
          </w:tcPr>
          <w:p w14:paraId="75469CE8" w14:textId="4838044E" w:rsidR="00D62A6E" w:rsidRDefault="00D62A6E" w:rsidP="00D62A6E">
            <w:r>
              <w:lastRenderedPageBreak/>
              <w:t>A,</w:t>
            </w:r>
            <w:r w:rsidR="00927DE8">
              <w:t xml:space="preserve"> </w:t>
            </w:r>
            <w:r>
              <w:t>I</w:t>
            </w:r>
          </w:p>
          <w:p w14:paraId="28BB9E6C" w14:textId="77777777" w:rsidR="00D62A6E" w:rsidRDefault="00D62A6E" w:rsidP="00D62A6E"/>
          <w:p w14:paraId="24B61FC6" w14:textId="77777777" w:rsidR="00D62A6E" w:rsidRDefault="00D62A6E" w:rsidP="00D62A6E"/>
          <w:p w14:paraId="312AEB87" w14:textId="77777777" w:rsidR="00D62A6E" w:rsidRDefault="00D62A6E" w:rsidP="00D62A6E"/>
          <w:p w14:paraId="79BC2C0D" w14:textId="77777777" w:rsidR="00D62A6E" w:rsidRDefault="00D62A6E" w:rsidP="00D62A6E"/>
          <w:p w14:paraId="7E2EFB8C" w14:textId="77777777" w:rsidR="00D62A6E" w:rsidRDefault="00D62A6E" w:rsidP="00D62A6E"/>
          <w:p w14:paraId="06C1F1AC" w14:textId="77777777" w:rsidR="00D62A6E" w:rsidRDefault="00D62A6E" w:rsidP="00D62A6E"/>
          <w:p w14:paraId="7AC7D7DD" w14:textId="77777777" w:rsidR="00D62A6E" w:rsidRDefault="00D62A6E" w:rsidP="00D62A6E"/>
          <w:p w14:paraId="2B311698" w14:textId="77777777" w:rsidR="00D62A6E" w:rsidRDefault="00D62A6E" w:rsidP="00D62A6E"/>
          <w:p w14:paraId="4CC0ECE5" w14:textId="77777777" w:rsidR="00D62A6E" w:rsidRDefault="00D62A6E" w:rsidP="00D62A6E"/>
          <w:p w14:paraId="135DB742" w14:textId="20F33DD6" w:rsidR="00D62A6E" w:rsidRDefault="00D62A6E" w:rsidP="00D62A6E">
            <w:r>
              <w:t>A,</w:t>
            </w:r>
            <w:r w:rsidR="00927DE8">
              <w:t xml:space="preserve"> </w:t>
            </w:r>
            <w:r>
              <w:t>I</w:t>
            </w:r>
          </w:p>
          <w:p w14:paraId="3B97B05D" w14:textId="77777777" w:rsidR="00D62A6E" w:rsidRDefault="00D62A6E" w:rsidP="00D62A6E"/>
          <w:p w14:paraId="03B0CCF5" w14:textId="77777777" w:rsidR="00D62A6E" w:rsidRDefault="00D62A6E" w:rsidP="00D62A6E"/>
          <w:p w14:paraId="72B968AA" w14:textId="77777777" w:rsidR="00D62A6E" w:rsidRDefault="00D62A6E" w:rsidP="00D62A6E"/>
          <w:p w14:paraId="3078316D" w14:textId="2E9809B8" w:rsidR="00D62A6E" w:rsidRDefault="00D62A6E" w:rsidP="00D62A6E">
            <w:r>
              <w:t>A,</w:t>
            </w:r>
            <w:r w:rsidR="00927DE8">
              <w:t xml:space="preserve"> </w:t>
            </w:r>
            <w:r>
              <w:t>I</w:t>
            </w:r>
          </w:p>
          <w:p w14:paraId="20B0A3B8" w14:textId="77777777" w:rsidR="00D62A6E" w:rsidRDefault="00D62A6E" w:rsidP="00D62A6E"/>
          <w:p w14:paraId="254A8BC3" w14:textId="77777777" w:rsidR="00D62A6E" w:rsidRDefault="00D62A6E" w:rsidP="00D62A6E"/>
          <w:p w14:paraId="3A3694EE" w14:textId="77777777" w:rsidR="00D62A6E" w:rsidRDefault="00D62A6E" w:rsidP="00D62A6E"/>
          <w:p w14:paraId="1C011D0D" w14:textId="77777777" w:rsidR="00D62A6E" w:rsidRDefault="00D62A6E" w:rsidP="00D62A6E"/>
          <w:p w14:paraId="78526403" w14:textId="19B99C8E" w:rsidR="00D62A6E" w:rsidRDefault="00D62A6E" w:rsidP="00D62A6E">
            <w:r>
              <w:t>A,</w:t>
            </w:r>
            <w:r w:rsidR="00927DE8">
              <w:t xml:space="preserve"> </w:t>
            </w:r>
            <w:r>
              <w:t>I</w:t>
            </w:r>
          </w:p>
          <w:p w14:paraId="52B76647" w14:textId="77777777" w:rsidR="00D62A6E" w:rsidRDefault="00D62A6E" w:rsidP="00D62A6E"/>
          <w:p w14:paraId="60944284" w14:textId="77777777" w:rsidR="00D62A6E" w:rsidRDefault="00D62A6E" w:rsidP="00D62A6E"/>
          <w:p w14:paraId="55BCE487" w14:textId="77777777" w:rsidR="00D62A6E" w:rsidRDefault="00D62A6E" w:rsidP="00D62A6E"/>
          <w:p w14:paraId="434EFAEF" w14:textId="77777777" w:rsidR="00D62A6E" w:rsidRDefault="00D62A6E" w:rsidP="00D62A6E"/>
          <w:p w14:paraId="62D5353B" w14:textId="77777777" w:rsidR="00D62A6E" w:rsidRDefault="00D62A6E" w:rsidP="00D62A6E"/>
          <w:p w14:paraId="37B4CE5E" w14:textId="77777777" w:rsidR="00D62A6E" w:rsidRDefault="00D62A6E" w:rsidP="00D62A6E"/>
          <w:p w14:paraId="5EEBA7CC" w14:textId="77777777" w:rsidR="00D62A6E" w:rsidRDefault="00D62A6E" w:rsidP="00D62A6E"/>
          <w:p w14:paraId="063E590C" w14:textId="77777777" w:rsidR="00D62A6E" w:rsidRDefault="00D62A6E" w:rsidP="00D62A6E"/>
          <w:p w14:paraId="6D4FB7C3" w14:textId="77777777" w:rsidR="00D62A6E" w:rsidRDefault="00D62A6E" w:rsidP="00D62A6E"/>
          <w:p w14:paraId="150E9CE2" w14:textId="00B7BCB8" w:rsidR="00D62A6E" w:rsidRDefault="00D62A6E" w:rsidP="00D62A6E">
            <w:r>
              <w:t>A,</w:t>
            </w:r>
            <w:r w:rsidR="00927DE8">
              <w:t xml:space="preserve"> </w:t>
            </w:r>
            <w:r>
              <w:t>I</w:t>
            </w:r>
          </w:p>
          <w:p w14:paraId="1AB0E302" w14:textId="77777777" w:rsidR="00D62A6E" w:rsidRDefault="00D62A6E" w:rsidP="00D62A6E"/>
          <w:p w14:paraId="49043802" w14:textId="77777777" w:rsidR="00D62A6E" w:rsidRDefault="00D62A6E" w:rsidP="00D62A6E"/>
          <w:p w14:paraId="1AEDA118" w14:textId="77777777" w:rsidR="00D62A6E" w:rsidRDefault="00D62A6E" w:rsidP="00D62A6E"/>
          <w:p w14:paraId="10114552" w14:textId="77777777" w:rsidR="00D62A6E" w:rsidRDefault="00D62A6E" w:rsidP="00D62A6E"/>
          <w:p w14:paraId="1D95EA99" w14:textId="23CF9D1C" w:rsidR="00D62A6E" w:rsidRPr="00B85397" w:rsidRDefault="00D62A6E" w:rsidP="00D62A6E">
            <w:r>
              <w:t>A,</w:t>
            </w:r>
            <w:r w:rsidR="00927DE8">
              <w:t xml:space="preserve"> </w:t>
            </w:r>
            <w:r>
              <w:t>I</w:t>
            </w:r>
          </w:p>
        </w:tc>
      </w:tr>
      <w:tr w:rsidR="00D62A6E" w:rsidRPr="00B85397" w14:paraId="35B0D62D" w14:textId="77777777">
        <w:trPr>
          <w:trHeight w:val="832"/>
        </w:trPr>
        <w:tc>
          <w:tcPr>
            <w:tcW w:w="1817" w:type="dxa"/>
          </w:tcPr>
          <w:p w14:paraId="41403265" w14:textId="77777777" w:rsidR="00D62A6E" w:rsidRPr="00A71C64" w:rsidRDefault="00D62A6E" w:rsidP="00D62A6E">
            <w:pPr>
              <w:rPr>
                <w:b/>
                <w:sz w:val="22"/>
                <w:szCs w:val="22"/>
              </w:rPr>
            </w:pPr>
            <w:r w:rsidRPr="00A71C64">
              <w:rPr>
                <w:b/>
                <w:sz w:val="22"/>
                <w:szCs w:val="22"/>
              </w:rPr>
              <w:lastRenderedPageBreak/>
              <w:t>Living the TOWER Values sets out the essential behaviours required of all staff.</w:t>
            </w:r>
          </w:p>
        </w:tc>
        <w:tc>
          <w:tcPr>
            <w:tcW w:w="3253" w:type="dxa"/>
          </w:tcPr>
          <w:p w14:paraId="56DA2448" w14:textId="39ED85CF" w:rsidR="00D62A6E" w:rsidRPr="00A71C64" w:rsidRDefault="00D62A6E" w:rsidP="00D62A6E">
            <w:pPr>
              <w:rPr>
                <w:b/>
                <w:sz w:val="22"/>
                <w:szCs w:val="22"/>
              </w:rPr>
            </w:pPr>
          </w:p>
        </w:tc>
        <w:tc>
          <w:tcPr>
            <w:tcW w:w="1821" w:type="dxa"/>
          </w:tcPr>
          <w:p w14:paraId="09AEC4F6" w14:textId="77777777" w:rsidR="00D62A6E" w:rsidRPr="00A71C64" w:rsidRDefault="00D62A6E" w:rsidP="00D62A6E">
            <w:pPr>
              <w:rPr>
                <w:b/>
                <w:sz w:val="22"/>
                <w:szCs w:val="22"/>
              </w:rPr>
            </w:pPr>
            <w:r w:rsidRPr="00A71C64">
              <w:rPr>
                <w:b/>
                <w:sz w:val="22"/>
                <w:szCs w:val="22"/>
              </w:rPr>
              <w:t>They are aligned to the organisation’s five TOWER Values</w:t>
            </w:r>
          </w:p>
        </w:tc>
        <w:tc>
          <w:tcPr>
            <w:tcW w:w="1631" w:type="dxa"/>
          </w:tcPr>
          <w:p w14:paraId="10C6CCF0" w14:textId="77777777" w:rsidR="00D62A6E" w:rsidRPr="00B85397" w:rsidRDefault="00D62A6E" w:rsidP="00D62A6E">
            <w:pPr>
              <w:rPr>
                <w:b/>
                <w:u w:val="single"/>
              </w:rPr>
            </w:pPr>
          </w:p>
        </w:tc>
      </w:tr>
      <w:tr w:rsidR="00D62A6E" w:rsidRPr="00B85397" w14:paraId="3F99EED2" w14:textId="77777777">
        <w:trPr>
          <w:trHeight w:val="832"/>
        </w:trPr>
        <w:tc>
          <w:tcPr>
            <w:tcW w:w="1817" w:type="dxa"/>
          </w:tcPr>
          <w:p w14:paraId="5C153EA8" w14:textId="77777777" w:rsidR="00D62A6E" w:rsidRPr="00C03273" w:rsidRDefault="00D62A6E" w:rsidP="00D62A6E">
            <w:pPr>
              <w:jc w:val="both"/>
              <w:rPr>
                <w:rFonts w:eastAsia="Calibri"/>
                <w:sz w:val="22"/>
                <w:szCs w:val="22"/>
              </w:rPr>
            </w:pPr>
            <w:r w:rsidRPr="00C03273">
              <w:rPr>
                <w:sz w:val="22"/>
                <w:szCs w:val="22"/>
              </w:rPr>
              <w:t xml:space="preserve">We work </w:t>
            </w:r>
            <w:r w:rsidRPr="00A71C64">
              <w:rPr>
                <w:b/>
                <w:sz w:val="22"/>
                <w:szCs w:val="22"/>
              </w:rPr>
              <w:t>TOGETHER</w:t>
            </w:r>
            <w:r w:rsidRPr="00C03273">
              <w:rPr>
                <w:sz w:val="22"/>
                <w:szCs w:val="22"/>
              </w:rPr>
              <w:t xml:space="preserve"> across boundaries and with partners to achieve the best outcomes for Tower Hamlets</w:t>
            </w:r>
          </w:p>
          <w:p w14:paraId="3611A9B8" w14:textId="77777777" w:rsidR="00D62A6E" w:rsidRPr="00B85397" w:rsidRDefault="00D62A6E" w:rsidP="00D62A6E"/>
        </w:tc>
        <w:tc>
          <w:tcPr>
            <w:tcW w:w="3253" w:type="dxa"/>
          </w:tcPr>
          <w:p w14:paraId="6CB6864E" w14:textId="7B4F505F" w:rsidR="00D62A6E" w:rsidRPr="00D62A6E" w:rsidRDefault="00D62A6E" w:rsidP="00D62A6E">
            <w:pPr>
              <w:spacing w:before="120" w:after="120"/>
              <w:rPr>
                <w:b/>
              </w:rPr>
            </w:pPr>
            <w:r>
              <w:rPr>
                <w:b/>
              </w:rPr>
              <w:t>Building r</w:t>
            </w:r>
            <w:r w:rsidRPr="00296AF5">
              <w:rPr>
                <w:b/>
              </w:rPr>
              <w:t>elationships:</w:t>
            </w:r>
          </w:p>
          <w:p w14:paraId="17350BE3" w14:textId="490C0206" w:rsidR="00D62A6E" w:rsidRDefault="00D62A6E" w:rsidP="00D62A6E">
            <w:pPr>
              <w:spacing w:before="120" w:after="120"/>
            </w:pPr>
            <w:r>
              <w:t>Leads and supports positive working relationships across the Council and with partners to optimise outcomes</w:t>
            </w:r>
          </w:p>
          <w:p w14:paraId="5482B203" w14:textId="77777777" w:rsidR="00D62A6E" w:rsidRDefault="00D62A6E" w:rsidP="00D62A6E">
            <w:r>
              <w:t>Shares information and engages with others in a timely way to achieve the best outcomes</w:t>
            </w:r>
          </w:p>
          <w:p w14:paraId="0D1E681A" w14:textId="77777777" w:rsidR="00D62A6E" w:rsidRDefault="00D62A6E" w:rsidP="00D62A6E">
            <w:pPr>
              <w:rPr>
                <w:i/>
              </w:rPr>
            </w:pPr>
          </w:p>
          <w:p w14:paraId="628C778C" w14:textId="77777777" w:rsidR="00D62A6E" w:rsidRPr="00296AF5" w:rsidRDefault="00D62A6E" w:rsidP="00D62A6E">
            <w:pPr>
              <w:spacing w:before="120" w:after="120"/>
              <w:rPr>
                <w:b/>
              </w:rPr>
            </w:pPr>
            <w:r w:rsidRPr="00296AF5">
              <w:rPr>
                <w:b/>
              </w:rPr>
              <w:t>Developing networks:</w:t>
            </w:r>
          </w:p>
          <w:p w14:paraId="773563B1" w14:textId="77777777" w:rsidR="00D62A6E" w:rsidRDefault="00D62A6E" w:rsidP="00D62A6E">
            <w:r>
              <w:lastRenderedPageBreak/>
              <w:t>Ability to establish, maintains and encourages excellent working relationships via networking across teams, services within the Council and with external partners and stakeholders to achieve best outcomes for the Council</w:t>
            </w:r>
          </w:p>
          <w:p w14:paraId="36AC4C40" w14:textId="77777777" w:rsidR="00D62A6E" w:rsidRDefault="00D62A6E" w:rsidP="00D62A6E">
            <w:pPr>
              <w:rPr>
                <w:i/>
              </w:rPr>
            </w:pPr>
          </w:p>
          <w:p w14:paraId="0912845F" w14:textId="77777777" w:rsidR="00D62A6E" w:rsidRPr="00296AF5" w:rsidRDefault="00D62A6E" w:rsidP="00D62A6E">
            <w:pPr>
              <w:spacing w:before="120" w:after="120"/>
              <w:rPr>
                <w:b/>
              </w:rPr>
            </w:pPr>
            <w:r w:rsidRPr="00296AF5">
              <w:rPr>
                <w:b/>
              </w:rPr>
              <w:t>Making it a better place to work:</w:t>
            </w:r>
          </w:p>
          <w:p w14:paraId="5EA8C6E4" w14:textId="266CE0C4" w:rsidR="00D62A6E" w:rsidRPr="00A71C64" w:rsidRDefault="00D62A6E" w:rsidP="00D62A6E">
            <w:pPr>
              <w:rPr>
                <w:i/>
              </w:rPr>
            </w:pPr>
            <w:r>
              <w:t>Takes swift action to resolve issues or conflicts, to build a positive team culture in the working environment</w:t>
            </w:r>
          </w:p>
        </w:tc>
        <w:tc>
          <w:tcPr>
            <w:tcW w:w="1821" w:type="dxa"/>
          </w:tcPr>
          <w:p w14:paraId="74F6C4EC" w14:textId="7F9E9503" w:rsidR="00D62A6E" w:rsidRDefault="00762A60" w:rsidP="00D62A6E">
            <w:pPr>
              <w:rPr>
                <w:b/>
                <w:u w:val="single"/>
              </w:rPr>
            </w:pPr>
            <w:r>
              <w:rPr>
                <w:b/>
                <w:u w:val="single"/>
              </w:rPr>
              <w:lastRenderedPageBreak/>
              <w:t xml:space="preserve">All </w:t>
            </w:r>
            <w:r w:rsidR="00D62A6E">
              <w:rPr>
                <w:b/>
                <w:u w:val="single"/>
              </w:rPr>
              <w:t>E</w:t>
            </w:r>
          </w:p>
          <w:p w14:paraId="6B072A4B" w14:textId="77777777" w:rsidR="00D62A6E" w:rsidRDefault="00D62A6E" w:rsidP="00D62A6E">
            <w:pPr>
              <w:rPr>
                <w:b/>
                <w:u w:val="single"/>
              </w:rPr>
            </w:pPr>
          </w:p>
          <w:p w14:paraId="31BF316E" w14:textId="77777777" w:rsidR="00D62A6E" w:rsidRDefault="00D62A6E" w:rsidP="00D62A6E">
            <w:pPr>
              <w:rPr>
                <w:b/>
                <w:u w:val="single"/>
              </w:rPr>
            </w:pPr>
          </w:p>
          <w:p w14:paraId="112CAD25" w14:textId="77777777" w:rsidR="00D62A6E" w:rsidRDefault="00D62A6E" w:rsidP="00D62A6E">
            <w:pPr>
              <w:rPr>
                <w:b/>
                <w:u w:val="single"/>
              </w:rPr>
            </w:pPr>
          </w:p>
          <w:p w14:paraId="310DC154" w14:textId="77777777" w:rsidR="00D62A6E" w:rsidRDefault="00D62A6E" w:rsidP="00D62A6E">
            <w:pPr>
              <w:rPr>
                <w:b/>
                <w:u w:val="single"/>
              </w:rPr>
            </w:pPr>
          </w:p>
          <w:p w14:paraId="0BE30ADF" w14:textId="75E2815F" w:rsidR="00D62A6E" w:rsidRPr="00B85397" w:rsidRDefault="00D62A6E" w:rsidP="00D62A6E">
            <w:pPr>
              <w:rPr>
                <w:b/>
                <w:u w:val="single"/>
              </w:rPr>
            </w:pPr>
          </w:p>
        </w:tc>
        <w:tc>
          <w:tcPr>
            <w:tcW w:w="1631" w:type="dxa"/>
          </w:tcPr>
          <w:p w14:paraId="6B298324" w14:textId="01C780AA" w:rsidR="00D62A6E" w:rsidRDefault="00762A60" w:rsidP="00D62A6E">
            <w:pPr>
              <w:rPr>
                <w:b/>
                <w:u w:val="single"/>
              </w:rPr>
            </w:pPr>
            <w:r>
              <w:rPr>
                <w:b/>
                <w:u w:val="single"/>
              </w:rPr>
              <w:t xml:space="preserve">All </w:t>
            </w:r>
            <w:r w:rsidR="00D62A6E">
              <w:rPr>
                <w:b/>
                <w:u w:val="single"/>
              </w:rPr>
              <w:t>A,</w:t>
            </w:r>
            <w:r w:rsidR="00927DE8">
              <w:rPr>
                <w:b/>
                <w:u w:val="single"/>
              </w:rPr>
              <w:t xml:space="preserve"> </w:t>
            </w:r>
            <w:r w:rsidR="00D62A6E">
              <w:rPr>
                <w:b/>
                <w:u w:val="single"/>
              </w:rPr>
              <w:t>I</w:t>
            </w:r>
          </w:p>
          <w:p w14:paraId="2D9B1B60" w14:textId="77777777" w:rsidR="00D62A6E" w:rsidRDefault="00D62A6E" w:rsidP="00D62A6E">
            <w:pPr>
              <w:rPr>
                <w:b/>
                <w:u w:val="single"/>
              </w:rPr>
            </w:pPr>
          </w:p>
          <w:p w14:paraId="753C2231" w14:textId="77777777" w:rsidR="00D62A6E" w:rsidRDefault="00D62A6E" w:rsidP="00D62A6E">
            <w:pPr>
              <w:rPr>
                <w:b/>
                <w:u w:val="single"/>
              </w:rPr>
            </w:pPr>
          </w:p>
          <w:p w14:paraId="46D7366B" w14:textId="77777777" w:rsidR="00D62A6E" w:rsidRDefault="00D62A6E" w:rsidP="00D62A6E">
            <w:pPr>
              <w:rPr>
                <w:b/>
                <w:u w:val="single"/>
              </w:rPr>
            </w:pPr>
          </w:p>
          <w:p w14:paraId="0799D3DB" w14:textId="77777777" w:rsidR="00D62A6E" w:rsidRDefault="00D62A6E" w:rsidP="00D62A6E">
            <w:pPr>
              <w:rPr>
                <w:b/>
                <w:u w:val="single"/>
              </w:rPr>
            </w:pPr>
          </w:p>
          <w:p w14:paraId="339AF328" w14:textId="77777777" w:rsidR="00D62A6E" w:rsidRDefault="00D62A6E" w:rsidP="00D62A6E">
            <w:pPr>
              <w:rPr>
                <w:b/>
                <w:u w:val="single"/>
              </w:rPr>
            </w:pPr>
          </w:p>
          <w:p w14:paraId="2024D206" w14:textId="26B2B3BF" w:rsidR="00D62A6E" w:rsidRPr="00B85397" w:rsidRDefault="00D62A6E" w:rsidP="00D62A6E">
            <w:pPr>
              <w:rPr>
                <w:b/>
                <w:u w:val="single"/>
              </w:rPr>
            </w:pPr>
          </w:p>
        </w:tc>
      </w:tr>
      <w:tr w:rsidR="00D62A6E" w:rsidRPr="00B85397" w14:paraId="342E9AAB" w14:textId="77777777">
        <w:trPr>
          <w:trHeight w:val="898"/>
        </w:trPr>
        <w:tc>
          <w:tcPr>
            <w:tcW w:w="1817" w:type="dxa"/>
          </w:tcPr>
          <w:p w14:paraId="0F6BC270" w14:textId="77777777" w:rsidR="00D62A6E" w:rsidRPr="00C03273" w:rsidRDefault="00D62A6E" w:rsidP="00D62A6E">
            <w:pPr>
              <w:rPr>
                <w:sz w:val="22"/>
                <w:szCs w:val="22"/>
              </w:rPr>
            </w:pPr>
            <w:r w:rsidRPr="00C03273">
              <w:rPr>
                <w:sz w:val="22"/>
                <w:szCs w:val="22"/>
              </w:rPr>
              <w:lastRenderedPageBreak/>
              <w:t xml:space="preserve">We are </w:t>
            </w:r>
            <w:r w:rsidRPr="00A71C64">
              <w:rPr>
                <w:b/>
                <w:sz w:val="22"/>
                <w:szCs w:val="22"/>
              </w:rPr>
              <w:t xml:space="preserve">OPEN </w:t>
            </w:r>
            <w:r w:rsidRPr="00C03273">
              <w:rPr>
                <w:sz w:val="22"/>
                <w:szCs w:val="22"/>
              </w:rPr>
              <w:t>and transparent</w:t>
            </w:r>
          </w:p>
          <w:p w14:paraId="340EF57D" w14:textId="77777777" w:rsidR="00D62A6E" w:rsidRPr="00B85397" w:rsidRDefault="00D62A6E" w:rsidP="00D62A6E"/>
        </w:tc>
        <w:tc>
          <w:tcPr>
            <w:tcW w:w="3253" w:type="dxa"/>
          </w:tcPr>
          <w:p w14:paraId="2DE07204" w14:textId="77777777" w:rsidR="00D62A6E" w:rsidRPr="00EC6EAB" w:rsidRDefault="00D62A6E" w:rsidP="00D62A6E">
            <w:pPr>
              <w:spacing w:before="120" w:after="120"/>
              <w:rPr>
                <w:b/>
              </w:rPr>
            </w:pPr>
            <w:r w:rsidRPr="00EC6EAB">
              <w:rPr>
                <w:b/>
              </w:rPr>
              <w:t>Communicating clearly:</w:t>
            </w:r>
          </w:p>
          <w:p w14:paraId="673DF577" w14:textId="77777777" w:rsidR="00D62A6E" w:rsidRDefault="00D62A6E" w:rsidP="00D62A6E">
            <w:r>
              <w:t>Ability to present information on complex issues clearly and concisely, both orally and in writing</w:t>
            </w:r>
          </w:p>
          <w:p w14:paraId="1E5615F3" w14:textId="77777777" w:rsidR="00D62A6E" w:rsidRDefault="00D62A6E" w:rsidP="00D62A6E"/>
          <w:p w14:paraId="2CFB64C7" w14:textId="77777777" w:rsidR="00D62A6E" w:rsidRPr="00EC6EAB" w:rsidRDefault="00D62A6E" w:rsidP="00D62A6E">
            <w:pPr>
              <w:spacing w:before="120" w:after="120"/>
              <w:rPr>
                <w:b/>
              </w:rPr>
            </w:pPr>
            <w:r w:rsidRPr="00EC6EAB">
              <w:rPr>
                <w:b/>
              </w:rPr>
              <w:t>Listening, acting &amp; coaching:</w:t>
            </w:r>
          </w:p>
          <w:p w14:paraId="554C0B66" w14:textId="4355FFFB" w:rsidR="00D62A6E" w:rsidRDefault="00D62A6E" w:rsidP="00D62A6E">
            <w:r>
              <w:t>Role models and champions a coaching culture across the Council and with partners</w:t>
            </w:r>
          </w:p>
          <w:p w14:paraId="6AD122A4" w14:textId="77777777" w:rsidR="00D62A6E" w:rsidRDefault="00D62A6E" w:rsidP="00D62A6E"/>
          <w:p w14:paraId="3477A29B" w14:textId="77777777" w:rsidR="00D62A6E" w:rsidRPr="00EC6EAB" w:rsidRDefault="00D62A6E" w:rsidP="00D62A6E">
            <w:pPr>
              <w:spacing w:before="120" w:after="120"/>
              <w:rPr>
                <w:b/>
              </w:rPr>
            </w:pPr>
            <w:r w:rsidRPr="00EC6EAB">
              <w:rPr>
                <w:b/>
              </w:rPr>
              <w:t>Managing change:</w:t>
            </w:r>
          </w:p>
          <w:p w14:paraId="292B3A71" w14:textId="6CA5F018" w:rsidR="00D62A6E" w:rsidRDefault="00D62A6E" w:rsidP="00D62A6E">
            <w:r>
              <w:t>Ability to facilitate, lead and manage appropriate change at a pace required for the further improvement and success of the Council</w:t>
            </w:r>
          </w:p>
          <w:p w14:paraId="1987CF44" w14:textId="77777777" w:rsidR="00D62A6E" w:rsidRDefault="00D62A6E" w:rsidP="00D62A6E"/>
          <w:p w14:paraId="2565BDAB" w14:textId="77777777" w:rsidR="00D62A6E" w:rsidRPr="00EC6EAB" w:rsidRDefault="00D62A6E" w:rsidP="00D62A6E">
            <w:pPr>
              <w:spacing w:before="120" w:after="120"/>
              <w:rPr>
                <w:b/>
              </w:rPr>
            </w:pPr>
            <w:r w:rsidRPr="00EC6EAB">
              <w:rPr>
                <w:b/>
              </w:rPr>
              <w:t>Being approachable:</w:t>
            </w:r>
          </w:p>
          <w:p w14:paraId="19F8C2A4" w14:textId="4B2A1120" w:rsidR="00D62A6E" w:rsidRDefault="00D62A6E" w:rsidP="00D62A6E">
            <w:r>
              <w:t>Approachable and actively seeks feedback from others to improve how they do things</w:t>
            </w:r>
          </w:p>
          <w:p w14:paraId="742755C6" w14:textId="77777777" w:rsidR="00D62A6E" w:rsidRDefault="00D62A6E" w:rsidP="00D62A6E"/>
          <w:p w14:paraId="3CEC9C18" w14:textId="1682DA99" w:rsidR="00D62A6E" w:rsidRPr="00B85397" w:rsidRDefault="00D62A6E" w:rsidP="00D62A6E"/>
        </w:tc>
        <w:tc>
          <w:tcPr>
            <w:tcW w:w="1821" w:type="dxa"/>
          </w:tcPr>
          <w:p w14:paraId="5C2D1CD5" w14:textId="6B102726" w:rsidR="00D62A6E" w:rsidRPr="00B85397" w:rsidRDefault="00762A60" w:rsidP="00D62A6E">
            <w:pPr>
              <w:rPr>
                <w:b/>
                <w:u w:val="single"/>
              </w:rPr>
            </w:pPr>
            <w:r>
              <w:rPr>
                <w:b/>
                <w:u w:val="single"/>
              </w:rPr>
              <w:t>All E</w:t>
            </w:r>
          </w:p>
        </w:tc>
        <w:tc>
          <w:tcPr>
            <w:tcW w:w="1631" w:type="dxa"/>
          </w:tcPr>
          <w:p w14:paraId="49B80898" w14:textId="38C0FDF5" w:rsidR="00D62A6E" w:rsidRPr="00B85397" w:rsidRDefault="00762A60" w:rsidP="00D62A6E">
            <w:pPr>
              <w:rPr>
                <w:b/>
                <w:u w:val="single"/>
              </w:rPr>
            </w:pPr>
            <w:r>
              <w:rPr>
                <w:b/>
                <w:u w:val="single"/>
              </w:rPr>
              <w:t>All A, I</w:t>
            </w:r>
          </w:p>
        </w:tc>
      </w:tr>
      <w:tr w:rsidR="00D62A6E" w:rsidRPr="00B85397" w14:paraId="26D868E6" w14:textId="77777777">
        <w:trPr>
          <w:trHeight w:val="783"/>
        </w:trPr>
        <w:tc>
          <w:tcPr>
            <w:tcW w:w="1817" w:type="dxa"/>
          </w:tcPr>
          <w:p w14:paraId="7AF057BA" w14:textId="77777777" w:rsidR="00D62A6E" w:rsidRDefault="00D62A6E" w:rsidP="00D62A6E">
            <w:pPr>
              <w:rPr>
                <w:sz w:val="22"/>
                <w:szCs w:val="22"/>
              </w:rPr>
            </w:pPr>
            <w:r w:rsidRPr="00C03273">
              <w:rPr>
                <w:sz w:val="22"/>
                <w:szCs w:val="22"/>
              </w:rPr>
              <w:lastRenderedPageBreak/>
              <w:t xml:space="preserve">We are </w:t>
            </w:r>
            <w:r w:rsidRPr="00A71C64">
              <w:rPr>
                <w:b/>
                <w:sz w:val="22"/>
                <w:szCs w:val="22"/>
              </w:rPr>
              <w:t>WILLING</w:t>
            </w:r>
            <w:r w:rsidRPr="00C03273">
              <w:rPr>
                <w:sz w:val="22"/>
                <w:szCs w:val="22"/>
              </w:rPr>
              <w:t xml:space="preserve"> to challenge, innovate and be accountable</w:t>
            </w:r>
          </w:p>
          <w:p w14:paraId="716270F4" w14:textId="77777777" w:rsidR="00D62A6E" w:rsidRPr="00B85397" w:rsidRDefault="00D62A6E" w:rsidP="00D62A6E"/>
        </w:tc>
        <w:tc>
          <w:tcPr>
            <w:tcW w:w="3253" w:type="dxa"/>
          </w:tcPr>
          <w:p w14:paraId="0503C1A3" w14:textId="77777777" w:rsidR="00D62A6E" w:rsidRPr="00EC6EAB" w:rsidRDefault="00D62A6E" w:rsidP="00D62A6E">
            <w:pPr>
              <w:spacing w:before="120" w:after="120"/>
              <w:rPr>
                <w:b/>
              </w:rPr>
            </w:pPr>
            <w:r w:rsidRPr="00EC6EAB">
              <w:rPr>
                <w:b/>
              </w:rPr>
              <w:t>Being accountable:</w:t>
            </w:r>
          </w:p>
          <w:p w14:paraId="73DD80E9" w14:textId="2A0FD351" w:rsidR="00D62A6E" w:rsidRDefault="00D62A6E" w:rsidP="00D62A6E">
            <w:r>
              <w:t>Takes accountability for delivering clear goals and targets, whilst setting high standards for self and others</w:t>
            </w:r>
          </w:p>
          <w:p w14:paraId="68E42FC9" w14:textId="77777777" w:rsidR="00D62A6E" w:rsidRPr="00EC6EAB" w:rsidRDefault="00D62A6E" w:rsidP="00D62A6E">
            <w:pPr>
              <w:spacing w:before="120" w:after="120"/>
              <w:rPr>
                <w:b/>
              </w:rPr>
            </w:pPr>
            <w:r w:rsidRPr="00EC6EAB">
              <w:rPr>
                <w:b/>
              </w:rPr>
              <w:t>Learning &amp; challenging:</w:t>
            </w:r>
          </w:p>
          <w:p w14:paraId="1941F294" w14:textId="150A24F6" w:rsidR="00D62A6E" w:rsidRDefault="00D62A6E" w:rsidP="00D62A6E">
            <w:r>
              <w:t>Challenges accepted ‘norms’ in order to improve the way things are done for areas under their responsibility</w:t>
            </w:r>
          </w:p>
          <w:p w14:paraId="15D20AC7" w14:textId="77777777" w:rsidR="00D62A6E" w:rsidRDefault="00D62A6E" w:rsidP="00D62A6E"/>
          <w:p w14:paraId="58AFAD4E" w14:textId="77777777" w:rsidR="00D62A6E" w:rsidRPr="00EC6EAB" w:rsidRDefault="00D62A6E" w:rsidP="00D62A6E">
            <w:pPr>
              <w:spacing w:before="120" w:after="120"/>
              <w:rPr>
                <w:b/>
              </w:rPr>
            </w:pPr>
            <w:r w:rsidRPr="00EC6EAB">
              <w:rPr>
                <w:b/>
              </w:rPr>
              <w:t>Personal development:</w:t>
            </w:r>
          </w:p>
          <w:p w14:paraId="74726D8B" w14:textId="66986366" w:rsidR="00D62A6E" w:rsidRDefault="00D62A6E" w:rsidP="00D62A6E">
            <w:r>
              <w:t>Creates a culture of learning and personal development of self and others in order to build capacity and manage talent internally</w:t>
            </w:r>
          </w:p>
          <w:p w14:paraId="5A060E82" w14:textId="77777777" w:rsidR="00D62A6E" w:rsidRDefault="00D62A6E" w:rsidP="00D62A6E"/>
          <w:p w14:paraId="22E6BB99" w14:textId="77777777" w:rsidR="00D62A6E" w:rsidRPr="00EC6EAB" w:rsidRDefault="00D62A6E" w:rsidP="00D62A6E">
            <w:pPr>
              <w:spacing w:before="120" w:after="120"/>
              <w:rPr>
                <w:b/>
              </w:rPr>
            </w:pPr>
            <w:r w:rsidRPr="00EC6EAB">
              <w:rPr>
                <w:b/>
              </w:rPr>
              <w:t>Improvements &amp; innovations:</w:t>
            </w:r>
          </w:p>
          <w:p w14:paraId="5F463186" w14:textId="08B78EDD" w:rsidR="00D62A6E" w:rsidRDefault="00D62A6E" w:rsidP="00D62A6E">
            <w:r>
              <w:t>Promotes a culture of innovation and creativity that pushes the accepted boundaries</w:t>
            </w:r>
          </w:p>
          <w:p w14:paraId="6894408B" w14:textId="7C2833DF" w:rsidR="00D62A6E" w:rsidRPr="00B85397" w:rsidRDefault="00D62A6E" w:rsidP="00D62A6E"/>
        </w:tc>
        <w:tc>
          <w:tcPr>
            <w:tcW w:w="1821" w:type="dxa"/>
          </w:tcPr>
          <w:p w14:paraId="1A7CF0BC" w14:textId="57A477EE" w:rsidR="00D62A6E" w:rsidRPr="00B85397" w:rsidRDefault="00B63B0F" w:rsidP="00D62A6E">
            <w:pPr>
              <w:rPr>
                <w:b/>
                <w:u w:val="single"/>
              </w:rPr>
            </w:pPr>
            <w:r>
              <w:rPr>
                <w:b/>
                <w:u w:val="single"/>
              </w:rPr>
              <w:t>All E</w:t>
            </w:r>
          </w:p>
        </w:tc>
        <w:tc>
          <w:tcPr>
            <w:tcW w:w="1631" w:type="dxa"/>
          </w:tcPr>
          <w:p w14:paraId="462C26C7" w14:textId="036AEA90" w:rsidR="00D62A6E" w:rsidRPr="00B85397" w:rsidRDefault="00B63B0F" w:rsidP="00D62A6E">
            <w:pPr>
              <w:rPr>
                <w:b/>
                <w:u w:val="single"/>
              </w:rPr>
            </w:pPr>
            <w:r>
              <w:rPr>
                <w:b/>
                <w:u w:val="single"/>
              </w:rPr>
              <w:t xml:space="preserve">All </w:t>
            </w:r>
            <w:r w:rsidR="00ED2390">
              <w:rPr>
                <w:b/>
                <w:u w:val="single"/>
              </w:rPr>
              <w:t>A, I</w:t>
            </w:r>
          </w:p>
        </w:tc>
      </w:tr>
      <w:tr w:rsidR="00D62A6E" w:rsidRPr="00B85397" w14:paraId="5138090A" w14:textId="77777777">
        <w:trPr>
          <w:trHeight w:val="1003"/>
        </w:trPr>
        <w:tc>
          <w:tcPr>
            <w:tcW w:w="1817" w:type="dxa"/>
          </w:tcPr>
          <w:p w14:paraId="573D19C4" w14:textId="77777777" w:rsidR="00D62A6E" w:rsidRDefault="00D62A6E" w:rsidP="00D62A6E">
            <w:pPr>
              <w:rPr>
                <w:sz w:val="22"/>
                <w:szCs w:val="22"/>
              </w:rPr>
            </w:pPr>
            <w:r w:rsidRPr="00C03273">
              <w:rPr>
                <w:sz w:val="22"/>
                <w:szCs w:val="22"/>
              </w:rPr>
              <w:t xml:space="preserve">We empower each other to be </w:t>
            </w:r>
            <w:r w:rsidRPr="00A71C64">
              <w:rPr>
                <w:b/>
                <w:sz w:val="22"/>
                <w:szCs w:val="22"/>
              </w:rPr>
              <w:t>EXCELLENT</w:t>
            </w:r>
            <w:r w:rsidRPr="00C03273">
              <w:rPr>
                <w:sz w:val="22"/>
                <w:szCs w:val="22"/>
              </w:rPr>
              <w:t xml:space="preserve"> and go the extra mile</w:t>
            </w:r>
          </w:p>
          <w:p w14:paraId="5E1268B7" w14:textId="77777777" w:rsidR="00D62A6E" w:rsidRPr="00B85397" w:rsidRDefault="00D62A6E" w:rsidP="00D62A6E"/>
        </w:tc>
        <w:tc>
          <w:tcPr>
            <w:tcW w:w="3253" w:type="dxa"/>
          </w:tcPr>
          <w:p w14:paraId="7BC5C2D8" w14:textId="77777777" w:rsidR="00D62A6E" w:rsidRPr="006C53CB" w:rsidRDefault="00D62A6E" w:rsidP="00D62A6E">
            <w:pPr>
              <w:spacing w:before="120" w:after="120"/>
              <w:rPr>
                <w:b/>
              </w:rPr>
            </w:pPr>
            <w:r w:rsidRPr="006C53CB">
              <w:rPr>
                <w:b/>
              </w:rPr>
              <w:t>Having purpose &amp; personal motivation:</w:t>
            </w:r>
          </w:p>
          <w:p w14:paraId="0A33B23D" w14:textId="77777777" w:rsidR="00D62A6E" w:rsidRDefault="00D62A6E" w:rsidP="00D62A6E">
            <w:pPr>
              <w:tabs>
                <w:tab w:val="num" w:pos="1080"/>
              </w:tabs>
            </w:pPr>
            <w:r>
              <w:t>Ability to motivate self and others about the Council’s strategic vision, values and goals and how they can contribute to making a difference</w:t>
            </w:r>
          </w:p>
          <w:p w14:paraId="2C77AAF2" w14:textId="77777777" w:rsidR="00D62A6E" w:rsidRDefault="00D62A6E" w:rsidP="00D62A6E">
            <w:pPr>
              <w:tabs>
                <w:tab w:val="num" w:pos="1080"/>
              </w:tabs>
            </w:pPr>
          </w:p>
          <w:p w14:paraId="2D0C225C" w14:textId="77777777" w:rsidR="00D62A6E" w:rsidRPr="006C53CB" w:rsidRDefault="00D62A6E" w:rsidP="00D62A6E">
            <w:pPr>
              <w:spacing w:before="120" w:after="120"/>
              <w:rPr>
                <w:b/>
              </w:rPr>
            </w:pPr>
            <w:r w:rsidRPr="006C53CB">
              <w:rPr>
                <w:b/>
              </w:rPr>
              <w:t>Being empowered:</w:t>
            </w:r>
          </w:p>
          <w:p w14:paraId="5E4D0637" w14:textId="458EF17F" w:rsidR="00D62A6E" w:rsidRDefault="00D62A6E" w:rsidP="00D62A6E">
            <w:pPr>
              <w:tabs>
                <w:tab w:val="num" w:pos="1080"/>
              </w:tabs>
            </w:pPr>
            <w:r>
              <w:t>Ability to take control of the areas under their responsibility and make positive changes and set appropriate goals</w:t>
            </w:r>
          </w:p>
          <w:p w14:paraId="780739DA" w14:textId="77777777" w:rsidR="00D62A6E" w:rsidRDefault="00D62A6E" w:rsidP="00D62A6E">
            <w:pPr>
              <w:tabs>
                <w:tab w:val="num" w:pos="1080"/>
              </w:tabs>
            </w:pPr>
          </w:p>
          <w:p w14:paraId="17878BA5" w14:textId="77777777" w:rsidR="00D62A6E" w:rsidRPr="006C53CB" w:rsidRDefault="00D62A6E" w:rsidP="00D62A6E">
            <w:pPr>
              <w:spacing w:before="120" w:after="120"/>
              <w:rPr>
                <w:b/>
              </w:rPr>
            </w:pPr>
            <w:r w:rsidRPr="006C53CB">
              <w:rPr>
                <w:b/>
              </w:rPr>
              <w:t>Focusing on well-being:</w:t>
            </w:r>
          </w:p>
          <w:p w14:paraId="2EDBCDED" w14:textId="77777777" w:rsidR="00D62A6E" w:rsidRDefault="00D62A6E" w:rsidP="00D62A6E">
            <w:pPr>
              <w:tabs>
                <w:tab w:val="num" w:pos="1080"/>
              </w:tabs>
            </w:pPr>
            <w:r>
              <w:lastRenderedPageBreak/>
              <w:t>Ability to promote the well-being of self and others overcome difficulties by identifying and building individual strengths and achieving desired outcomes</w:t>
            </w:r>
          </w:p>
          <w:p w14:paraId="2AF10438" w14:textId="77777777" w:rsidR="00D62A6E" w:rsidRDefault="00D62A6E" w:rsidP="00D62A6E">
            <w:pPr>
              <w:tabs>
                <w:tab w:val="num" w:pos="1080"/>
              </w:tabs>
            </w:pPr>
          </w:p>
          <w:p w14:paraId="62C985F1" w14:textId="77777777" w:rsidR="00D62A6E" w:rsidRPr="006C53CB" w:rsidRDefault="00D62A6E" w:rsidP="00D62A6E">
            <w:pPr>
              <w:spacing w:before="120" w:after="120"/>
              <w:rPr>
                <w:b/>
              </w:rPr>
            </w:pPr>
            <w:r w:rsidRPr="006C53CB">
              <w:rPr>
                <w:b/>
              </w:rPr>
              <w:t>Colleagues feel appreciated &amp; valued:</w:t>
            </w:r>
          </w:p>
          <w:p w14:paraId="3894D043" w14:textId="682447F0" w:rsidR="00D62A6E" w:rsidRDefault="00D62A6E" w:rsidP="00D62A6E">
            <w:pPr>
              <w:tabs>
                <w:tab w:val="num" w:pos="1080"/>
              </w:tabs>
            </w:pPr>
            <w:r>
              <w:t>Actively champions successes and ‘good news’ across the Council, and externally that recognise the successful achievements of colleagues to inspire others</w:t>
            </w:r>
          </w:p>
          <w:p w14:paraId="4F9BBD4D" w14:textId="77777777" w:rsidR="00D62A6E" w:rsidRDefault="00D62A6E" w:rsidP="00D62A6E">
            <w:pPr>
              <w:tabs>
                <w:tab w:val="num" w:pos="1080"/>
              </w:tabs>
            </w:pPr>
          </w:p>
          <w:p w14:paraId="107ED9C1" w14:textId="77777777" w:rsidR="00D62A6E" w:rsidRDefault="00D62A6E" w:rsidP="00D62A6E">
            <w:pPr>
              <w:tabs>
                <w:tab w:val="num" w:pos="1080"/>
              </w:tabs>
            </w:pPr>
          </w:p>
          <w:p w14:paraId="03481FA2" w14:textId="7B8E00F4" w:rsidR="00D62A6E" w:rsidRPr="00B85397" w:rsidRDefault="00D62A6E" w:rsidP="00D62A6E">
            <w:pPr>
              <w:tabs>
                <w:tab w:val="num" w:pos="1080"/>
              </w:tabs>
            </w:pPr>
          </w:p>
        </w:tc>
        <w:tc>
          <w:tcPr>
            <w:tcW w:w="1821" w:type="dxa"/>
          </w:tcPr>
          <w:p w14:paraId="00F23397" w14:textId="5F43FA39" w:rsidR="00D62A6E" w:rsidRPr="00B85397" w:rsidRDefault="00762A60" w:rsidP="00D62A6E">
            <w:pPr>
              <w:rPr>
                <w:b/>
                <w:u w:val="single"/>
              </w:rPr>
            </w:pPr>
            <w:r>
              <w:rPr>
                <w:b/>
                <w:u w:val="single"/>
              </w:rPr>
              <w:lastRenderedPageBreak/>
              <w:t>All E</w:t>
            </w:r>
          </w:p>
        </w:tc>
        <w:tc>
          <w:tcPr>
            <w:tcW w:w="1631" w:type="dxa"/>
          </w:tcPr>
          <w:p w14:paraId="66B1E200" w14:textId="39281254" w:rsidR="00D62A6E" w:rsidRPr="00B85397" w:rsidRDefault="00762A60" w:rsidP="00D62A6E">
            <w:pPr>
              <w:rPr>
                <w:b/>
                <w:u w:val="single"/>
              </w:rPr>
            </w:pPr>
            <w:r>
              <w:rPr>
                <w:b/>
                <w:u w:val="single"/>
              </w:rPr>
              <w:t>All A, I</w:t>
            </w:r>
          </w:p>
        </w:tc>
      </w:tr>
      <w:tr w:rsidR="00D62A6E" w:rsidRPr="00B85397" w14:paraId="3BF5CEFE" w14:textId="77777777">
        <w:trPr>
          <w:trHeight w:val="1003"/>
        </w:trPr>
        <w:tc>
          <w:tcPr>
            <w:tcW w:w="1817" w:type="dxa"/>
          </w:tcPr>
          <w:p w14:paraId="6DBF92B5" w14:textId="7465071D" w:rsidR="00D62A6E" w:rsidRPr="00C03273" w:rsidRDefault="00D62A6E" w:rsidP="00D62A6E">
            <w:pPr>
              <w:tabs>
                <w:tab w:val="left" w:pos="743"/>
              </w:tabs>
              <w:rPr>
                <w:sz w:val="22"/>
                <w:szCs w:val="22"/>
              </w:rPr>
            </w:pPr>
            <w:r w:rsidRPr="00C03273">
              <w:rPr>
                <w:sz w:val="22"/>
                <w:szCs w:val="22"/>
              </w:rPr>
              <w:t xml:space="preserve">We </w:t>
            </w:r>
            <w:r w:rsidRPr="00A71C64">
              <w:rPr>
                <w:b/>
                <w:sz w:val="22"/>
                <w:szCs w:val="22"/>
              </w:rPr>
              <w:t>RESPECT</w:t>
            </w:r>
            <w:r w:rsidRPr="00C03273">
              <w:rPr>
                <w:sz w:val="22"/>
                <w:szCs w:val="22"/>
              </w:rPr>
              <w:t xml:space="preserve"> all communities; they are the heart of everything we do</w:t>
            </w:r>
          </w:p>
          <w:p w14:paraId="696C0DEE" w14:textId="77777777" w:rsidR="00D62A6E" w:rsidRPr="00B85397" w:rsidRDefault="00D62A6E" w:rsidP="00D62A6E"/>
        </w:tc>
        <w:tc>
          <w:tcPr>
            <w:tcW w:w="3253" w:type="dxa"/>
          </w:tcPr>
          <w:p w14:paraId="1639B544" w14:textId="77777777" w:rsidR="00D62A6E" w:rsidRPr="00BB6FB8" w:rsidRDefault="00D62A6E" w:rsidP="00D62A6E">
            <w:pPr>
              <w:spacing w:before="120" w:after="120"/>
              <w:rPr>
                <w:b/>
              </w:rPr>
            </w:pPr>
            <w:r w:rsidRPr="00BB6FB8">
              <w:rPr>
                <w:b/>
              </w:rPr>
              <w:t>Understanding our customer’s needs:</w:t>
            </w:r>
          </w:p>
          <w:p w14:paraId="5BF484A4" w14:textId="77777777" w:rsidR="00D62A6E" w:rsidRDefault="00D62A6E" w:rsidP="00D62A6E">
            <w:pPr>
              <w:tabs>
                <w:tab w:val="num" w:pos="1080"/>
              </w:tabs>
            </w:pPr>
            <w:r>
              <w:t>Ability to use customer feedback to actively improve customer outcomes and the way services are delivered</w:t>
            </w:r>
          </w:p>
          <w:p w14:paraId="3AA3AAED" w14:textId="77777777" w:rsidR="00D62A6E" w:rsidRDefault="00D62A6E" w:rsidP="00D62A6E">
            <w:pPr>
              <w:tabs>
                <w:tab w:val="num" w:pos="1080"/>
              </w:tabs>
            </w:pPr>
          </w:p>
          <w:p w14:paraId="17D7E197" w14:textId="77777777" w:rsidR="00D62A6E" w:rsidRPr="00BB6FB8" w:rsidRDefault="00D62A6E" w:rsidP="00D62A6E">
            <w:pPr>
              <w:spacing w:before="120" w:after="120"/>
              <w:rPr>
                <w:b/>
              </w:rPr>
            </w:pPr>
            <w:r w:rsidRPr="00BB6FB8">
              <w:rPr>
                <w:b/>
              </w:rPr>
              <w:t>Learning from customers:</w:t>
            </w:r>
          </w:p>
          <w:p w14:paraId="5D1A7CCD" w14:textId="4FF620C4" w:rsidR="00D62A6E" w:rsidRDefault="00D62A6E" w:rsidP="00D62A6E">
            <w:pPr>
              <w:tabs>
                <w:tab w:val="num" w:pos="1080"/>
              </w:tabs>
            </w:pPr>
            <w:r>
              <w:t>Ability to develop strategies to develop or improve business processes and procedures based on learning from customers</w:t>
            </w:r>
          </w:p>
          <w:p w14:paraId="50D88EA0" w14:textId="77777777" w:rsidR="00D62A6E" w:rsidRDefault="00D62A6E" w:rsidP="00D62A6E">
            <w:pPr>
              <w:tabs>
                <w:tab w:val="num" w:pos="1080"/>
              </w:tabs>
            </w:pPr>
          </w:p>
          <w:p w14:paraId="5CB64776" w14:textId="77777777" w:rsidR="00D62A6E" w:rsidRPr="00BB6FB8" w:rsidRDefault="00D62A6E" w:rsidP="00D62A6E">
            <w:pPr>
              <w:spacing w:before="120" w:after="120"/>
              <w:rPr>
                <w:b/>
              </w:rPr>
            </w:pPr>
            <w:r w:rsidRPr="00BB6FB8">
              <w:rPr>
                <w:b/>
              </w:rPr>
              <w:t>Being a customer ambassador:</w:t>
            </w:r>
          </w:p>
          <w:p w14:paraId="3DF5610E" w14:textId="57E05B7F" w:rsidR="00D62A6E" w:rsidRDefault="00D62A6E" w:rsidP="00D62A6E">
            <w:pPr>
              <w:tabs>
                <w:tab w:val="num" w:pos="1080"/>
              </w:tabs>
            </w:pPr>
            <w:r>
              <w:t>Champions and leads on the provision of excellent customer services that delights and creates an exceptional customer experience</w:t>
            </w:r>
          </w:p>
          <w:p w14:paraId="27391120" w14:textId="77777777" w:rsidR="00D62A6E" w:rsidRDefault="00D62A6E" w:rsidP="00D62A6E">
            <w:pPr>
              <w:tabs>
                <w:tab w:val="num" w:pos="1080"/>
              </w:tabs>
            </w:pPr>
          </w:p>
          <w:p w14:paraId="12754355" w14:textId="77777777" w:rsidR="00D62A6E" w:rsidRPr="00BB6FB8" w:rsidRDefault="00D62A6E" w:rsidP="00D62A6E">
            <w:pPr>
              <w:spacing w:before="120" w:after="120"/>
              <w:rPr>
                <w:b/>
              </w:rPr>
            </w:pPr>
            <w:r w:rsidRPr="00BB6FB8">
              <w:rPr>
                <w:b/>
              </w:rPr>
              <w:t>Respecting diversity and being inclusive:</w:t>
            </w:r>
          </w:p>
          <w:p w14:paraId="715F5E1E" w14:textId="0556B3A7" w:rsidR="00D62A6E" w:rsidRPr="00B85397" w:rsidRDefault="00D62A6E" w:rsidP="00D62A6E">
            <w:pPr>
              <w:tabs>
                <w:tab w:val="num" w:pos="1080"/>
              </w:tabs>
            </w:pPr>
            <w:r>
              <w:t xml:space="preserve">Values diversity, does not discriminate and provides equal opportunity in </w:t>
            </w:r>
            <w:r>
              <w:lastRenderedPageBreak/>
              <w:t>employment and service delivery</w:t>
            </w:r>
          </w:p>
        </w:tc>
        <w:tc>
          <w:tcPr>
            <w:tcW w:w="1821" w:type="dxa"/>
          </w:tcPr>
          <w:p w14:paraId="72AA8BFF" w14:textId="7131B982" w:rsidR="00D62A6E" w:rsidRPr="00B85397" w:rsidRDefault="00762A60" w:rsidP="00D62A6E">
            <w:pPr>
              <w:rPr>
                <w:b/>
                <w:u w:val="single"/>
              </w:rPr>
            </w:pPr>
            <w:r>
              <w:rPr>
                <w:b/>
                <w:u w:val="single"/>
              </w:rPr>
              <w:lastRenderedPageBreak/>
              <w:t>All E</w:t>
            </w:r>
          </w:p>
        </w:tc>
        <w:tc>
          <w:tcPr>
            <w:tcW w:w="1631" w:type="dxa"/>
          </w:tcPr>
          <w:p w14:paraId="13C9B372" w14:textId="24DC5872" w:rsidR="00D62A6E" w:rsidRPr="00B85397" w:rsidRDefault="00762A60" w:rsidP="00D62A6E">
            <w:pPr>
              <w:rPr>
                <w:b/>
                <w:u w:val="single"/>
              </w:rPr>
            </w:pPr>
            <w:r>
              <w:rPr>
                <w:b/>
                <w:u w:val="single"/>
              </w:rPr>
              <w:t>All A, I</w:t>
            </w:r>
          </w:p>
        </w:tc>
      </w:tr>
      <w:tr w:rsidR="00D62A6E" w:rsidRPr="00B85397" w14:paraId="0C7BA159" w14:textId="77777777">
        <w:trPr>
          <w:trHeight w:val="1003"/>
        </w:trPr>
        <w:tc>
          <w:tcPr>
            <w:tcW w:w="1817" w:type="dxa"/>
          </w:tcPr>
          <w:p w14:paraId="6012B10D" w14:textId="77777777" w:rsidR="00D62A6E" w:rsidRPr="003516AD" w:rsidRDefault="00D62A6E" w:rsidP="00D62A6E">
            <w:pPr>
              <w:rPr>
                <w:b/>
              </w:rPr>
            </w:pPr>
            <w:r>
              <w:rPr>
                <w:b/>
              </w:rPr>
              <w:t>Additional Requirements</w:t>
            </w:r>
          </w:p>
        </w:tc>
        <w:tc>
          <w:tcPr>
            <w:tcW w:w="3253" w:type="dxa"/>
          </w:tcPr>
          <w:p w14:paraId="2CCCC96D" w14:textId="33EDF3F0" w:rsidR="00D62A6E" w:rsidRPr="00D62A6E" w:rsidRDefault="00D62A6E" w:rsidP="00D62A6E">
            <w:r>
              <w:t>To meet exceptional business needs a willingness to work outside of contractual hours in the evenings and weekends with notice, unless there is good reason where this is not possible.</w:t>
            </w:r>
          </w:p>
          <w:p w14:paraId="47582873" w14:textId="77777777" w:rsidR="00D62A6E" w:rsidRPr="003516AD" w:rsidRDefault="00D62A6E" w:rsidP="00D62A6E">
            <w:pPr>
              <w:rPr>
                <w:u w:val="single"/>
              </w:rPr>
            </w:pPr>
          </w:p>
        </w:tc>
        <w:tc>
          <w:tcPr>
            <w:tcW w:w="1821" w:type="dxa"/>
          </w:tcPr>
          <w:p w14:paraId="1C14930E" w14:textId="577C5A28" w:rsidR="00D62A6E" w:rsidRPr="00B85397" w:rsidRDefault="00762A60" w:rsidP="00D62A6E">
            <w:pPr>
              <w:rPr>
                <w:b/>
                <w:u w:val="single"/>
              </w:rPr>
            </w:pPr>
            <w:r>
              <w:rPr>
                <w:b/>
                <w:u w:val="single"/>
              </w:rPr>
              <w:t>E</w:t>
            </w:r>
          </w:p>
        </w:tc>
        <w:tc>
          <w:tcPr>
            <w:tcW w:w="1631" w:type="dxa"/>
          </w:tcPr>
          <w:p w14:paraId="5C5A3A4E" w14:textId="3CC63675" w:rsidR="00D62A6E" w:rsidRPr="00B85397" w:rsidRDefault="00762A60" w:rsidP="00D62A6E">
            <w:pPr>
              <w:rPr>
                <w:b/>
                <w:u w:val="single"/>
              </w:rPr>
            </w:pPr>
            <w:r>
              <w:rPr>
                <w:b/>
                <w:u w:val="single"/>
              </w:rPr>
              <w:t>A, I</w:t>
            </w:r>
          </w:p>
        </w:tc>
      </w:tr>
    </w:tbl>
    <w:p w14:paraId="1B683A3A" w14:textId="0C86B064" w:rsidR="00DF3C2C" w:rsidRDefault="00DF3C2C" w:rsidP="00DF3C2C">
      <w:pPr>
        <w:spacing w:line="259" w:lineRule="auto"/>
      </w:pPr>
    </w:p>
    <w:p w14:paraId="502C07D2" w14:textId="0D1D1FE1" w:rsidR="002E5505" w:rsidRDefault="002E5505" w:rsidP="00702214">
      <w:pPr>
        <w:spacing w:line="259" w:lineRule="auto"/>
      </w:pPr>
    </w:p>
    <w:sectPr w:rsidR="002E5505" w:rsidSect="00363A4D">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755B4" w14:textId="77777777" w:rsidR="00664314" w:rsidRDefault="00664314" w:rsidP="00101F8B">
      <w:r>
        <w:separator/>
      </w:r>
    </w:p>
    <w:p w14:paraId="18EF9390" w14:textId="77777777" w:rsidR="00664314" w:rsidRDefault="00664314" w:rsidP="00101F8B"/>
    <w:p w14:paraId="39FCC57E" w14:textId="77777777" w:rsidR="00664314" w:rsidRDefault="00664314" w:rsidP="00101F8B"/>
    <w:p w14:paraId="313145DF" w14:textId="77777777" w:rsidR="00664314" w:rsidRDefault="00664314" w:rsidP="00101F8B"/>
    <w:p w14:paraId="4A524059" w14:textId="77777777" w:rsidR="00664314" w:rsidRDefault="00664314" w:rsidP="00101F8B"/>
    <w:p w14:paraId="507B62FC" w14:textId="77777777" w:rsidR="00664314" w:rsidRDefault="00664314" w:rsidP="00101F8B"/>
  </w:endnote>
  <w:endnote w:type="continuationSeparator" w:id="0">
    <w:p w14:paraId="64FB4EA9" w14:textId="77777777" w:rsidR="00664314" w:rsidRDefault="00664314" w:rsidP="00101F8B">
      <w:r>
        <w:continuationSeparator/>
      </w:r>
    </w:p>
    <w:p w14:paraId="1805A8C6" w14:textId="77777777" w:rsidR="00664314" w:rsidRDefault="00664314" w:rsidP="00101F8B"/>
    <w:p w14:paraId="2C2885AE" w14:textId="77777777" w:rsidR="00664314" w:rsidRDefault="00664314" w:rsidP="00101F8B"/>
    <w:p w14:paraId="299D1E35" w14:textId="77777777" w:rsidR="00664314" w:rsidRDefault="00664314" w:rsidP="00101F8B"/>
    <w:p w14:paraId="0B9CA15D" w14:textId="77777777" w:rsidR="00664314" w:rsidRDefault="00664314" w:rsidP="00101F8B"/>
    <w:p w14:paraId="12E7128D" w14:textId="77777777" w:rsidR="00664314" w:rsidRDefault="00664314" w:rsidP="00101F8B"/>
  </w:endnote>
  <w:endnote w:type="continuationNotice" w:id="1">
    <w:p w14:paraId="5CC5A67D" w14:textId="77777777" w:rsidR="00664314" w:rsidRDefault="006643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404781"/>
      <w:docPartObj>
        <w:docPartGallery w:val="Page Numbers (Bottom of Page)"/>
        <w:docPartUnique/>
      </w:docPartObj>
    </w:sdtPr>
    <w:sdtEndPr>
      <w:rPr>
        <w:noProof/>
      </w:rPr>
    </w:sdtEndPr>
    <w:sdtContent>
      <w:p w14:paraId="270729F3" w14:textId="60ABBDDE" w:rsidR="00AF6858" w:rsidRDefault="00AF68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B54DF5" w14:textId="77777777" w:rsidR="004E1F25" w:rsidRDefault="004E1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DC4A6" w14:textId="77777777" w:rsidR="00664314" w:rsidRDefault="00664314" w:rsidP="00101F8B">
      <w:r>
        <w:separator/>
      </w:r>
    </w:p>
    <w:p w14:paraId="2BEDC190" w14:textId="77777777" w:rsidR="00664314" w:rsidRDefault="00664314" w:rsidP="00101F8B"/>
    <w:p w14:paraId="5B278010" w14:textId="77777777" w:rsidR="00664314" w:rsidRDefault="00664314" w:rsidP="00101F8B"/>
    <w:p w14:paraId="1568BBFC" w14:textId="77777777" w:rsidR="00664314" w:rsidRDefault="00664314" w:rsidP="00101F8B"/>
    <w:p w14:paraId="6E0061AD" w14:textId="77777777" w:rsidR="00664314" w:rsidRDefault="00664314" w:rsidP="00101F8B"/>
    <w:p w14:paraId="1FB00D5B" w14:textId="77777777" w:rsidR="00664314" w:rsidRDefault="00664314" w:rsidP="00101F8B"/>
  </w:footnote>
  <w:footnote w:type="continuationSeparator" w:id="0">
    <w:p w14:paraId="6B8BBDF4" w14:textId="77777777" w:rsidR="00664314" w:rsidRDefault="00664314" w:rsidP="00101F8B">
      <w:r>
        <w:continuationSeparator/>
      </w:r>
    </w:p>
    <w:p w14:paraId="6B033831" w14:textId="77777777" w:rsidR="00664314" w:rsidRDefault="00664314" w:rsidP="00101F8B"/>
    <w:p w14:paraId="758FA80F" w14:textId="77777777" w:rsidR="00664314" w:rsidRDefault="00664314" w:rsidP="00101F8B"/>
    <w:p w14:paraId="232F35D2" w14:textId="77777777" w:rsidR="00664314" w:rsidRDefault="00664314" w:rsidP="00101F8B"/>
    <w:p w14:paraId="65308231" w14:textId="77777777" w:rsidR="00664314" w:rsidRDefault="00664314" w:rsidP="00101F8B"/>
    <w:p w14:paraId="10FF87E4" w14:textId="77777777" w:rsidR="00664314" w:rsidRDefault="00664314" w:rsidP="00101F8B"/>
  </w:footnote>
  <w:footnote w:type="continuationNotice" w:id="1">
    <w:p w14:paraId="29E6156C" w14:textId="77777777" w:rsidR="00664314" w:rsidRDefault="0066431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B92"/>
    <w:multiLevelType w:val="hybridMultilevel"/>
    <w:tmpl w:val="D9288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47E36"/>
    <w:multiLevelType w:val="hybridMultilevel"/>
    <w:tmpl w:val="0D723AE6"/>
    <w:lvl w:ilvl="0" w:tplc="08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0A994A43"/>
    <w:multiLevelType w:val="hybridMultilevel"/>
    <w:tmpl w:val="46C0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F0DCA"/>
    <w:multiLevelType w:val="hybridMultilevel"/>
    <w:tmpl w:val="E91C9F7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A55444"/>
    <w:multiLevelType w:val="hybridMultilevel"/>
    <w:tmpl w:val="D23AB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F43AD1"/>
    <w:multiLevelType w:val="hybridMultilevel"/>
    <w:tmpl w:val="625CF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956DA"/>
    <w:multiLevelType w:val="hybridMultilevel"/>
    <w:tmpl w:val="55FE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36513B"/>
    <w:multiLevelType w:val="hybridMultilevel"/>
    <w:tmpl w:val="0E0A0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6131AF"/>
    <w:multiLevelType w:val="hybridMultilevel"/>
    <w:tmpl w:val="63B2FF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5C866F9"/>
    <w:multiLevelType w:val="hybridMultilevel"/>
    <w:tmpl w:val="4BFED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7D10A1"/>
    <w:multiLevelType w:val="hybridMultilevel"/>
    <w:tmpl w:val="59A0BBF6"/>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3807197A"/>
    <w:multiLevelType w:val="hybridMultilevel"/>
    <w:tmpl w:val="0D46A8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7F2D3B"/>
    <w:multiLevelType w:val="hybridMultilevel"/>
    <w:tmpl w:val="B7D4C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871C63"/>
    <w:multiLevelType w:val="hybridMultilevel"/>
    <w:tmpl w:val="5052E6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3264A6"/>
    <w:multiLevelType w:val="hybridMultilevel"/>
    <w:tmpl w:val="182A4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566C83"/>
    <w:multiLevelType w:val="hybridMultilevel"/>
    <w:tmpl w:val="51BCF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5F7104"/>
    <w:multiLevelType w:val="hybridMultilevel"/>
    <w:tmpl w:val="A49EE710"/>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7" w15:restartNumberingAfterBreak="0">
    <w:nsid w:val="488D1585"/>
    <w:multiLevelType w:val="hybridMultilevel"/>
    <w:tmpl w:val="99167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2B3E57"/>
    <w:multiLevelType w:val="hybridMultilevel"/>
    <w:tmpl w:val="A9D8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7411AE"/>
    <w:multiLevelType w:val="hybridMultilevel"/>
    <w:tmpl w:val="7AAA5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BE2DF6"/>
    <w:multiLevelType w:val="hybridMultilevel"/>
    <w:tmpl w:val="D842FF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9274FA"/>
    <w:multiLevelType w:val="hybridMultilevel"/>
    <w:tmpl w:val="BCAA7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E83B20"/>
    <w:multiLevelType w:val="hybridMultilevel"/>
    <w:tmpl w:val="03506C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D37845"/>
    <w:multiLevelType w:val="hybridMultilevel"/>
    <w:tmpl w:val="5D1C4DA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6D7B4785"/>
    <w:multiLevelType w:val="hybridMultilevel"/>
    <w:tmpl w:val="F8E637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6F393E65"/>
    <w:multiLevelType w:val="hybridMultilevel"/>
    <w:tmpl w:val="F0826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847753"/>
    <w:multiLevelType w:val="hybridMultilevel"/>
    <w:tmpl w:val="FF62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8643F4"/>
    <w:multiLevelType w:val="hybridMultilevel"/>
    <w:tmpl w:val="449C9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2C21ED"/>
    <w:multiLevelType w:val="hybridMultilevel"/>
    <w:tmpl w:val="28F21D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7021699">
    <w:abstractNumId w:val="5"/>
  </w:num>
  <w:num w:numId="2" w16cid:durableId="1511870890">
    <w:abstractNumId w:val="2"/>
  </w:num>
  <w:num w:numId="3" w16cid:durableId="784276660">
    <w:abstractNumId w:val="12"/>
  </w:num>
  <w:num w:numId="4" w16cid:durableId="703990192">
    <w:abstractNumId w:val="18"/>
  </w:num>
  <w:num w:numId="5" w16cid:durableId="1013187382">
    <w:abstractNumId w:val="21"/>
  </w:num>
  <w:num w:numId="6" w16cid:durableId="1345206344">
    <w:abstractNumId w:val="19"/>
  </w:num>
  <w:num w:numId="7" w16cid:durableId="1506939807">
    <w:abstractNumId w:val="27"/>
  </w:num>
  <w:num w:numId="8" w16cid:durableId="301158269">
    <w:abstractNumId w:val="15"/>
  </w:num>
  <w:num w:numId="9" w16cid:durableId="1058552037">
    <w:abstractNumId w:val="13"/>
  </w:num>
  <w:num w:numId="10" w16cid:durableId="731080326">
    <w:abstractNumId w:val="25"/>
  </w:num>
  <w:num w:numId="11" w16cid:durableId="303857379">
    <w:abstractNumId w:val="1"/>
  </w:num>
  <w:num w:numId="12" w16cid:durableId="960646667">
    <w:abstractNumId w:val="9"/>
  </w:num>
  <w:num w:numId="13" w16cid:durableId="1467771258">
    <w:abstractNumId w:val="10"/>
  </w:num>
  <w:num w:numId="14" w16cid:durableId="180749088">
    <w:abstractNumId w:val="6"/>
  </w:num>
  <w:num w:numId="15" w16cid:durableId="1245645558">
    <w:abstractNumId w:val="23"/>
  </w:num>
  <w:num w:numId="16" w16cid:durableId="2141877320">
    <w:abstractNumId w:val="14"/>
  </w:num>
  <w:num w:numId="17" w16cid:durableId="761419156">
    <w:abstractNumId w:val="17"/>
  </w:num>
  <w:num w:numId="18" w16cid:durableId="1375543501">
    <w:abstractNumId w:val="4"/>
  </w:num>
  <w:num w:numId="19" w16cid:durableId="720327906">
    <w:abstractNumId w:val="11"/>
  </w:num>
  <w:num w:numId="20" w16cid:durableId="1858732376">
    <w:abstractNumId w:val="20"/>
  </w:num>
  <w:num w:numId="21" w16cid:durableId="1511262304">
    <w:abstractNumId w:val="0"/>
  </w:num>
  <w:num w:numId="22" w16cid:durableId="1570577444">
    <w:abstractNumId w:val="16"/>
  </w:num>
  <w:num w:numId="23" w16cid:durableId="1771385838">
    <w:abstractNumId w:val="22"/>
  </w:num>
  <w:num w:numId="24" w16cid:durableId="174153306">
    <w:abstractNumId w:val="24"/>
  </w:num>
  <w:num w:numId="25" w16cid:durableId="586304629">
    <w:abstractNumId w:val="26"/>
  </w:num>
  <w:num w:numId="26" w16cid:durableId="1021980348">
    <w:abstractNumId w:val="7"/>
  </w:num>
  <w:num w:numId="27" w16cid:durableId="227346494">
    <w:abstractNumId w:val="3"/>
  </w:num>
  <w:num w:numId="28" w16cid:durableId="25756838">
    <w:abstractNumId w:val="28"/>
  </w:num>
  <w:num w:numId="29" w16cid:durableId="10989817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96"/>
    <w:rsid w:val="000001B3"/>
    <w:rsid w:val="00022B70"/>
    <w:rsid w:val="00026780"/>
    <w:rsid w:val="000275C2"/>
    <w:rsid w:val="000375E0"/>
    <w:rsid w:val="00045CA1"/>
    <w:rsid w:val="00046A2A"/>
    <w:rsid w:val="00051CFB"/>
    <w:rsid w:val="000663F2"/>
    <w:rsid w:val="00067325"/>
    <w:rsid w:val="00070438"/>
    <w:rsid w:val="00073ADB"/>
    <w:rsid w:val="00080CA2"/>
    <w:rsid w:val="00081787"/>
    <w:rsid w:val="00084F24"/>
    <w:rsid w:val="0009219E"/>
    <w:rsid w:val="00093E39"/>
    <w:rsid w:val="000943CA"/>
    <w:rsid w:val="000A3241"/>
    <w:rsid w:val="000A6597"/>
    <w:rsid w:val="000A7649"/>
    <w:rsid w:val="000B78FE"/>
    <w:rsid w:val="000C41F9"/>
    <w:rsid w:val="000C4BD3"/>
    <w:rsid w:val="000D2DC9"/>
    <w:rsid w:val="000E37BA"/>
    <w:rsid w:val="000F69B5"/>
    <w:rsid w:val="001011AE"/>
    <w:rsid w:val="00101F8B"/>
    <w:rsid w:val="001065F2"/>
    <w:rsid w:val="0010670B"/>
    <w:rsid w:val="00114878"/>
    <w:rsid w:val="00121D85"/>
    <w:rsid w:val="00123714"/>
    <w:rsid w:val="00130FC5"/>
    <w:rsid w:val="001357FA"/>
    <w:rsid w:val="00137388"/>
    <w:rsid w:val="00144BFA"/>
    <w:rsid w:val="001535D2"/>
    <w:rsid w:val="001539D8"/>
    <w:rsid w:val="00167DA3"/>
    <w:rsid w:val="001702A6"/>
    <w:rsid w:val="00173D7C"/>
    <w:rsid w:val="00176F21"/>
    <w:rsid w:val="0019324B"/>
    <w:rsid w:val="001A5C02"/>
    <w:rsid w:val="001B2C4A"/>
    <w:rsid w:val="001B5AC3"/>
    <w:rsid w:val="001D1AC7"/>
    <w:rsid w:val="001D5881"/>
    <w:rsid w:val="001F2D5B"/>
    <w:rsid w:val="001F481A"/>
    <w:rsid w:val="001F57B7"/>
    <w:rsid w:val="00204695"/>
    <w:rsid w:val="00206DCA"/>
    <w:rsid w:val="0021044F"/>
    <w:rsid w:val="00212BEE"/>
    <w:rsid w:val="00224E75"/>
    <w:rsid w:val="00251DD1"/>
    <w:rsid w:val="0025409B"/>
    <w:rsid w:val="0026141E"/>
    <w:rsid w:val="00265757"/>
    <w:rsid w:val="002660B4"/>
    <w:rsid w:val="0027226F"/>
    <w:rsid w:val="00274192"/>
    <w:rsid w:val="00284556"/>
    <w:rsid w:val="0028695E"/>
    <w:rsid w:val="002929F9"/>
    <w:rsid w:val="00296E8B"/>
    <w:rsid w:val="00297396"/>
    <w:rsid w:val="002A1E6E"/>
    <w:rsid w:val="002A29B4"/>
    <w:rsid w:val="002B01E9"/>
    <w:rsid w:val="002B278A"/>
    <w:rsid w:val="002B5905"/>
    <w:rsid w:val="002C5DCC"/>
    <w:rsid w:val="002D30D6"/>
    <w:rsid w:val="002D3373"/>
    <w:rsid w:val="002D5757"/>
    <w:rsid w:val="002E5505"/>
    <w:rsid w:val="002F683E"/>
    <w:rsid w:val="0030336A"/>
    <w:rsid w:val="00317A3A"/>
    <w:rsid w:val="00320DC1"/>
    <w:rsid w:val="003252D4"/>
    <w:rsid w:val="0032561A"/>
    <w:rsid w:val="0033725F"/>
    <w:rsid w:val="00351855"/>
    <w:rsid w:val="0035231D"/>
    <w:rsid w:val="00357305"/>
    <w:rsid w:val="00360231"/>
    <w:rsid w:val="00363A4D"/>
    <w:rsid w:val="00370D51"/>
    <w:rsid w:val="00377988"/>
    <w:rsid w:val="0038389B"/>
    <w:rsid w:val="00393D23"/>
    <w:rsid w:val="003B7A6D"/>
    <w:rsid w:val="003B7D22"/>
    <w:rsid w:val="003E09AD"/>
    <w:rsid w:val="003E777B"/>
    <w:rsid w:val="003F2A1E"/>
    <w:rsid w:val="004023AE"/>
    <w:rsid w:val="0040762E"/>
    <w:rsid w:val="00417A06"/>
    <w:rsid w:val="004208C7"/>
    <w:rsid w:val="004362E7"/>
    <w:rsid w:val="004369A3"/>
    <w:rsid w:val="00453B68"/>
    <w:rsid w:val="00467B75"/>
    <w:rsid w:val="00473346"/>
    <w:rsid w:val="0048474D"/>
    <w:rsid w:val="00486E27"/>
    <w:rsid w:val="004B1424"/>
    <w:rsid w:val="004B283C"/>
    <w:rsid w:val="004B6D34"/>
    <w:rsid w:val="004C0D74"/>
    <w:rsid w:val="004C5A44"/>
    <w:rsid w:val="004D1C12"/>
    <w:rsid w:val="004E1F25"/>
    <w:rsid w:val="004E5434"/>
    <w:rsid w:val="00500F06"/>
    <w:rsid w:val="00504E2E"/>
    <w:rsid w:val="005072C8"/>
    <w:rsid w:val="0051759C"/>
    <w:rsid w:val="00534043"/>
    <w:rsid w:val="005411EF"/>
    <w:rsid w:val="00552807"/>
    <w:rsid w:val="00552FBC"/>
    <w:rsid w:val="00555740"/>
    <w:rsid w:val="00556C60"/>
    <w:rsid w:val="00565F8F"/>
    <w:rsid w:val="00573AEA"/>
    <w:rsid w:val="005745B7"/>
    <w:rsid w:val="00582F72"/>
    <w:rsid w:val="005B4AE4"/>
    <w:rsid w:val="005C4E21"/>
    <w:rsid w:val="005C50ED"/>
    <w:rsid w:val="005C7C97"/>
    <w:rsid w:val="005E57A5"/>
    <w:rsid w:val="005E6059"/>
    <w:rsid w:val="005F24B4"/>
    <w:rsid w:val="005F24FD"/>
    <w:rsid w:val="005F2F33"/>
    <w:rsid w:val="00612E79"/>
    <w:rsid w:val="00621D52"/>
    <w:rsid w:val="00635564"/>
    <w:rsid w:val="0064464F"/>
    <w:rsid w:val="00656A19"/>
    <w:rsid w:val="00657BD0"/>
    <w:rsid w:val="006601B5"/>
    <w:rsid w:val="00664314"/>
    <w:rsid w:val="00696861"/>
    <w:rsid w:val="006A6700"/>
    <w:rsid w:val="006A7828"/>
    <w:rsid w:val="006B2062"/>
    <w:rsid w:val="006B49A9"/>
    <w:rsid w:val="006D06F5"/>
    <w:rsid w:val="006E17FE"/>
    <w:rsid w:val="006E49ED"/>
    <w:rsid w:val="00702214"/>
    <w:rsid w:val="00702594"/>
    <w:rsid w:val="00706AF6"/>
    <w:rsid w:val="00706F60"/>
    <w:rsid w:val="007102B7"/>
    <w:rsid w:val="007202E2"/>
    <w:rsid w:val="00725ACC"/>
    <w:rsid w:val="0073533A"/>
    <w:rsid w:val="00736EAE"/>
    <w:rsid w:val="0074459C"/>
    <w:rsid w:val="00754416"/>
    <w:rsid w:val="007604B3"/>
    <w:rsid w:val="00762A60"/>
    <w:rsid w:val="00770631"/>
    <w:rsid w:val="0077258F"/>
    <w:rsid w:val="00774185"/>
    <w:rsid w:val="00777637"/>
    <w:rsid w:val="00784FEE"/>
    <w:rsid w:val="007A36C0"/>
    <w:rsid w:val="007B1881"/>
    <w:rsid w:val="007B3B28"/>
    <w:rsid w:val="007B40D8"/>
    <w:rsid w:val="007B49A8"/>
    <w:rsid w:val="007B67DA"/>
    <w:rsid w:val="007B7184"/>
    <w:rsid w:val="007B7B8F"/>
    <w:rsid w:val="007C4F08"/>
    <w:rsid w:val="007C590B"/>
    <w:rsid w:val="007C78AD"/>
    <w:rsid w:val="007C7CCE"/>
    <w:rsid w:val="007D0BF4"/>
    <w:rsid w:val="007E1728"/>
    <w:rsid w:val="007E3AA0"/>
    <w:rsid w:val="007F6927"/>
    <w:rsid w:val="008037FB"/>
    <w:rsid w:val="008158A3"/>
    <w:rsid w:val="00832C32"/>
    <w:rsid w:val="008345E6"/>
    <w:rsid w:val="00835ECE"/>
    <w:rsid w:val="0083764A"/>
    <w:rsid w:val="00854860"/>
    <w:rsid w:val="00856F39"/>
    <w:rsid w:val="0086270A"/>
    <w:rsid w:val="00862A60"/>
    <w:rsid w:val="00866BE9"/>
    <w:rsid w:val="00880FFC"/>
    <w:rsid w:val="0088474E"/>
    <w:rsid w:val="008922C7"/>
    <w:rsid w:val="008A71E8"/>
    <w:rsid w:val="008B70E7"/>
    <w:rsid w:val="008D3435"/>
    <w:rsid w:val="008D6F80"/>
    <w:rsid w:val="008E4B48"/>
    <w:rsid w:val="008E5BCD"/>
    <w:rsid w:val="008E6D3C"/>
    <w:rsid w:val="009156F0"/>
    <w:rsid w:val="0092347D"/>
    <w:rsid w:val="00925891"/>
    <w:rsid w:val="00927DE8"/>
    <w:rsid w:val="0093406E"/>
    <w:rsid w:val="0093644A"/>
    <w:rsid w:val="009419FA"/>
    <w:rsid w:val="00961DCA"/>
    <w:rsid w:val="0097202D"/>
    <w:rsid w:val="009802B8"/>
    <w:rsid w:val="00980BF7"/>
    <w:rsid w:val="009819EC"/>
    <w:rsid w:val="00983E70"/>
    <w:rsid w:val="009A090C"/>
    <w:rsid w:val="009B7B27"/>
    <w:rsid w:val="009C75B0"/>
    <w:rsid w:val="009D6038"/>
    <w:rsid w:val="009E1F27"/>
    <w:rsid w:val="009E20CD"/>
    <w:rsid w:val="009E2C7E"/>
    <w:rsid w:val="009E4ABA"/>
    <w:rsid w:val="009E4C47"/>
    <w:rsid w:val="009E5674"/>
    <w:rsid w:val="009E7322"/>
    <w:rsid w:val="00A223D4"/>
    <w:rsid w:val="00A31471"/>
    <w:rsid w:val="00A31D2A"/>
    <w:rsid w:val="00A438D4"/>
    <w:rsid w:val="00A52472"/>
    <w:rsid w:val="00A55EBD"/>
    <w:rsid w:val="00A65C7C"/>
    <w:rsid w:val="00A66B50"/>
    <w:rsid w:val="00A74006"/>
    <w:rsid w:val="00A7782D"/>
    <w:rsid w:val="00A82563"/>
    <w:rsid w:val="00A83411"/>
    <w:rsid w:val="00A84319"/>
    <w:rsid w:val="00A925DF"/>
    <w:rsid w:val="00AA1163"/>
    <w:rsid w:val="00AA30AF"/>
    <w:rsid w:val="00AA4305"/>
    <w:rsid w:val="00AA79F3"/>
    <w:rsid w:val="00AB1BC6"/>
    <w:rsid w:val="00AC67C5"/>
    <w:rsid w:val="00AD5753"/>
    <w:rsid w:val="00AD687E"/>
    <w:rsid w:val="00AE2CB4"/>
    <w:rsid w:val="00AE3986"/>
    <w:rsid w:val="00AF6858"/>
    <w:rsid w:val="00B04D57"/>
    <w:rsid w:val="00B04F5C"/>
    <w:rsid w:val="00B05C7A"/>
    <w:rsid w:val="00B073EE"/>
    <w:rsid w:val="00B136F3"/>
    <w:rsid w:val="00B162B5"/>
    <w:rsid w:val="00B20523"/>
    <w:rsid w:val="00B23AEB"/>
    <w:rsid w:val="00B25A23"/>
    <w:rsid w:val="00B333C3"/>
    <w:rsid w:val="00B36E25"/>
    <w:rsid w:val="00B43833"/>
    <w:rsid w:val="00B45822"/>
    <w:rsid w:val="00B550AE"/>
    <w:rsid w:val="00B56E24"/>
    <w:rsid w:val="00B57D81"/>
    <w:rsid w:val="00B633D6"/>
    <w:rsid w:val="00B63B0F"/>
    <w:rsid w:val="00B7280C"/>
    <w:rsid w:val="00B84313"/>
    <w:rsid w:val="00B925A1"/>
    <w:rsid w:val="00B9296D"/>
    <w:rsid w:val="00B96425"/>
    <w:rsid w:val="00BA0597"/>
    <w:rsid w:val="00BA2E74"/>
    <w:rsid w:val="00BA63ED"/>
    <w:rsid w:val="00BB6A49"/>
    <w:rsid w:val="00BD4319"/>
    <w:rsid w:val="00BE48A4"/>
    <w:rsid w:val="00BE6FB3"/>
    <w:rsid w:val="00BF669B"/>
    <w:rsid w:val="00BF775B"/>
    <w:rsid w:val="00C22E2C"/>
    <w:rsid w:val="00C31432"/>
    <w:rsid w:val="00C37D1D"/>
    <w:rsid w:val="00C45F19"/>
    <w:rsid w:val="00C6574C"/>
    <w:rsid w:val="00C81B39"/>
    <w:rsid w:val="00C82331"/>
    <w:rsid w:val="00C934D5"/>
    <w:rsid w:val="00C967EF"/>
    <w:rsid w:val="00C97360"/>
    <w:rsid w:val="00CA040E"/>
    <w:rsid w:val="00CA5D68"/>
    <w:rsid w:val="00CB3699"/>
    <w:rsid w:val="00CB3E17"/>
    <w:rsid w:val="00CB412D"/>
    <w:rsid w:val="00CB5958"/>
    <w:rsid w:val="00CC4CE1"/>
    <w:rsid w:val="00CC52E7"/>
    <w:rsid w:val="00CC7C5F"/>
    <w:rsid w:val="00CD1DE3"/>
    <w:rsid w:val="00CD4A5F"/>
    <w:rsid w:val="00CE5774"/>
    <w:rsid w:val="00CE5BF1"/>
    <w:rsid w:val="00CF6561"/>
    <w:rsid w:val="00D12F0D"/>
    <w:rsid w:val="00D32254"/>
    <w:rsid w:val="00D37E5E"/>
    <w:rsid w:val="00D50713"/>
    <w:rsid w:val="00D52CC9"/>
    <w:rsid w:val="00D62A6E"/>
    <w:rsid w:val="00D64694"/>
    <w:rsid w:val="00D7331D"/>
    <w:rsid w:val="00D82CA3"/>
    <w:rsid w:val="00D96054"/>
    <w:rsid w:val="00DA2602"/>
    <w:rsid w:val="00DA3E58"/>
    <w:rsid w:val="00DB3104"/>
    <w:rsid w:val="00DC0596"/>
    <w:rsid w:val="00DC7574"/>
    <w:rsid w:val="00DC7978"/>
    <w:rsid w:val="00DD412F"/>
    <w:rsid w:val="00DD41A3"/>
    <w:rsid w:val="00DE3328"/>
    <w:rsid w:val="00DE4F89"/>
    <w:rsid w:val="00DF3C2C"/>
    <w:rsid w:val="00DF70E3"/>
    <w:rsid w:val="00E00DD5"/>
    <w:rsid w:val="00E056E4"/>
    <w:rsid w:val="00E113A9"/>
    <w:rsid w:val="00E1490D"/>
    <w:rsid w:val="00E174FF"/>
    <w:rsid w:val="00E27751"/>
    <w:rsid w:val="00E31762"/>
    <w:rsid w:val="00E31C6B"/>
    <w:rsid w:val="00E32E65"/>
    <w:rsid w:val="00E33C08"/>
    <w:rsid w:val="00E44EF5"/>
    <w:rsid w:val="00E46519"/>
    <w:rsid w:val="00E50301"/>
    <w:rsid w:val="00E511EC"/>
    <w:rsid w:val="00E54D8C"/>
    <w:rsid w:val="00E62562"/>
    <w:rsid w:val="00E659E2"/>
    <w:rsid w:val="00E72508"/>
    <w:rsid w:val="00E729FE"/>
    <w:rsid w:val="00E75BF1"/>
    <w:rsid w:val="00E76299"/>
    <w:rsid w:val="00E806A5"/>
    <w:rsid w:val="00E857AA"/>
    <w:rsid w:val="00E857B3"/>
    <w:rsid w:val="00E864BC"/>
    <w:rsid w:val="00E921BD"/>
    <w:rsid w:val="00EA3479"/>
    <w:rsid w:val="00EA4A47"/>
    <w:rsid w:val="00EA5D0A"/>
    <w:rsid w:val="00EB3836"/>
    <w:rsid w:val="00EB76A5"/>
    <w:rsid w:val="00EC44C1"/>
    <w:rsid w:val="00EC4656"/>
    <w:rsid w:val="00EC7421"/>
    <w:rsid w:val="00ED1928"/>
    <w:rsid w:val="00ED2390"/>
    <w:rsid w:val="00ED3EA1"/>
    <w:rsid w:val="00EE0DF0"/>
    <w:rsid w:val="00EF48CE"/>
    <w:rsid w:val="00F05C51"/>
    <w:rsid w:val="00F1725D"/>
    <w:rsid w:val="00F2704E"/>
    <w:rsid w:val="00F27FAC"/>
    <w:rsid w:val="00F309A8"/>
    <w:rsid w:val="00F30B67"/>
    <w:rsid w:val="00F367B1"/>
    <w:rsid w:val="00F43AA5"/>
    <w:rsid w:val="00F5083F"/>
    <w:rsid w:val="00F55555"/>
    <w:rsid w:val="00F6465E"/>
    <w:rsid w:val="00F65639"/>
    <w:rsid w:val="00F66C0D"/>
    <w:rsid w:val="00F777D0"/>
    <w:rsid w:val="00F80E75"/>
    <w:rsid w:val="00F81947"/>
    <w:rsid w:val="00F830B7"/>
    <w:rsid w:val="00F872E3"/>
    <w:rsid w:val="00FA3F88"/>
    <w:rsid w:val="00FB0790"/>
    <w:rsid w:val="00FB2A97"/>
    <w:rsid w:val="00FB473F"/>
    <w:rsid w:val="00FC0A3E"/>
    <w:rsid w:val="00FC1995"/>
    <w:rsid w:val="00FD2F2D"/>
    <w:rsid w:val="00FD5E63"/>
    <w:rsid w:val="00FD735E"/>
    <w:rsid w:val="00FE062E"/>
    <w:rsid w:val="00FE32E7"/>
    <w:rsid w:val="00FF1CFD"/>
    <w:rsid w:val="00FF395A"/>
    <w:rsid w:val="00FF63D1"/>
    <w:rsid w:val="25E0DA27"/>
    <w:rsid w:val="32B73DD3"/>
    <w:rsid w:val="32DF3E3D"/>
    <w:rsid w:val="3A4E3038"/>
    <w:rsid w:val="69A7C51E"/>
    <w:rsid w:val="7AD81D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2C817"/>
  <w15:chartTrackingRefBased/>
  <w15:docId w15:val="{5AAED365-3876-45C6-8760-03AEC0AFB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F8B"/>
    <w:pPr>
      <w:spacing w:line="240" w:lineRule="auto"/>
    </w:pPr>
    <w:rPr>
      <w:rFonts w:ascii="Arial" w:eastAsiaTheme="minorEastAsia" w:hAnsi="Arial" w:cs="Arial"/>
      <w:sz w:val="24"/>
      <w:szCs w:val="24"/>
      <w:lang w:eastAsia="en-GB"/>
    </w:rPr>
  </w:style>
  <w:style w:type="paragraph" w:styleId="Heading1">
    <w:name w:val="heading 1"/>
    <w:basedOn w:val="Normal"/>
    <w:next w:val="Normal"/>
    <w:link w:val="Heading1Char"/>
    <w:uiPriority w:val="9"/>
    <w:qFormat/>
    <w:rsid w:val="00BE6FB3"/>
    <w:pPr>
      <w:spacing w:after="0"/>
      <w:outlineLvl w:val="0"/>
    </w:pPr>
    <w:rPr>
      <w:b/>
      <w:bCs/>
      <w:color w:val="0062AE"/>
      <w:sz w:val="36"/>
      <w:szCs w:val="36"/>
    </w:rPr>
  </w:style>
  <w:style w:type="paragraph" w:styleId="Heading2">
    <w:name w:val="heading 2"/>
    <w:basedOn w:val="Normal"/>
    <w:next w:val="Normal"/>
    <w:link w:val="Heading2Char"/>
    <w:uiPriority w:val="9"/>
    <w:unhideWhenUsed/>
    <w:qFormat/>
    <w:rsid w:val="00BE6FB3"/>
    <w:pPr>
      <w:spacing w:after="0"/>
      <w:outlineLvl w:val="1"/>
    </w:pPr>
    <w:rPr>
      <w:b/>
      <w:bCs/>
      <w:color w:val="319B31"/>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596"/>
    <w:pPr>
      <w:tabs>
        <w:tab w:val="center" w:pos="4513"/>
        <w:tab w:val="right" w:pos="9026"/>
      </w:tabs>
      <w:spacing w:after="0"/>
    </w:pPr>
  </w:style>
  <w:style w:type="character" w:customStyle="1" w:styleId="HeaderChar">
    <w:name w:val="Header Char"/>
    <w:basedOn w:val="DefaultParagraphFont"/>
    <w:link w:val="Header"/>
    <w:uiPriority w:val="99"/>
    <w:rsid w:val="00DC0596"/>
  </w:style>
  <w:style w:type="paragraph" w:styleId="Footer">
    <w:name w:val="footer"/>
    <w:basedOn w:val="Normal"/>
    <w:link w:val="FooterChar"/>
    <w:uiPriority w:val="99"/>
    <w:unhideWhenUsed/>
    <w:rsid w:val="00DC0596"/>
    <w:pPr>
      <w:tabs>
        <w:tab w:val="center" w:pos="4513"/>
        <w:tab w:val="right" w:pos="9026"/>
      </w:tabs>
      <w:spacing w:after="0"/>
    </w:pPr>
  </w:style>
  <w:style w:type="character" w:customStyle="1" w:styleId="FooterChar">
    <w:name w:val="Footer Char"/>
    <w:basedOn w:val="DefaultParagraphFont"/>
    <w:link w:val="Footer"/>
    <w:uiPriority w:val="99"/>
    <w:rsid w:val="00DC0596"/>
  </w:style>
  <w:style w:type="character" w:styleId="PlaceholderText">
    <w:name w:val="Placeholder Text"/>
    <w:basedOn w:val="DefaultParagraphFont"/>
    <w:uiPriority w:val="99"/>
    <w:semiHidden/>
    <w:rsid w:val="00114878"/>
    <w:rPr>
      <w:color w:val="808080"/>
    </w:rPr>
  </w:style>
  <w:style w:type="character" w:customStyle="1" w:styleId="Heading1Char">
    <w:name w:val="Heading 1 Char"/>
    <w:basedOn w:val="DefaultParagraphFont"/>
    <w:link w:val="Heading1"/>
    <w:uiPriority w:val="9"/>
    <w:rsid w:val="00BE6FB3"/>
    <w:rPr>
      <w:rFonts w:ascii="Arial" w:eastAsiaTheme="minorEastAsia" w:hAnsi="Arial" w:cs="Arial"/>
      <w:b/>
      <w:bCs/>
      <w:color w:val="0062AE"/>
      <w:sz w:val="36"/>
      <w:szCs w:val="36"/>
      <w:lang w:eastAsia="en-GB"/>
    </w:rPr>
  </w:style>
  <w:style w:type="character" w:customStyle="1" w:styleId="Heading2Char">
    <w:name w:val="Heading 2 Char"/>
    <w:basedOn w:val="DefaultParagraphFont"/>
    <w:link w:val="Heading2"/>
    <w:uiPriority w:val="9"/>
    <w:rsid w:val="00BE6FB3"/>
    <w:rPr>
      <w:rFonts w:ascii="Arial" w:eastAsiaTheme="minorEastAsia" w:hAnsi="Arial" w:cs="Arial"/>
      <w:b/>
      <w:bCs/>
      <w:color w:val="319B31"/>
      <w:sz w:val="28"/>
      <w:szCs w:val="28"/>
      <w:lang w:eastAsia="en-GB"/>
    </w:rPr>
  </w:style>
  <w:style w:type="paragraph" w:styleId="Title">
    <w:name w:val="Title"/>
    <w:basedOn w:val="Normal"/>
    <w:next w:val="Normal"/>
    <w:link w:val="TitleChar"/>
    <w:uiPriority w:val="10"/>
    <w:qFormat/>
    <w:rsid w:val="00BE6FB3"/>
    <w:pPr>
      <w:spacing w:line="360" w:lineRule="auto"/>
    </w:pPr>
    <w:rPr>
      <w:rFonts w:eastAsia="Times New Roman"/>
      <w:b/>
      <w:bCs/>
      <w:noProof/>
      <w:color w:val="0062AE"/>
      <w:sz w:val="36"/>
      <w:szCs w:val="56"/>
    </w:rPr>
  </w:style>
  <w:style w:type="character" w:customStyle="1" w:styleId="TitleChar">
    <w:name w:val="Title Char"/>
    <w:basedOn w:val="DefaultParagraphFont"/>
    <w:link w:val="Title"/>
    <w:uiPriority w:val="10"/>
    <w:rsid w:val="00BE6FB3"/>
    <w:rPr>
      <w:rFonts w:ascii="Arial" w:eastAsia="Times New Roman" w:hAnsi="Arial" w:cs="Arial"/>
      <w:b/>
      <w:bCs/>
      <w:noProof/>
      <w:color w:val="0062AE"/>
      <w:sz w:val="36"/>
      <w:szCs w:val="56"/>
      <w:lang w:eastAsia="en-GB"/>
    </w:rPr>
  </w:style>
  <w:style w:type="paragraph" w:styleId="TOC1">
    <w:name w:val="toc 1"/>
    <w:basedOn w:val="Normal"/>
    <w:next w:val="Normal"/>
    <w:link w:val="TOC1Char"/>
    <w:autoRedefine/>
    <w:uiPriority w:val="39"/>
    <w:unhideWhenUsed/>
    <w:rsid w:val="008158A3"/>
    <w:pPr>
      <w:spacing w:after="100"/>
    </w:pPr>
  </w:style>
  <w:style w:type="paragraph" w:styleId="TOC2">
    <w:name w:val="toc 2"/>
    <w:basedOn w:val="Normal"/>
    <w:next w:val="Normal"/>
    <w:link w:val="TOC2Char"/>
    <w:autoRedefine/>
    <w:uiPriority w:val="39"/>
    <w:unhideWhenUsed/>
    <w:rsid w:val="008158A3"/>
    <w:pPr>
      <w:spacing w:after="100"/>
      <w:ind w:left="240"/>
    </w:pPr>
  </w:style>
  <w:style w:type="character" w:styleId="Hyperlink">
    <w:name w:val="Hyperlink"/>
    <w:basedOn w:val="DefaultParagraphFont"/>
    <w:uiPriority w:val="99"/>
    <w:unhideWhenUsed/>
    <w:rsid w:val="008158A3"/>
    <w:rPr>
      <w:color w:val="0563C1" w:themeColor="hyperlink"/>
      <w:u w:val="single"/>
    </w:rPr>
  </w:style>
  <w:style w:type="paragraph" w:styleId="TOCHeading">
    <w:name w:val="TOC Heading"/>
    <w:basedOn w:val="Heading1"/>
    <w:next w:val="Normal"/>
    <w:uiPriority w:val="39"/>
    <w:unhideWhenUsed/>
    <w:rsid w:val="008158A3"/>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3">
    <w:name w:val="toc 3"/>
    <w:basedOn w:val="Normal"/>
    <w:next w:val="Normal"/>
    <w:autoRedefine/>
    <w:uiPriority w:val="39"/>
    <w:unhideWhenUsed/>
    <w:rsid w:val="008158A3"/>
    <w:pPr>
      <w:spacing w:after="100"/>
      <w:ind w:left="440"/>
    </w:pPr>
    <w:rPr>
      <w:rFonts w:asciiTheme="minorHAnsi" w:hAnsiTheme="minorHAnsi" w:cs="Times New Roman"/>
      <w:sz w:val="22"/>
      <w:szCs w:val="22"/>
      <w:lang w:val="en-US"/>
    </w:rPr>
  </w:style>
  <w:style w:type="paragraph" w:styleId="NoSpacing">
    <w:name w:val="No Spacing"/>
    <w:uiPriority w:val="1"/>
    <w:rsid w:val="00534043"/>
    <w:pPr>
      <w:spacing w:after="0" w:line="240" w:lineRule="auto"/>
    </w:pPr>
    <w:rPr>
      <w:rFonts w:ascii="Arial" w:hAnsi="Arial" w:cs="Arial"/>
      <w:sz w:val="24"/>
      <w:szCs w:val="24"/>
    </w:rPr>
  </w:style>
  <w:style w:type="paragraph" w:styleId="Subtitle">
    <w:name w:val="Subtitle"/>
    <w:basedOn w:val="Normal"/>
    <w:next w:val="Normal"/>
    <w:link w:val="SubtitleChar"/>
    <w:uiPriority w:val="11"/>
    <w:qFormat/>
    <w:rsid w:val="00BE6FB3"/>
    <w:rPr>
      <w:rFonts w:eastAsia="Times New Roman"/>
      <w:b/>
      <w:noProof/>
      <w:color w:val="319B31"/>
      <w:sz w:val="28"/>
      <w:szCs w:val="48"/>
    </w:rPr>
  </w:style>
  <w:style w:type="character" w:customStyle="1" w:styleId="SubtitleChar">
    <w:name w:val="Subtitle Char"/>
    <w:basedOn w:val="DefaultParagraphFont"/>
    <w:link w:val="Subtitle"/>
    <w:uiPriority w:val="11"/>
    <w:rsid w:val="00BE6FB3"/>
    <w:rPr>
      <w:rFonts w:ascii="Arial" w:eastAsia="Times New Roman" w:hAnsi="Arial" w:cs="Arial"/>
      <w:b/>
      <w:noProof/>
      <w:color w:val="319B31"/>
      <w:sz w:val="28"/>
      <w:szCs w:val="48"/>
      <w:lang w:eastAsia="en-GB"/>
    </w:rPr>
  </w:style>
  <w:style w:type="paragraph" w:customStyle="1" w:styleId="Headersfooters">
    <w:name w:val="Headers &amp; footers"/>
    <w:basedOn w:val="Title"/>
    <w:link w:val="HeadersfootersChar"/>
    <w:qFormat/>
    <w:rsid w:val="00774185"/>
    <w:pPr>
      <w:spacing w:after="0" w:line="240" w:lineRule="auto"/>
    </w:pPr>
    <w:rPr>
      <w:b w:val="0"/>
      <w:color w:val="auto"/>
      <w:sz w:val="20"/>
    </w:rPr>
  </w:style>
  <w:style w:type="character" w:styleId="Emphasis">
    <w:name w:val="Emphasis"/>
    <w:basedOn w:val="DefaultParagraphFont"/>
    <w:uiPriority w:val="20"/>
    <w:rsid w:val="00774185"/>
    <w:rPr>
      <w:i/>
      <w:iCs/>
    </w:rPr>
  </w:style>
  <w:style w:type="character" w:customStyle="1" w:styleId="HeadersfootersChar">
    <w:name w:val="Headers &amp; footers Char"/>
    <w:basedOn w:val="TitleChar"/>
    <w:link w:val="Headersfooters"/>
    <w:rsid w:val="00774185"/>
    <w:rPr>
      <w:rFonts w:ascii="Arial" w:eastAsia="Times New Roman" w:hAnsi="Arial" w:cs="Arial"/>
      <w:b w:val="0"/>
      <w:bCs/>
      <w:noProof/>
      <w:color w:val="319B31"/>
      <w:sz w:val="20"/>
      <w:szCs w:val="56"/>
      <w:lang w:eastAsia="en-GB"/>
    </w:rPr>
  </w:style>
  <w:style w:type="paragraph" w:customStyle="1" w:styleId="ContentsMainHeading">
    <w:name w:val="Contents Main Heading"/>
    <w:basedOn w:val="TOC1"/>
    <w:link w:val="ContentsMainHeadingChar"/>
    <w:rsid w:val="00774185"/>
    <w:pPr>
      <w:tabs>
        <w:tab w:val="right" w:leader="dot" w:pos="9016"/>
      </w:tabs>
    </w:pPr>
    <w:rPr>
      <w:b/>
      <w:noProof/>
    </w:rPr>
  </w:style>
  <w:style w:type="paragraph" w:customStyle="1" w:styleId="ContentsSubHeading">
    <w:name w:val="Contents Sub Heading"/>
    <w:basedOn w:val="TOC2"/>
    <w:link w:val="ContentsSubHeadingChar"/>
    <w:rsid w:val="00080CA2"/>
    <w:pPr>
      <w:tabs>
        <w:tab w:val="right" w:leader="dot" w:pos="9016"/>
      </w:tabs>
    </w:pPr>
    <w:rPr>
      <w:noProof/>
    </w:rPr>
  </w:style>
  <w:style w:type="character" w:customStyle="1" w:styleId="TOC1Char">
    <w:name w:val="TOC 1 Char"/>
    <w:basedOn w:val="DefaultParagraphFont"/>
    <w:link w:val="TOC1"/>
    <w:uiPriority w:val="39"/>
    <w:rsid w:val="00774185"/>
    <w:rPr>
      <w:rFonts w:ascii="Arial" w:hAnsi="Arial" w:cs="Arial"/>
      <w:sz w:val="24"/>
      <w:szCs w:val="24"/>
    </w:rPr>
  </w:style>
  <w:style w:type="character" w:customStyle="1" w:styleId="ContentsMainHeadingChar">
    <w:name w:val="Contents Main Heading Char"/>
    <w:basedOn w:val="TOC1Char"/>
    <w:link w:val="ContentsMainHeading"/>
    <w:rsid w:val="00774185"/>
    <w:rPr>
      <w:rFonts w:ascii="Arial" w:hAnsi="Arial" w:cs="Arial"/>
      <w:b/>
      <w:noProof/>
      <w:sz w:val="24"/>
      <w:szCs w:val="24"/>
    </w:rPr>
  </w:style>
  <w:style w:type="character" w:customStyle="1" w:styleId="TOC2Char">
    <w:name w:val="TOC 2 Char"/>
    <w:basedOn w:val="DefaultParagraphFont"/>
    <w:link w:val="TOC2"/>
    <w:uiPriority w:val="39"/>
    <w:rsid w:val="00080CA2"/>
    <w:rPr>
      <w:rFonts w:ascii="Arial" w:hAnsi="Arial" w:cs="Arial"/>
      <w:sz w:val="24"/>
      <w:szCs w:val="24"/>
    </w:rPr>
  </w:style>
  <w:style w:type="character" w:customStyle="1" w:styleId="ContentsSubHeadingChar">
    <w:name w:val="Contents Sub Heading Char"/>
    <w:basedOn w:val="TOC2Char"/>
    <w:link w:val="ContentsSubHeading"/>
    <w:rsid w:val="00080CA2"/>
    <w:rPr>
      <w:rFonts w:ascii="Arial" w:hAnsi="Arial" w:cs="Arial"/>
      <w:noProof/>
      <w:sz w:val="24"/>
      <w:szCs w:val="24"/>
    </w:rPr>
  </w:style>
  <w:style w:type="paragraph" w:styleId="ListParagraph">
    <w:name w:val="List Paragraph"/>
    <w:basedOn w:val="Normal"/>
    <w:uiPriority w:val="34"/>
    <w:qFormat/>
    <w:rsid w:val="00B9296D"/>
    <w:pPr>
      <w:ind w:left="720"/>
      <w:contextualSpacing/>
    </w:pPr>
  </w:style>
  <w:style w:type="paragraph" w:styleId="BalloonText">
    <w:name w:val="Balloon Text"/>
    <w:basedOn w:val="Normal"/>
    <w:link w:val="BalloonTextChar"/>
    <w:uiPriority w:val="99"/>
    <w:semiHidden/>
    <w:unhideWhenUsed/>
    <w:rsid w:val="00393D2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D23"/>
    <w:rPr>
      <w:rFonts w:ascii="Segoe UI" w:eastAsiaTheme="minorEastAsia" w:hAnsi="Segoe UI" w:cs="Segoe UI"/>
      <w:sz w:val="18"/>
      <w:szCs w:val="18"/>
      <w:lang w:eastAsia="en-GB"/>
    </w:rPr>
  </w:style>
  <w:style w:type="character" w:styleId="CommentReference">
    <w:name w:val="annotation reference"/>
    <w:basedOn w:val="DefaultParagraphFont"/>
    <w:uiPriority w:val="99"/>
    <w:semiHidden/>
    <w:unhideWhenUsed/>
    <w:rsid w:val="002B5905"/>
    <w:rPr>
      <w:sz w:val="16"/>
      <w:szCs w:val="16"/>
    </w:rPr>
  </w:style>
  <w:style w:type="paragraph" w:styleId="CommentText">
    <w:name w:val="annotation text"/>
    <w:basedOn w:val="Normal"/>
    <w:link w:val="CommentTextChar"/>
    <w:uiPriority w:val="99"/>
    <w:semiHidden/>
    <w:unhideWhenUsed/>
    <w:rsid w:val="002B5905"/>
    <w:rPr>
      <w:sz w:val="20"/>
      <w:szCs w:val="20"/>
    </w:rPr>
  </w:style>
  <w:style w:type="character" w:customStyle="1" w:styleId="CommentTextChar">
    <w:name w:val="Comment Text Char"/>
    <w:basedOn w:val="DefaultParagraphFont"/>
    <w:link w:val="CommentText"/>
    <w:uiPriority w:val="99"/>
    <w:semiHidden/>
    <w:rsid w:val="002B5905"/>
    <w:rPr>
      <w:rFonts w:ascii="Arial" w:eastAsiaTheme="minorEastAsia"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2B5905"/>
    <w:rPr>
      <w:b/>
      <w:bCs/>
    </w:rPr>
  </w:style>
  <w:style w:type="character" w:customStyle="1" w:styleId="CommentSubjectChar">
    <w:name w:val="Comment Subject Char"/>
    <w:basedOn w:val="CommentTextChar"/>
    <w:link w:val="CommentSubject"/>
    <w:uiPriority w:val="99"/>
    <w:semiHidden/>
    <w:rsid w:val="002B5905"/>
    <w:rPr>
      <w:rFonts w:ascii="Arial" w:eastAsiaTheme="minorEastAsia" w:hAnsi="Arial" w:cs="Arial"/>
      <w:b/>
      <w:bCs/>
      <w:sz w:val="20"/>
      <w:szCs w:val="20"/>
      <w:lang w:eastAsia="en-GB"/>
    </w:rPr>
  </w:style>
  <w:style w:type="table" w:styleId="TableGrid">
    <w:name w:val="Table Grid"/>
    <w:basedOn w:val="TableNormal"/>
    <w:rsid w:val="004C5A4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44EF5"/>
    <w:pPr>
      <w:spacing w:after="0"/>
    </w:pPr>
    <w:rPr>
      <w:rFonts w:eastAsia="Times New Roman" w:cs="Times New Roman"/>
      <w:szCs w:val="20"/>
      <w:lang w:eastAsia="en-US"/>
    </w:rPr>
  </w:style>
  <w:style w:type="character" w:customStyle="1" w:styleId="BodyTextChar">
    <w:name w:val="Body Text Char"/>
    <w:basedOn w:val="DefaultParagraphFont"/>
    <w:link w:val="BodyText"/>
    <w:rsid w:val="00E44EF5"/>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112117">
      <w:bodyDiv w:val="1"/>
      <w:marLeft w:val="0"/>
      <w:marRight w:val="0"/>
      <w:marTop w:val="0"/>
      <w:marBottom w:val="0"/>
      <w:divBdr>
        <w:top w:val="none" w:sz="0" w:space="0" w:color="auto"/>
        <w:left w:val="none" w:sz="0" w:space="0" w:color="auto"/>
        <w:bottom w:val="none" w:sz="0" w:space="0" w:color="auto"/>
        <w:right w:val="none" w:sz="0" w:space="0" w:color="auto"/>
      </w:divBdr>
    </w:div>
    <w:div w:id="83218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7A6F5E39A44F04F89E45FF2CAB2D231" ma:contentTypeVersion="19" ma:contentTypeDescription="Create a new document." ma:contentTypeScope="" ma:versionID="321cd098bc132611c4ec7cedd29570cc">
  <xsd:schema xmlns:xsd="http://www.w3.org/2001/XMLSchema" xmlns:xs="http://www.w3.org/2001/XMLSchema" xmlns:p="http://schemas.microsoft.com/office/2006/metadata/properties" xmlns:ns2="f8e38aaa-2514-4b62-bcb7-8e476af75d9a" xmlns:ns3="20e2bef3-9786-4dee-ae28-4a0f9d142097" targetNamespace="http://schemas.microsoft.com/office/2006/metadata/properties" ma:root="true" ma:fieldsID="e61ba5f0b8675b714accd5d3267b9d0b" ns2:_="" ns3:_="">
    <xsd:import namespace="f8e38aaa-2514-4b62-bcb7-8e476af75d9a"/>
    <xsd:import namespace="20e2bef3-9786-4dee-ae28-4a0f9d1420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38aaa-2514-4b62-bcb7-8e476af75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e2bef3-9786-4dee-ae28-4a0f9d14209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1a3302-9ee3-4820-8d59-5a8a8a32ed15}" ma:internalName="TaxCatchAll" ma:showField="CatchAllData" ma:web="20e2bef3-9786-4dee-ae28-4a0f9d1420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20e2bef3-9786-4dee-ae28-4a0f9d142097">
      <UserInfo>
        <DisplayName>Pat Chen</DisplayName>
        <AccountId>15</AccountId>
        <AccountType/>
      </UserInfo>
    </SharedWithUsers>
    <lcf76f155ced4ddcb4097134ff3c332f xmlns="f8e38aaa-2514-4b62-bcb7-8e476af75d9a">
      <Terms xmlns="http://schemas.microsoft.com/office/infopath/2007/PartnerControls"/>
    </lcf76f155ced4ddcb4097134ff3c332f>
    <TaxCatchAll xmlns="20e2bef3-9786-4dee-ae28-4a0f9d142097"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7D1851-6634-4470-BBD2-C3E32DC0A038}">
  <ds:schemaRefs>
    <ds:schemaRef ds:uri="http://schemas.openxmlformats.org/officeDocument/2006/bibliography"/>
  </ds:schemaRefs>
</ds:datastoreItem>
</file>

<file path=customXml/itemProps3.xml><?xml version="1.0" encoding="utf-8"?>
<ds:datastoreItem xmlns:ds="http://schemas.openxmlformats.org/officeDocument/2006/customXml" ds:itemID="{9DA4D916-67CF-4FD3-8961-212603281293}">
  <ds:schemaRefs>
    <ds:schemaRef ds:uri="http://schemas.microsoft.com/sharepoint/v3/contenttype/forms"/>
  </ds:schemaRefs>
</ds:datastoreItem>
</file>

<file path=customXml/itemProps4.xml><?xml version="1.0" encoding="utf-8"?>
<ds:datastoreItem xmlns:ds="http://schemas.openxmlformats.org/officeDocument/2006/customXml" ds:itemID="{C7EEF808-4F80-4591-85B2-FD3C34204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38aaa-2514-4b62-bcb7-8e476af75d9a"/>
    <ds:schemaRef ds:uri="20e2bef3-9786-4dee-ae28-4a0f9d142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535BB0-DC53-48EC-828C-DC21853A3766}">
  <ds:schemaRefs>
    <ds:schemaRef ds:uri="http://schemas.microsoft.com/office/2006/metadata/properties"/>
    <ds:schemaRef ds:uri="http://schemas.microsoft.com/office/infopath/2007/PartnerControls"/>
    <ds:schemaRef ds:uri="20e2bef3-9786-4dee-ae28-4a0f9d142097"/>
    <ds:schemaRef ds:uri="f8e38aaa-2514-4b62-bcb7-8e476af75d9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2264</Words>
  <Characters>12908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Tower Hamlets</Company>
  <LinksUpToDate>false</LinksUpToDate>
  <CharactersWithSpaces>15142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subject>
  <dc:creator>Mike Pickin</dc:creator>
  <cp:keywords>
  </cp:keywords>
  <dc:description/>
  <cp:lastModifiedBy>Louise Houston</cp:lastModifiedBy>
  <cp:revision>20</cp:revision>
  <dcterms:created xsi:type="dcterms:W3CDTF">2026-05-01T16:08:00Z</dcterms:created>
  <dcterms:modified xsi:type="dcterms:W3CDTF">2026-05-27T08:44:00Z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0x01010037A6F5E39A44F04F89E45FF2CAB2D231</vt:lpwstr>
  </property>
  <property fmtid="{D5CDD505-2E9C-101B-9397-08002B2CF9AE}" pid="3" name="MediaServiceImageTags">
    <vt:lpwstr/>
  </property>
</Properties>
</file>